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E62" w:rsidRDefault="00E81E62" w:rsidP="00E81E62">
      <w:pPr>
        <w:spacing w:after="0" w:line="360" w:lineRule="auto"/>
        <w:ind w:firstLine="72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Лабораторная работа</w:t>
      </w:r>
      <w:r w:rsidRPr="00FB6362">
        <w:rPr>
          <w:rFonts w:ascii="Times New Roman" w:hAnsi="Times New Roman"/>
          <w:b/>
          <w:i/>
          <w:sz w:val="28"/>
          <w:szCs w:val="28"/>
        </w:rPr>
        <w:t xml:space="preserve"> №</w:t>
      </w:r>
      <w:r>
        <w:rPr>
          <w:rFonts w:ascii="Times New Roman" w:hAnsi="Times New Roman"/>
          <w:b/>
          <w:i/>
          <w:sz w:val="28"/>
          <w:szCs w:val="28"/>
        </w:rPr>
        <w:t> 5.</w:t>
      </w:r>
    </w:p>
    <w:p w:rsidR="007D5859" w:rsidRDefault="00E81E62" w:rsidP="00603EA6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Тема:</w:t>
      </w:r>
      <w:r w:rsidR="00603EA6">
        <w:rPr>
          <w:rFonts w:ascii="Times New Roman" w:hAnsi="Times New Roman"/>
          <w:b/>
          <w:sz w:val="28"/>
          <w:szCs w:val="28"/>
        </w:rPr>
        <w:t xml:space="preserve"> «Особенности процедуры регистрации в сообществах по тематике профессиональной деятельности».</w:t>
      </w:r>
    </w:p>
    <w:p w:rsidR="000E6F87" w:rsidRDefault="000E6F87" w:rsidP="00603EA6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Задание:</w:t>
      </w:r>
    </w:p>
    <w:p w:rsidR="000D3C1B" w:rsidRDefault="000E6F87" w:rsidP="000D3C1B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Изучите </w:t>
      </w:r>
      <w:r w:rsidR="00631CB0" w:rsidRPr="000D3C1B">
        <w:rPr>
          <w:rFonts w:ascii="Times New Roman" w:hAnsi="Times New Roman"/>
          <w:b/>
          <w:sz w:val="28"/>
          <w:szCs w:val="28"/>
        </w:rPr>
        <w:t>лекци</w:t>
      </w:r>
      <w:r w:rsidR="00631CB0">
        <w:rPr>
          <w:rFonts w:ascii="Times New Roman" w:hAnsi="Times New Roman"/>
          <w:b/>
          <w:sz w:val="28"/>
          <w:szCs w:val="28"/>
        </w:rPr>
        <w:t xml:space="preserve">ю 4 </w:t>
      </w:r>
      <w:r w:rsidR="00631CB0" w:rsidRPr="00B775AC">
        <w:rPr>
          <w:rFonts w:ascii="Times New Roman" w:hAnsi="Times New Roman"/>
          <w:sz w:val="28"/>
          <w:szCs w:val="28"/>
        </w:rPr>
        <w:t>(</w:t>
      </w:r>
      <w:r w:rsidR="00B775AC">
        <w:rPr>
          <w:rFonts w:ascii="Times New Roman" w:hAnsi="Times New Roman"/>
          <w:sz w:val="28"/>
          <w:szCs w:val="28"/>
        </w:rPr>
        <w:t xml:space="preserve">или </w:t>
      </w:r>
      <w:r w:rsidR="000D3C1B" w:rsidRPr="000D3C1B">
        <w:rPr>
          <w:rFonts w:ascii="Times New Roman" w:hAnsi="Times New Roman"/>
          <w:sz w:val="28"/>
          <w:szCs w:val="28"/>
        </w:rPr>
        <w:t>параграф</w:t>
      </w:r>
      <w:r w:rsidR="000D3C1B">
        <w:rPr>
          <w:rFonts w:ascii="Times New Roman" w:hAnsi="Times New Roman"/>
          <w:b/>
          <w:sz w:val="28"/>
          <w:szCs w:val="28"/>
        </w:rPr>
        <w:t xml:space="preserve"> </w:t>
      </w:r>
      <w:r w:rsidRPr="000E6F87">
        <w:rPr>
          <w:rFonts w:ascii="Times New Roman" w:hAnsi="Times New Roman"/>
          <w:i/>
          <w:sz w:val="28"/>
          <w:szCs w:val="28"/>
        </w:rPr>
        <w:t>3.1. Регистрация на платформе онлайн-курсов, заполнение анкет на иностранном языке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0D3C1B" w:rsidRPr="000D3C1B">
        <w:rPr>
          <w:rFonts w:ascii="Times New Roman" w:hAnsi="Times New Roman"/>
          <w:sz w:val="28"/>
          <w:szCs w:val="28"/>
        </w:rPr>
        <w:t>(стр.83-89)</w:t>
      </w:r>
      <w:r w:rsidR="000D3C1B">
        <w:rPr>
          <w:rFonts w:ascii="Times New Roman" w:hAnsi="Times New Roman"/>
          <w:i/>
          <w:sz w:val="28"/>
          <w:szCs w:val="28"/>
        </w:rPr>
        <w:t xml:space="preserve"> </w:t>
      </w:r>
      <w:r w:rsidR="000D3C1B">
        <w:rPr>
          <w:rFonts w:ascii="Times New Roman" w:hAnsi="Times New Roman"/>
          <w:sz w:val="28"/>
          <w:szCs w:val="28"/>
        </w:rPr>
        <w:t>учебного пособия</w:t>
      </w:r>
      <w:r w:rsidR="000D3C1B" w:rsidRPr="0010141B">
        <w:t xml:space="preserve"> </w:t>
      </w:r>
      <w:proofErr w:type="spellStart"/>
      <w:r w:rsidR="000D3C1B" w:rsidRPr="0010141B">
        <w:rPr>
          <w:rFonts w:ascii="Times New Roman" w:hAnsi="Times New Roman"/>
          <w:sz w:val="28"/>
          <w:szCs w:val="28"/>
        </w:rPr>
        <w:t>Крючкова</w:t>
      </w:r>
      <w:proofErr w:type="spellEnd"/>
      <w:r w:rsidR="000D3C1B" w:rsidRPr="0010141B">
        <w:rPr>
          <w:rFonts w:ascii="Times New Roman" w:hAnsi="Times New Roman"/>
          <w:sz w:val="28"/>
          <w:szCs w:val="28"/>
        </w:rPr>
        <w:t xml:space="preserve"> К.С., </w:t>
      </w:r>
      <w:proofErr w:type="spellStart"/>
      <w:r w:rsidR="000D3C1B" w:rsidRPr="0010141B">
        <w:rPr>
          <w:rFonts w:ascii="Times New Roman" w:hAnsi="Times New Roman"/>
          <w:sz w:val="28"/>
          <w:szCs w:val="28"/>
        </w:rPr>
        <w:t>Смыковская</w:t>
      </w:r>
      <w:proofErr w:type="spellEnd"/>
      <w:r w:rsidR="000D3C1B" w:rsidRPr="0010141B">
        <w:rPr>
          <w:rFonts w:ascii="Times New Roman" w:hAnsi="Times New Roman"/>
          <w:sz w:val="28"/>
          <w:szCs w:val="28"/>
        </w:rPr>
        <w:t>, Т.К.</w:t>
      </w:r>
      <w:r w:rsidR="000D3C1B">
        <w:rPr>
          <w:rFonts w:ascii="Times New Roman" w:hAnsi="Times New Roman"/>
          <w:sz w:val="28"/>
          <w:szCs w:val="28"/>
        </w:rPr>
        <w:t xml:space="preserve"> </w:t>
      </w:r>
      <w:r w:rsidR="000D3C1B" w:rsidRPr="0010141B">
        <w:rPr>
          <w:rFonts w:ascii="Times New Roman" w:hAnsi="Times New Roman"/>
          <w:sz w:val="28"/>
          <w:szCs w:val="28"/>
        </w:rPr>
        <w:t>Иноязычная коммуникация будущих учителей с использованием сервисов онлайн-обучения: уч</w:t>
      </w:r>
      <w:bookmarkStart w:id="0" w:name="_GoBack"/>
      <w:bookmarkEnd w:id="0"/>
      <w:r w:rsidR="000D3C1B" w:rsidRPr="0010141B">
        <w:rPr>
          <w:rFonts w:ascii="Times New Roman" w:hAnsi="Times New Roman"/>
          <w:sz w:val="28"/>
          <w:szCs w:val="28"/>
        </w:rPr>
        <w:t xml:space="preserve">ебное пособие / К.С. </w:t>
      </w:r>
      <w:proofErr w:type="spellStart"/>
      <w:r w:rsidR="000D3C1B" w:rsidRPr="0010141B">
        <w:rPr>
          <w:rFonts w:ascii="Times New Roman" w:hAnsi="Times New Roman"/>
          <w:sz w:val="28"/>
          <w:szCs w:val="28"/>
        </w:rPr>
        <w:t>Крючкова</w:t>
      </w:r>
      <w:proofErr w:type="spellEnd"/>
      <w:r w:rsidR="000D3C1B" w:rsidRPr="0010141B">
        <w:rPr>
          <w:rFonts w:ascii="Times New Roman" w:hAnsi="Times New Roman"/>
          <w:sz w:val="28"/>
          <w:szCs w:val="28"/>
        </w:rPr>
        <w:t xml:space="preserve">, Т.К. </w:t>
      </w:r>
      <w:proofErr w:type="spellStart"/>
      <w:r w:rsidR="000D3C1B" w:rsidRPr="0010141B">
        <w:rPr>
          <w:rFonts w:ascii="Times New Roman" w:hAnsi="Times New Roman"/>
          <w:sz w:val="28"/>
          <w:szCs w:val="28"/>
        </w:rPr>
        <w:t>Смыковская</w:t>
      </w:r>
      <w:proofErr w:type="spellEnd"/>
      <w:r w:rsidR="000D3C1B" w:rsidRPr="0010141B">
        <w:rPr>
          <w:rFonts w:ascii="Times New Roman" w:hAnsi="Times New Roman"/>
          <w:sz w:val="28"/>
          <w:szCs w:val="28"/>
        </w:rPr>
        <w:t>. – Волгоград: Научное издательство ВГСПУ «Перемена», 2020. – 101 с.</w:t>
      </w:r>
      <w:r w:rsidR="00631CB0">
        <w:rPr>
          <w:rFonts w:ascii="Times New Roman" w:hAnsi="Times New Roman"/>
          <w:sz w:val="28"/>
          <w:szCs w:val="28"/>
        </w:rPr>
        <w:t>)</w:t>
      </w:r>
      <w:r w:rsidR="000D3C1B">
        <w:rPr>
          <w:rFonts w:ascii="Times New Roman" w:hAnsi="Times New Roman"/>
          <w:sz w:val="28"/>
          <w:szCs w:val="28"/>
        </w:rPr>
        <w:t xml:space="preserve"> </w:t>
      </w:r>
    </w:p>
    <w:p w:rsidR="00AE3254" w:rsidRDefault="00AE3254" w:rsidP="00603EA6">
      <w:pPr>
        <w:jc w:val="both"/>
      </w:pPr>
      <w:r>
        <w:rPr>
          <w:noProof/>
          <w:lang w:eastAsia="ru-RU"/>
        </w:rPr>
        <w:drawing>
          <wp:inline distT="0" distB="0" distL="0" distR="0" wp14:anchorId="0B8724AF" wp14:editId="0D7E3045">
            <wp:extent cx="6488692" cy="2238375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</a:extLst>
                    </a:blip>
                    <a:srcRect l="1924" t="2430" r="4774" b="1"/>
                    <a:stretch/>
                  </pic:blipFill>
                  <pic:spPr bwMode="auto">
                    <a:xfrm>
                      <a:off x="0" y="0"/>
                      <a:ext cx="6525770" cy="22511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E3254" w:rsidSect="00AE325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033"/>
    <w:rsid w:val="000D3C1B"/>
    <w:rsid w:val="000E6F87"/>
    <w:rsid w:val="00593B68"/>
    <w:rsid w:val="00603EA6"/>
    <w:rsid w:val="00631CB0"/>
    <w:rsid w:val="006C3033"/>
    <w:rsid w:val="006C34E1"/>
    <w:rsid w:val="007D5859"/>
    <w:rsid w:val="00AE3254"/>
    <w:rsid w:val="00B775AC"/>
    <w:rsid w:val="00D0438D"/>
    <w:rsid w:val="00E81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870BF"/>
  <w15:chartTrackingRefBased/>
  <w15:docId w15:val="{D4D00F11-2BA9-47F5-AEE7-88467FD73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1E6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76</Words>
  <Characters>437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dcterms:created xsi:type="dcterms:W3CDTF">2024-01-24T12:45:00Z</dcterms:created>
  <dcterms:modified xsi:type="dcterms:W3CDTF">2024-01-24T13:00:00Z</dcterms:modified>
</cp:coreProperties>
</file>