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FA4" w:rsidRPr="00DE39C7" w:rsidRDefault="00466FA4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E39C7">
        <w:rPr>
          <w:rFonts w:ascii="Times New Roman" w:hAnsi="Times New Roman" w:cs="Times New Roman"/>
          <w:b/>
          <w:sz w:val="28"/>
          <w:szCs w:val="28"/>
        </w:rPr>
        <w:t>Материалы практических занятий</w:t>
      </w:r>
    </w:p>
    <w:p w:rsidR="00DE39C7" w:rsidRDefault="00DE39C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9C7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DE39C7">
        <w:rPr>
          <w:rFonts w:ascii="Times New Roman" w:hAnsi="Times New Roman" w:cs="Times New Roman"/>
          <w:b/>
          <w:sz w:val="24"/>
          <w:szCs w:val="24"/>
        </w:rPr>
        <w:t>: Взаимодействие логопеда и воспитателя в системе деятельности детского сада для детей с нарушениями речи</w:t>
      </w:r>
    </w:p>
    <w:p w:rsidR="00DE39C7" w:rsidRPr="00DE39C7" w:rsidRDefault="00DE39C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2E4">
        <w:rPr>
          <w:rFonts w:ascii="Times New Roman" w:hAnsi="Times New Roman" w:cs="Times New Roman"/>
          <w:b/>
          <w:sz w:val="24"/>
          <w:szCs w:val="24"/>
          <w:highlight w:val="yellow"/>
        </w:rPr>
        <w:t>Практическое занятие 1</w:t>
      </w:r>
    </w:p>
    <w:p w:rsidR="001746DF" w:rsidRPr="001746DF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46DF">
        <w:rPr>
          <w:rFonts w:ascii="Times New Roman" w:hAnsi="Times New Roman" w:cs="Times New Roman"/>
          <w:b/>
          <w:sz w:val="24"/>
          <w:szCs w:val="24"/>
        </w:rPr>
        <w:t>Тема: Совместное изучение содержания программ обучения и воспитания в специальном дошкольном учреждении и составление плана работы.</w:t>
      </w:r>
    </w:p>
    <w:p w:rsidR="001746DF" w:rsidRPr="001746DF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46DF">
        <w:rPr>
          <w:rFonts w:ascii="Times New Roman" w:hAnsi="Times New Roman" w:cs="Times New Roman"/>
          <w:b/>
          <w:sz w:val="24"/>
          <w:szCs w:val="24"/>
        </w:rPr>
        <w:t>Задания и вопросы к обсуждению:</w:t>
      </w:r>
    </w:p>
    <w:p w:rsidR="0033060A" w:rsidRDefault="001746DF" w:rsidP="002A0717">
      <w:pPr>
        <w:spacing w:after="0" w:line="240" w:lineRule="auto"/>
        <w:ind w:firstLine="709"/>
        <w:jc w:val="both"/>
      </w:pPr>
      <w:r w:rsidRPr="001746DF">
        <w:rPr>
          <w:rFonts w:ascii="Times New Roman" w:hAnsi="Times New Roman" w:cs="Times New Roman"/>
          <w:sz w:val="24"/>
          <w:szCs w:val="24"/>
        </w:rPr>
        <w:t>4.</w:t>
      </w:r>
      <w:r w:rsidRPr="001746DF">
        <w:rPr>
          <w:rFonts w:ascii="Times New Roman" w:hAnsi="Times New Roman" w:cs="Times New Roman"/>
          <w:sz w:val="24"/>
          <w:szCs w:val="24"/>
        </w:rPr>
        <w:tab/>
        <w:t>Опишите особенности системы обучения грамоте детей с ФФНР (по  Г.А Каше).</w:t>
      </w:r>
      <w:r w:rsidR="00FC700C" w:rsidRPr="00FC700C">
        <w:t xml:space="preserve"> 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Обучение грамоте в группе для детей с ФФНР протекает в условиях, отличающихся от условий массовой школы. Отметим их.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1. Обучение грамоте проводится на материале звуков, правильно произносимых детьми.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2. Определяется соответствие между изучаемыми звуками и формами фонемного анализа.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3. Выделяется длительный период подготовки детей к обучению грамоте, содержание которого специфично.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4. Проводится тщательная отработка усваиваемого детьми материала на каждом этапе обучения.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 xml:space="preserve">С учетом </w:t>
      </w:r>
      <w:proofErr w:type="gramStart"/>
      <w:r w:rsidRPr="007222E4">
        <w:rPr>
          <w:rFonts w:ascii="Times New Roman" w:hAnsi="Times New Roman" w:cs="Times New Roman"/>
          <w:sz w:val="24"/>
          <w:szCs w:val="24"/>
        </w:rPr>
        <w:t>особенностей развития речи детей данной категории</w:t>
      </w:r>
      <w:proofErr w:type="gramEnd"/>
      <w:r w:rsidRPr="007222E4">
        <w:rPr>
          <w:rFonts w:ascii="Times New Roman" w:hAnsi="Times New Roman" w:cs="Times New Roman"/>
          <w:sz w:val="24"/>
          <w:szCs w:val="24"/>
        </w:rPr>
        <w:t xml:space="preserve"> процесс овладения чтением и письмом не только растянут во времени, но и предполагает иное расположение материала и использование особых методических приемов.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 xml:space="preserve">Первый </w:t>
      </w:r>
      <w:proofErr w:type="spellStart"/>
      <w:r w:rsidRPr="007222E4">
        <w:rPr>
          <w:rFonts w:ascii="Times New Roman" w:hAnsi="Times New Roman" w:cs="Times New Roman"/>
          <w:sz w:val="24"/>
          <w:szCs w:val="24"/>
        </w:rPr>
        <w:t>периодподготовительный</w:t>
      </w:r>
      <w:proofErr w:type="spellEnd"/>
      <w:r w:rsidRPr="007222E4">
        <w:rPr>
          <w:rFonts w:ascii="Times New Roman" w:hAnsi="Times New Roman" w:cs="Times New Roman"/>
          <w:sz w:val="24"/>
          <w:szCs w:val="24"/>
        </w:rPr>
        <w:t xml:space="preserve"> (длится 8 недель).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Его цель — воспитать готовность к анализу слов простой слоговой структуры типа СГС; СГСГ (С — согласный, Г — гласный).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Основной единицей обучения в этот период является звук, выделенный из состава слова. Упражнения в звуковом анализе и синтезе проводятся на звуках, имеющихся у ребенка.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Разработана последовательность овладения детьми разными формами звукового анализа: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умение выделять начальный гласный звук из состава слов;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анализ ряда состоящего из 2 — 3 гласных звуков;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анализ и синтез обратного слога типа ГС;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выделение гласного из положения после согласного;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умение выделять последний звук (из слов типа СГС) и первый согласный из слов;</w:t>
      </w:r>
    </w:p>
    <w:p w:rsid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упражнения в анализе и синтезе прямых слогов типа СГ;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22E4">
        <w:rPr>
          <w:rFonts w:ascii="Times New Roman" w:hAnsi="Times New Roman" w:cs="Times New Roman"/>
          <w:sz w:val="24"/>
          <w:szCs w:val="24"/>
        </w:rPr>
        <w:t>использование фишек для моделировании схем по звуковому анализу и синтезу (красный цвет — гласный звук; черный — твердый согласный; синий — мягкий согласный) после овладения четким произношением звуков и умением определять слоги в слове;</w:t>
      </w:r>
      <w:proofErr w:type="gramEnd"/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использование разрезной азбуки;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чтение обратных слогов;</w:t>
      </w:r>
    </w:p>
    <w:p w:rsidR="007222E4" w:rsidRPr="007222E4" w:rsidRDefault="007222E4" w:rsidP="007222E4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воспитание навыка чтения прямых слогов.</w:t>
      </w:r>
    </w:p>
    <w:p w:rsidR="007222E4" w:rsidRPr="007222E4" w:rsidRDefault="007222E4" w:rsidP="007222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К концу этого периода дети оказываются подготовленными к анализу и чтению слов типа СГСГ. Дети овладевают такими понятиями, как звук, слово, слог, согласный и гласный, твердый и мягкий согласный, предложение.</w:t>
      </w:r>
    </w:p>
    <w:p w:rsidR="007222E4" w:rsidRDefault="007222E4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2E4" w:rsidRDefault="007222E4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46DF" w:rsidRPr="001746DF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746DF">
        <w:rPr>
          <w:rFonts w:ascii="Times New Roman" w:hAnsi="Times New Roman" w:cs="Times New Roman"/>
          <w:b/>
          <w:sz w:val="24"/>
          <w:szCs w:val="24"/>
        </w:rPr>
        <w:lastRenderedPageBreak/>
        <w:t>Срс</w:t>
      </w:r>
      <w:proofErr w:type="spellEnd"/>
    </w:p>
    <w:p w:rsidR="001746DF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46DF">
        <w:rPr>
          <w:rFonts w:ascii="Times New Roman" w:hAnsi="Times New Roman" w:cs="Times New Roman"/>
          <w:sz w:val="24"/>
          <w:szCs w:val="24"/>
        </w:rPr>
        <w:t>3</w:t>
      </w:r>
      <w:proofErr w:type="gramStart"/>
      <w:r w:rsidRPr="001746DF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1746DF">
        <w:rPr>
          <w:rFonts w:ascii="Times New Roman" w:hAnsi="Times New Roman" w:cs="Times New Roman"/>
          <w:sz w:val="24"/>
          <w:szCs w:val="24"/>
        </w:rPr>
        <w:t>оставить расписание и примерный перспективный план совместной работы логопеда и воспитателя на месяц в группе детей с ФФНР; ОНР;</w:t>
      </w:r>
    </w:p>
    <w:tbl>
      <w:tblPr>
        <w:tblW w:w="9704" w:type="dxa"/>
        <w:tblInd w:w="-2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2"/>
        <w:gridCol w:w="2190"/>
        <w:gridCol w:w="3197"/>
        <w:gridCol w:w="2835"/>
      </w:tblGrid>
      <w:tr w:rsidR="007222E4" w:rsidRPr="007222E4" w:rsidTr="00A27554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7222E4" w:rsidRPr="007222E4" w:rsidRDefault="007222E4" w:rsidP="00A2755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Недели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Логопед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Рекомендации родителям</w:t>
            </w:r>
          </w:p>
        </w:tc>
      </w:tr>
      <w:tr w:rsidR="007222E4" w:rsidRPr="007222E4" w:rsidTr="00A27554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22E4" w:rsidRPr="007222E4" w:rsidTr="00A27554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22E4" w:rsidRPr="007222E4" w:rsidTr="00A27554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я провел лето»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1.Собеседование на тему «Лето»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2.Уточнение словаря по теме.</w:t>
            </w:r>
          </w:p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3.Уточнить образование мн.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Наблюдение за изменениями в природе.</w:t>
            </w:r>
          </w:p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2.Вспомнить пословицы и поговорки по теме.</w:t>
            </w:r>
          </w:p>
        </w:tc>
      </w:tr>
      <w:tr w:rsidR="007222E4" w:rsidRPr="007222E4" w:rsidTr="00A27554"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7222E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1.Чтения стихотворения. А. Твардовский «Лес осенью».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«Скажи, какой, какая, какие?»</w:t>
            </w:r>
          </w:p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2.Составлеие рассказа по графическому плану.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название осенних месяцев.</w:t>
            </w:r>
          </w:p>
        </w:tc>
      </w:tr>
      <w:tr w:rsidR="007222E4" w:rsidRPr="007222E4" w:rsidTr="00A27554">
        <w:trPr>
          <w:trHeight w:val="114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«Осень»</w:t>
            </w:r>
          </w:p>
          <w:p w:rsidR="007222E4" w:rsidRPr="007222E4" w:rsidRDefault="007222E4" w:rsidP="00A27554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приметы осени.</w:t>
            </w:r>
          </w:p>
          <w:p w:rsidR="007222E4" w:rsidRPr="007222E4" w:rsidRDefault="007222E4" w:rsidP="00A2755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Д/и. «Один-все», «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Один-много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22E4" w:rsidRPr="007222E4" w:rsidRDefault="007222E4" w:rsidP="00A2755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Рассказывание по картине «В школу»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стихотворения об осени.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изменениями в природе с приходом осени.</w:t>
            </w:r>
          </w:p>
        </w:tc>
      </w:tr>
      <w:tr w:rsidR="007222E4" w:rsidRPr="007222E4" w:rsidTr="00A27554">
        <w:trPr>
          <w:trHeight w:val="178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«Овощи»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«Овощи»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1.Игровые упражнения:</w:t>
            </w:r>
          </w:p>
          <w:p w:rsidR="007222E4" w:rsidRPr="007222E4" w:rsidRDefault="007222E4" w:rsidP="00A2755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«Определи на ощупь»</w:t>
            </w:r>
          </w:p>
          <w:p w:rsidR="007222E4" w:rsidRPr="007222E4" w:rsidRDefault="007222E4" w:rsidP="00A2755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«Определи на вкус»</w:t>
            </w:r>
          </w:p>
          <w:p w:rsidR="007222E4" w:rsidRPr="007222E4" w:rsidRDefault="007222E4" w:rsidP="00A2755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«Скажи наоборот»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Составление загадки об овоще.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обобщающее понятие – овощи.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Разучить загадку об овощах.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названия овощей.</w:t>
            </w:r>
          </w:p>
        </w:tc>
      </w:tr>
      <w:tr w:rsidR="007222E4" w:rsidRPr="007222E4" w:rsidTr="00A27554">
        <w:trPr>
          <w:trHeight w:val="16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«Фрукты. Сад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«Фрукты. Сад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Игровые </w:t>
            </w:r>
            <w:proofErr w:type="spell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упражнеия</w:t>
            </w:r>
            <w:proofErr w:type="spell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«Узнай по описанию»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«Определи на ощупь»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«Подбери родственные слова»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Составление загадки об овоще.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обобщающее понятие – фрукты.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названия фруктов.</w:t>
            </w:r>
          </w:p>
        </w:tc>
      </w:tr>
      <w:tr w:rsidR="007222E4" w:rsidRPr="007222E4" w:rsidTr="00A27554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«Одежда»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«Одежда»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о труде взрослых в ателье и на обувной фабрике.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упражнения: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«Запомни и повтори»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Развитие коммуникативных навыков </w:t>
            </w: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теме.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Создание игровой ситуации «Ателье»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Закрепить обобщающие понятия – одежда, обувь.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Воспитать бережное отношение к одежде, учить ухаживать за обувью.</w:t>
            </w:r>
          </w:p>
        </w:tc>
      </w:tr>
      <w:tr w:rsidR="007222E4" w:rsidRPr="007222E4" w:rsidTr="00A27554">
        <w:trPr>
          <w:trHeight w:val="194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«Посуда»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«Посуда»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Рассказ воспитателя о свойстве материала, из которого сделана посуда.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лексико-грамматического строя речи: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-образование относительных прилагательных.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Составление рассказа по сюжетной картине «Дежурство в </w:t>
            </w:r>
            <w:proofErr w:type="spell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/с» (из серии «Жизнь детей в </w:t>
            </w:r>
            <w:proofErr w:type="spell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виды посуды в зависимости от назначения.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образование относительных прилагательных.</w:t>
            </w:r>
          </w:p>
        </w:tc>
      </w:tr>
      <w:tr w:rsidR="007222E4" w:rsidRPr="007222E4" w:rsidTr="00A27554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 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«Продукты питания»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«Продукты питания»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Экскурсия в продуктовый магазин.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Развитие коммуникативных навыков по теме «Продукты».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игровой ситуации – «Магазин – продукты»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Сходить в магазин, обратить 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внимания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отделы, на то, что в них продают.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возьмем для салата»</w:t>
            </w:r>
          </w:p>
        </w:tc>
      </w:tr>
      <w:tr w:rsidR="007222E4" w:rsidRPr="007222E4" w:rsidTr="00A27554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Собеседование «Что мы знаем о птицах»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«Доскажи словечко»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Д/и «Назови 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лазского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Пересказ рассказа </w:t>
            </w:r>
            <w:proofErr w:type="spell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Чарушина</w:t>
            </w:r>
            <w:proofErr w:type="spell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«Почему Тюпа не ловит птиц»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Наблюдать за птицами, за их поведением.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они отличаются.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 кормушку.</w:t>
            </w:r>
          </w:p>
        </w:tc>
      </w:tr>
      <w:tr w:rsidR="007222E4" w:rsidRPr="007222E4" w:rsidTr="00A27554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72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«Дикие животные»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«Дикие животные»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Беседа по теме.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«Кто, где живет»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притяжательных прилагательных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 «Звери и детеныши»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Лексического упражнения 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переносным смыслом высказывания).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</w:t>
            </w:r>
            <w:proofErr w:type="spell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назваие</w:t>
            </w:r>
            <w:proofErr w:type="spell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животных и их детенышей наших лесов.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Выучить загадки о животных.</w:t>
            </w:r>
          </w:p>
        </w:tc>
      </w:tr>
      <w:tr w:rsidR="007222E4" w:rsidRPr="007222E4" w:rsidTr="00A27554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22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«Части тела»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птицы»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«Части тела»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Рассказывание р.н.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«Лисичка – сестричка и серый волк»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Ориентировка в частях тела и лица.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Пересказ сказки «Лисичка  </w:t>
            </w:r>
            <w:proofErr w:type="spell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кувшинчмк</w:t>
            </w:r>
            <w:proofErr w:type="spell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Лексические упражнения: «Назови ласково»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птицы»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1.Рассматривание иллюстраций, картин из жизни домашних птиц.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Загадывание загадок.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Кто как голос подает»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Описание картины по плану воспитателя.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части тела. Воспитывать культурно-гигиенические навыки.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согласование числительных 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уществительными</w:t>
            </w:r>
            <w:proofErr w:type="spellEnd"/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и называть домашних птиц и птенцов.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обобщающее слово – дом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тицы</w:t>
            </w:r>
          </w:p>
        </w:tc>
      </w:tr>
      <w:tr w:rsidR="007222E4" w:rsidRPr="007222E4" w:rsidTr="00A27554">
        <w:trPr>
          <w:trHeight w:val="1920"/>
        </w:trPr>
        <w:tc>
          <w:tcPr>
            <w:tcW w:w="1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24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животные»</w:t>
            </w:r>
          </w:p>
        </w:tc>
        <w:tc>
          <w:tcPr>
            <w:tcW w:w="3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«Домашние животные»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Рассказ воспитателя с иллюстрациями.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 У кого кто»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Употребление притяжательных прилагательных.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Составления предложений по иллюстрациям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 «Сколько слов в предложении»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и называть домашних животных и их детенышей.</w:t>
            </w:r>
          </w:p>
          <w:p w:rsidR="007222E4" w:rsidRPr="007222E4" w:rsidRDefault="007222E4" w:rsidP="00A27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Выучить загадки и стихи о домашних животных.</w:t>
            </w:r>
          </w:p>
        </w:tc>
      </w:tr>
    </w:tbl>
    <w:p w:rsidR="00360F96" w:rsidRDefault="00360F96" w:rsidP="007222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510C" w:rsidRDefault="00FE510C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  <w:sectPr w:rsidR="00FE510C" w:rsidSect="000B4B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46DF" w:rsidRPr="00AB2635" w:rsidRDefault="00AB2635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2 </w:t>
      </w:r>
      <w:r w:rsidR="00FE15D1" w:rsidRPr="00AB2635">
        <w:rPr>
          <w:rFonts w:ascii="Times New Roman" w:hAnsi="Times New Roman" w:cs="Times New Roman"/>
          <w:b/>
          <w:sz w:val="24"/>
          <w:szCs w:val="24"/>
        </w:rPr>
        <w:t>Организация совместной коррекционно-педагогической работы логопеда и воспитателя при нарушениях речи у детей дошкольного возраста.</w:t>
      </w:r>
    </w:p>
    <w:p w:rsidR="00AB2635" w:rsidRPr="00AB2635" w:rsidRDefault="00AB2635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b/>
          <w:sz w:val="24"/>
          <w:szCs w:val="24"/>
          <w:highlight w:val="yellow"/>
        </w:rPr>
        <w:t>Практическое занятие 2</w:t>
      </w:r>
    </w:p>
    <w:p w:rsidR="001746DF" w:rsidRPr="00AB2635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>Тема: Организация работы воспитателя в группе детей с фонетико-фонематическим недоразвитием речи (ФФНР), с общим недоразвитием речи, с заиканием.</w:t>
      </w:r>
    </w:p>
    <w:p w:rsidR="001746DF" w:rsidRPr="00AB2635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>Задания и вопросы к обсуждению:</w:t>
      </w:r>
    </w:p>
    <w:p w:rsidR="001746DF" w:rsidRDefault="007222E4" w:rsidP="007222E4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746DF" w:rsidRPr="00AB2635">
        <w:rPr>
          <w:rFonts w:ascii="Times New Roman" w:hAnsi="Times New Roman" w:cs="Times New Roman"/>
          <w:sz w:val="24"/>
          <w:szCs w:val="24"/>
        </w:rPr>
        <w:t>Назовите основные задачи обучения дошкольников  с ФФНР.</w:t>
      </w:r>
    </w:p>
    <w:p w:rsidR="007222E4" w:rsidRPr="007222E4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22E4">
        <w:rPr>
          <w:rFonts w:ascii="Times New Roman" w:hAnsi="Times New Roman" w:cs="Times New Roman"/>
          <w:sz w:val="24"/>
          <w:szCs w:val="24"/>
        </w:rPr>
        <w:t>Основными задачами коррекционного обучения в старшей и подготовительной группах для детей с ФФНР в детском саду являются:</w:t>
      </w:r>
      <w:proofErr w:type="gramEnd"/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Формирование и развитие слухового внимания, слуховой памяти и фонематического восприятия.</w:t>
      </w: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Формирование звукопроизношения.</w:t>
      </w: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Формирование навыков дифференциации звуков.</w:t>
      </w: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 xml:space="preserve">Формирование слоговой структуры слова и </w:t>
      </w:r>
      <w:proofErr w:type="spellStart"/>
      <w:r w:rsidRPr="007222E4">
        <w:rPr>
          <w:rFonts w:ascii="Times New Roman" w:hAnsi="Times New Roman" w:cs="Times New Roman"/>
          <w:sz w:val="24"/>
          <w:szCs w:val="24"/>
        </w:rPr>
        <w:t>звуконаполняемо-сти</w:t>
      </w:r>
      <w:proofErr w:type="spellEnd"/>
      <w:r w:rsidRPr="007222E4">
        <w:rPr>
          <w:rFonts w:ascii="Times New Roman" w:hAnsi="Times New Roman" w:cs="Times New Roman"/>
          <w:sz w:val="24"/>
          <w:szCs w:val="24"/>
        </w:rPr>
        <w:t xml:space="preserve"> слога.</w:t>
      </w: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proofErr w:type="spellStart"/>
      <w:r w:rsidRPr="007222E4">
        <w:rPr>
          <w:rFonts w:ascii="Times New Roman" w:hAnsi="Times New Roman" w:cs="Times New Roman"/>
          <w:sz w:val="24"/>
          <w:szCs w:val="24"/>
        </w:rPr>
        <w:t>звукослогового</w:t>
      </w:r>
      <w:proofErr w:type="spellEnd"/>
      <w:r w:rsidRPr="007222E4">
        <w:rPr>
          <w:rFonts w:ascii="Times New Roman" w:hAnsi="Times New Roman" w:cs="Times New Roman"/>
          <w:sz w:val="24"/>
          <w:szCs w:val="24"/>
        </w:rPr>
        <w:t xml:space="preserve"> анализа и синтеза слова.</w:t>
      </w: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Развитие лексики, грамматического строя и связной речи в соответствии с программой обучения и воспитания в детском саду.</w:t>
      </w: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Подготовка к обучению грамоте (в старшей группе ФФНР).</w:t>
      </w:r>
    </w:p>
    <w:p w:rsid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 xml:space="preserve">Обучение </w:t>
      </w:r>
      <w:proofErr w:type="spellStart"/>
      <w:r w:rsidRPr="007222E4">
        <w:rPr>
          <w:rFonts w:ascii="Times New Roman" w:hAnsi="Times New Roman" w:cs="Times New Roman"/>
          <w:sz w:val="24"/>
          <w:szCs w:val="24"/>
        </w:rPr>
        <w:t>послоговому</w:t>
      </w:r>
      <w:proofErr w:type="spellEnd"/>
      <w:r w:rsidRPr="007222E4">
        <w:rPr>
          <w:rFonts w:ascii="Times New Roman" w:hAnsi="Times New Roman" w:cs="Times New Roman"/>
          <w:sz w:val="24"/>
          <w:szCs w:val="24"/>
        </w:rPr>
        <w:t xml:space="preserve"> чтению в подготовительной группе ФФНР.</w:t>
      </w: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Подготовка к обучению письму и обучение письму печатными буквами (в подготовительной группе ФФНР).</w:t>
      </w:r>
    </w:p>
    <w:p w:rsidR="007222E4" w:rsidRPr="007222E4" w:rsidRDefault="007222E4" w:rsidP="007222E4">
      <w:pPr>
        <w:pStyle w:val="a3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7222E4" w:rsidRPr="007222E4" w:rsidRDefault="007222E4" w:rsidP="007222E4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Пропедевтическое формирование орфографических знаний и умений (в подготовительной группе ФФНР).</w:t>
      </w:r>
    </w:p>
    <w:p w:rsidR="007222E4" w:rsidRPr="007222E4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2E4">
        <w:rPr>
          <w:rFonts w:ascii="Times New Roman" w:hAnsi="Times New Roman" w:cs="Times New Roman"/>
          <w:i/>
          <w:sz w:val="24"/>
          <w:szCs w:val="24"/>
        </w:rPr>
        <w:t>Коррекционные задачи, стоящие перед воспитателем группы ФФНР</w:t>
      </w:r>
    </w:p>
    <w:p w:rsidR="007222E4" w:rsidRPr="007222E4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При ведущей роли логопеда в коррекционном процессе по преодолению ФФНР у детей коррекционные задачи, стоящие перед воспитателем логопедической группы, важны и тесно связаны с задачами логопеда. Это:</w:t>
      </w:r>
    </w:p>
    <w:p w:rsidR="007222E4" w:rsidRPr="007222E4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1) развитие слухового внимания, слуховой памяти и фонематического восприятия;</w:t>
      </w:r>
    </w:p>
    <w:p w:rsidR="007222E4" w:rsidRPr="007222E4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2) совершенствование артикуляционной, тонкой и общей моторики при устранении недостаточности развития речевой моторики, освоение артикуляционных упражнений, развивающих подвижность артикуляционного аппарата;</w:t>
      </w:r>
    </w:p>
    <w:p w:rsidR="007222E4" w:rsidRPr="007222E4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3) закрепление и автоматизация произношения поставленных логопедом звуков;</w:t>
      </w:r>
    </w:p>
    <w:p w:rsidR="007222E4" w:rsidRPr="007222E4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4) закрепление, уточнение и активизация отработанного логопедом лексического материала на занятиях по развитию речи, других занятиях, в режимных моментах;</w:t>
      </w:r>
    </w:p>
    <w:p w:rsidR="007222E4" w:rsidRPr="00AB2635" w:rsidRDefault="007222E4" w:rsidP="007222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2E4">
        <w:rPr>
          <w:rFonts w:ascii="Times New Roman" w:hAnsi="Times New Roman" w:cs="Times New Roman"/>
          <w:sz w:val="24"/>
          <w:szCs w:val="24"/>
        </w:rPr>
        <w:t>5) закрепление сформированных логопедом грамматических категорий;</w:t>
      </w:r>
    </w:p>
    <w:p w:rsidR="00AB2635" w:rsidRDefault="00AB2635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2635">
        <w:rPr>
          <w:rFonts w:ascii="Times New Roman" w:hAnsi="Times New Roman" w:cs="Times New Roman"/>
          <w:b/>
          <w:sz w:val="24"/>
          <w:szCs w:val="24"/>
        </w:rPr>
        <w:t>Срс</w:t>
      </w:r>
      <w:proofErr w:type="spellEnd"/>
    </w:p>
    <w:p w:rsidR="00AB2635" w:rsidRDefault="00360F96" w:rsidP="00AB2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одготовить проект совместной работы логопеда и воспитателя на год в одной из групп детского сада для детей с нарушениями речи</w:t>
      </w:r>
    </w:p>
    <w:p w:rsidR="00FE510C" w:rsidRDefault="00FE510C" w:rsidP="00AB2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Тема проекта </w:t>
      </w:r>
      <w:r w:rsidRPr="00FE510C">
        <w:rPr>
          <w:rFonts w:ascii="Times New Roman" w:hAnsi="Times New Roman" w:cs="Times New Roman"/>
          <w:sz w:val="24"/>
          <w:szCs w:val="24"/>
          <w:u w:val="single"/>
        </w:rPr>
        <w:t>«Чтобы четко говорить, надо с пальцами дружить»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333333"/>
          <w:sz w:val="28"/>
          <w:szCs w:val="28"/>
        </w:rPr>
        <w:t> </w:t>
      </w:r>
      <w:r w:rsidRPr="00FE510C">
        <w:rPr>
          <w:rStyle w:val="c0"/>
          <w:color w:val="333333"/>
        </w:rPr>
        <w:t>А</w:t>
      </w:r>
      <w:r w:rsidRPr="00FE510C">
        <w:rPr>
          <w:rStyle w:val="c0"/>
          <w:b/>
          <w:bCs/>
          <w:color w:val="333333"/>
        </w:rPr>
        <w:t>ктуальность: </w:t>
      </w:r>
      <w:r w:rsidRPr="00FE510C">
        <w:rPr>
          <w:rStyle w:val="c0"/>
          <w:color w:val="333333"/>
        </w:rPr>
        <w:t> объединяя усилия, учитель-логопед и воспитатель группы дадут лучшую  возможность ребёнку прийти в школу с грамматически правильной и фонетически чистой речью.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b/>
          <w:bCs/>
          <w:color w:val="333333"/>
        </w:rPr>
        <w:t>Цель проекта</w:t>
      </w:r>
      <w:r w:rsidRPr="00FE510C">
        <w:rPr>
          <w:rStyle w:val="c0"/>
          <w:color w:val="333333"/>
        </w:rPr>
        <w:t xml:space="preserve">: показать воспитателям необходимость эффективной коррекционно-развивающей работы с детьми, имеющими нарушения звукопроизношения,  не только на </w:t>
      </w:r>
      <w:proofErr w:type="spellStart"/>
      <w:r w:rsidRPr="00FE510C">
        <w:rPr>
          <w:rStyle w:val="c0"/>
          <w:color w:val="333333"/>
        </w:rPr>
        <w:t>логопункте</w:t>
      </w:r>
      <w:proofErr w:type="spellEnd"/>
      <w:r w:rsidRPr="00FE510C">
        <w:rPr>
          <w:rStyle w:val="c0"/>
          <w:color w:val="333333"/>
        </w:rPr>
        <w:t>, но и в группе обычного массового детского сада - в течение всего дня.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 Проект рассчитан на один год, в нём участвуют дети 5-6 лет.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b/>
          <w:bCs/>
          <w:color w:val="333333"/>
        </w:rPr>
        <w:t>Задачи проекта</w:t>
      </w:r>
      <w:r w:rsidRPr="00FE510C">
        <w:rPr>
          <w:rStyle w:val="c0"/>
          <w:color w:val="333333"/>
        </w:rPr>
        <w:t>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1. Изучение воспитателями специальной логопедической литературы и консультирование логопедом деятельности воспитателей.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2. Составление перспективного планирования по совместной организации работы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lastRenderedPageBreak/>
        <w:t>3. Совместное консультирование родителей, чьи дети имеют нарушения в звукопроизношении.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4. Формирование правильного речевого дыхания у детей.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5. Развитие и совершенствование общей и тонкой моторики.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6. Развитие артикуляционной моторики, усвоение и закрепление артикуляционных упражнений, развивающих силу мышц языка и подвижность артикуляционного аппарата.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7. Закрепление и автоматизация произношения поставленных логопедом звуков, введение этих звуков в речь.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8. Развитие у детей слухового внимания, слуховой памяти и фонематического восприятия, формирование навыков </w:t>
      </w:r>
      <w:proofErr w:type="spellStart"/>
      <w:r w:rsidRPr="00FE510C">
        <w:rPr>
          <w:rStyle w:val="c0"/>
          <w:color w:val="333333"/>
        </w:rPr>
        <w:t>звуко-слогового</w:t>
      </w:r>
      <w:proofErr w:type="spellEnd"/>
      <w:r w:rsidRPr="00FE510C">
        <w:rPr>
          <w:rStyle w:val="c0"/>
          <w:color w:val="333333"/>
        </w:rPr>
        <w:t xml:space="preserve"> анализа, синтеза.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9. Формирование грамматических категорий и развитие связной речи.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b/>
          <w:bCs/>
          <w:color w:val="333333"/>
        </w:rPr>
        <w:t>Направления работы</w:t>
      </w:r>
      <w:r w:rsidRPr="00FE510C">
        <w:rPr>
          <w:rStyle w:val="c0"/>
          <w:color w:val="333333"/>
        </w:rPr>
        <w:t>:</w:t>
      </w:r>
    </w:p>
    <w:p w:rsidR="00FE510C" w:rsidRPr="00FE510C" w:rsidRDefault="00FE510C" w:rsidP="00FE510C">
      <w:pPr>
        <w:pStyle w:val="c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 Учитель-логопед проводит коррекционные занятия по устранению дефектов звукопроизношения детей на </w:t>
      </w:r>
      <w:proofErr w:type="spellStart"/>
      <w:r w:rsidRPr="00FE510C">
        <w:rPr>
          <w:rStyle w:val="c0"/>
          <w:color w:val="333333"/>
        </w:rPr>
        <w:t>логопункте</w:t>
      </w:r>
      <w:proofErr w:type="spellEnd"/>
      <w:r w:rsidRPr="00FE510C">
        <w:rPr>
          <w:rStyle w:val="c0"/>
          <w:color w:val="333333"/>
        </w:rPr>
        <w:t xml:space="preserve"> детского сада.</w:t>
      </w:r>
    </w:p>
    <w:p w:rsidR="00FE510C" w:rsidRPr="00FE510C" w:rsidRDefault="00FE510C" w:rsidP="00FE510C">
      <w:pPr>
        <w:pStyle w:val="c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  Воспитатели  - в течение всего дня: на занятиях и в различных режимных моментах.</w:t>
      </w:r>
    </w:p>
    <w:p w:rsidR="00FE510C" w:rsidRPr="00FE510C" w:rsidRDefault="00FE510C" w:rsidP="00FE510C">
      <w:pPr>
        <w:pStyle w:val="c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Разработка общих рекомендаций для родителей, консультирование родителей.</w:t>
      </w:r>
    </w:p>
    <w:p w:rsidR="00FE510C" w:rsidRPr="00FE510C" w:rsidRDefault="00FE510C" w:rsidP="00FE510C">
      <w:pPr>
        <w:pStyle w:val="c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 Совместное обсуждение участниками данного процесса результатов своей работы.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Воспитатель, активно участвуя в коррекционном процессе, способствует устранению речевого дефекта и нормализации психики проблемного ребёнка в целом.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 В своей работе он руководствуется </w:t>
      </w:r>
      <w:proofErr w:type="spellStart"/>
      <w:r w:rsidRPr="00FE510C">
        <w:rPr>
          <w:rStyle w:val="c0"/>
          <w:i/>
          <w:iCs/>
          <w:color w:val="333333"/>
        </w:rPr>
        <w:t>общедидактическими</w:t>
      </w:r>
      <w:proofErr w:type="spellEnd"/>
      <w:r w:rsidRPr="00FE510C">
        <w:rPr>
          <w:rStyle w:val="c0"/>
          <w:i/>
          <w:iCs/>
          <w:color w:val="333333"/>
        </w:rPr>
        <w:t xml:space="preserve"> принципами</w:t>
      </w:r>
      <w:r w:rsidRPr="00FE510C">
        <w:rPr>
          <w:rStyle w:val="c0"/>
          <w:color w:val="333333"/>
        </w:rPr>
        <w:t>, при этом некоторые из них наполняются новым содержанием.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Это – принципы </w:t>
      </w:r>
      <w:r w:rsidRPr="00FE510C">
        <w:rPr>
          <w:rStyle w:val="c0"/>
          <w:i/>
          <w:iCs/>
          <w:color w:val="333333"/>
        </w:rPr>
        <w:t>системности и последовательности, принцип индивидуального подхода.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b/>
          <w:bCs/>
          <w:color w:val="333333"/>
        </w:rPr>
        <w:t>Этапы реализации проекта: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I этап: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color w:val="333333"/>
          <w:u w:val="single"/>
        </w:rPr>
        <w:t>Утро – приём детей, (индивидуальная работа)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В этот отрезок времени воспитатель проводит индивидуальную работу </w:t>
      </w:r>
      <w:proofErr w:type="gramStart"/>
      <w:r w:rsidRPr="00FE510C">
        <w:rPr>
          <w:rStyle w:val="c0"/>
          <w:color w:val="333333"/>
        </w:rPr>
        <w:t>по</w:t>
      </w:r>
      <w:proofErr w:type="gramEnd"/>
      <w:r w:rsidRPr="00FE510C">
        <w:rPr>
          <w:rStyle w:val="c0"/>
          <w:color w:val="333333"/>
        </w:rPr>
        <w:t>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*выработке артикуляционных укладов, которые не получаются у ребёнка на логопедических занятиях (по рекомендациям учителя-логопеда);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*отработке отдельных дыхательных упражнений, направленных на выработку целенаправленной воздушной струи и правильного речевого дыхания (по рекомендациям учителя-логопеда);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*выработке подвижности мимических мышц лица, (особенно для детей с </w:t>
      </w:r>
      <w:proofErr w:type="spellStart"/>
      <w:r w:rsidRPr="00FE510C">
        <w:rPr>
          <w:rStyle w:val="c0"/>
          <w:color w:val="333333"/>
        </w:rPr>
        <w:t>амимичным</w:t>
      </w:r>
      <w:proofErr w:type="spellEnd"/>
      <w:r w:rsidRPr="00FE510C">
        <w:rPr>
          <w:rStyle w:val="c0"/>
          <w:color w:val="333333"/>
        </w:rPr>
        <w:t xml:space="preserve"> лицом);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*отработке мелких моторных движений, которые ребёнок не может сделать или с трудом выполняет (по рекомендациям учителя-логопеда и воспитателей группы);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*автоматизации поставленных логопедом звуков (в слогах, словах, предложении, </w:t>
      </w:r>
      <w:proofErr w:type="spellStart"/>
      <w:r w:rsidRPr="00FE510C">
        <w:rPr>
          <w:rStyle w:val="c0"/>
          <w:color w:val="333333"/>
        </w:rPr>
        <w:t>чистоговорках</w:t>
      </w:r>
      <w:proofErr w:type="spellEnd"/>
      <w:r w:rsidRPr="00FE510C">
        <w:rPr>
          <w:rStyle w:val="c0"/>
          <w:color w:val="333333"/>
        </w:rPr>
        <w:t>, скороговорках, стихах);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color w:val="333333"/>
          <w:u w:val="single"/>
        </w:rPr>
        <w:t>Игровая деятельность детей: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* дидактические речевые игры, направленные </w:t>
      </w:r>
      <w:proofErr w:type="gramStart"/>
      <w:r w:rsidRPr="00FE510C">
        <w:rPr>
          <w:rStyle w:val="c0"/>
          <w:color w:val="333333"/>
        </w:rPr>
        <w:t>на</w:t>
      </w:r>
      <w:proofErr w:type="gramEnd"/>
      <w:r w:rsidRPr="00FE510C">
        <w:rPr>
          <w:rStyle w:val="c0"/>
          <w:color w:val="333333"/>
        </w:rPr>
        <w:t>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- развитие и совершенствование лексико-грамматических форм и конструкций;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-развитие связной речи;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- на формирование фонематического восприятия и навыков звукового анали</w:t>
      </w:r>
      <w:r>
        <w:rPr>
          <w:rStyle w:val="c0"/>
          <w:color w:val="333333"/>
        </w:rPr>
        <w:t>за.     </w:t>
      </w:r>
      <w:r w:rsidRPr="00FE510C">
        <w:rPr>
          <w:rStyle w:val="c0"/>
          <w:color w:val="333333"/>
        </w:rPr>
        <w:t>     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II этап: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 </w:t>
      </w:r>
      <w:r w:rsidRPr="00FE510C">
        <w:rPr>
          <w:rStyle w:val="c1"/>
          <w:color w:val="333333"/>
          <w:u w:val="single"/>
        </w:rPr>
        <w:t>Зарядка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На утренней гимнастике проводится: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 дыхательная гимнастика;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 различные голосовые разминки;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 элементы артикуляционной гимнастики;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 сопряженная гимнастика (движения языка могут идти параллельно с движениями рук, ног, туловища).           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      </w:t>
      </w:r>
      <w:r w:rsidRPr="00FE510C">
        <w:rPr>
          <w:rStyle w:val="c1"/>
          <w:b/>
          <w:bCs/>
          <w:color w:val="333333"/>
          <w:u w:val="single"/>
        </w:rPr>
        <w:t>III этап: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lastRenderedPageBreak/>
        <w:t> </w:t>
      </w:r>
      <w:r w:rsidRPr="00FE510C">
        <w:rPr>
          <w:rStyle w:val="c0"/>
          <w:color w:val="333333"/>
          <w:u w:val="single"/>
        </w:rPr>
        <w:t>НОД (занятия)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Во время занятий воспитатель включает: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 xml:space="preserve">*физкультминутки с различными </w:t>
      </w:r>
      <w:proofErr w:type="spellStart"/>
      <w:r w:rsidRPr="00FE510C">
        <w:rPr>
          <w:rStyle w:val="c0"/>
          <w:color w:val="333333"/>
        </w:rPr>
        <w:t>логоритмическими</w:t>
      </w:r>
      <w:proofErr w:type="spellEnd"/>
      <w:r w:rsidRPr="00FE510C">
        <w:rPr>
          <w:rStyle w:val="c0"/>
          <w:color w:val="333333"/>
        </w:rPr>
        <w:t>  моделями и  упражнениями;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*физкультминутки с пальчиковыми играми;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*игры, направленные на развитие фонематического восприятия и навыков звукового анализа;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 отработка поставленных звуков в речи, (воспитатель следит за ответами детей, не разрешает произносить дефектно поставленные звуки, автоматизирует эти звуки в речи ребёнка).   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V этап: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 </w:t>
      </w:r>
      <w:r w:rsidRPr="00FE510C">
        <w:rPr>
          <w:rStyle w:val="c1"/>
          <w:color w:val="333333"/>
          <w:u w:val="single"/>
        </w:rPr>
        <w:t>Прогулка.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В течение прогулки проводятся: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*различные игры для выработки сильной целенаправленной воздушной струи;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</w:t>
      </w:r>
      <w:proofErr w:type="spellStart"/>
      <w:r w:rsidRPr="00FE510C">
        <w:rPr>
          <w:rStyle w:val="c0"/>
          <w:color w:val="333333"/>
        </w:rPr>
        <w:t>логоритмические</w:t>
      </w:r>
      <w:proofErr w:type="spellEnd"/>
      <w:r w:rsidRPr="00FE510C">
        <w:rPr>
          <w:rStyle w:val="c0"/>
          <w:color w:val="333333"/>
        </w:rPr>
        <w:t xml:space="preserve"> игры;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*индивидуальные беседы с детьми, (где так же, как и на занятиях происходит автоматизация поставленных звуков в речи ребёнка)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*подвижные речевые игры.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V этап: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 </w:t>
      </w:r>
      <w:r w:rsidRPr="00FE510C">
        <w:rPr>
          <w:rStyle w:val="c1"/>
          <w:color w:val="333333"/>
          <w:u w:val="single"/>
        </w:rPr>
        <w:t>Гигиенические процедуры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Во время гигиенических навыков мытья рук, воспитателем проводится: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</w:t>
      </w:r>
      <w:proofErr w:type="spellStart"/>
      <w:r w:rsidRPr="00FE510C">
        <w:rPr>
          <w:rStyle w:val="c0"/>
          <w:color w:val="333333"/>
        </w:rPr>
        <w:t>самомассаж</w:t>
      </w:r>
      <w:proofErr w:type="spellEnd"/>
      <w:r w:rsidRPr="00FE510C">
        <w:rPr>
          <w:rStyle w:val="c0"/>
          <w:color w:val="333333"/>
        </w:rPr>
        <w:t xml:space="preserve"> кистей и пальцев рук, (нетрадиционно – мылом, полотенцами);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*артикуляционные упражнения, (перед зеркалом над умывальниками).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VI этап: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 </w:t>
      </w:r>
      <w:r w:rsidRPr="00FE510C">
        <w:rPr>
          <w:rStyle w:val="c1"/>
          <w:color w:val="333333"/>
          <w:u w:val="single"/>
        </w:rPr>
        <w:t>После сна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После тихого часа, когда дети проснулись, воспитатель проводит: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*дыхательную гимнастику;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*пальчиковые игры;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*игры с «Весёлым язычком».   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 V этап: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 </w:t>
      </w:r>
      <w:r w:rsidRPr="00FE510C">
        <w:rPr>
          <w:rStyle w:val="c1"/>
          <w:color w:val="333333"/>
          <w:u w:val="single"/>
        </w:rPr>
        <w:t>Вечер (индивидуальная работа)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Во вторую половину дня воспитатель проводит с детьми  аналогичную индивидуальную работу, что и в утренний отрезок времени: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*отрабатываются  артикуляционные  уклады, упражнения, (по рекомендациям учителя-логопеда);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*отрабатываются дыхательные упражнения, направленные на выработку правильного речевого дыхания (по рекомендациям учителя-логопеда);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*проводится мимическая гимнастика;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*отрабатываются различные мелкие моторные движения и позы;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*автоматизируются звуки (на различных этапах работы – по рекомендации логопеда).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*дети играют в дидактические речевые игры.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b/>
          <w:bCs/>
          <w:color w:val="333333"/>
          <w:u w:val="single"/>
        </w:rPr>
        <w:t>VI этап: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1"/>
          <w:color w:val="333333"/>
          <w:u w:val="single"/>
        </w:rPr>
        <w:t>Консультации для родителей на темы: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«Правильное речевое дыхание»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«Развитие мелкой моторики рук в развитии речи детей дошкольников»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«Пальчиковые игры в детском саду и дома»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   В течении годы проводились консультации для родителей и изготовление буклетов по развитию мелкой моторики и памятка для родителей.</w:t>
      </w:r>
    </w:p>
    <w:p w:rsidR="00FE510C" w:rsidRPr="00FE510C" w:rsidRDefault="00FE510C" w:rsidP="00FE51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Данный проект рассчитан</w:t>
      </w:r>
      <w:r w:rsidRPr="00FE510C">
        <w:rPr>
          <w:rStyle w:val="c0"/>
          <w:b/>
          <w:bCs/>
          <w:color w:val="333333"/>
        </w:rPr>
        <w:t> </w:t>
      </w:r>
      <w:r w:rsidRPr="00FE510C">
        <w:rPr>
          <w:rStyle w:val="c0"/>
          <w:color w:val="333333"/>
        </w:rPr>
        <w:t>на </w:t>
      </w:r>
      <w:r w:rsidRPr="00FE510C">
        <w:rPr>
          <w:rStyle w:val="c0"/>
          <w:b/>
          <w:bCs/>
          <w:color w:val="333333"/>
        </w:rPr>
        <w:t>1 год.  </w:t>
      </w:r>
      <w:r w:rsidRPr="00FE510C">
        <w:rPr>
          <w:rStyle w:val="c0"/>
          <w:color w:val="333333"/>
        </w:rPr>
        <w:t>В нём участвовало 20</w:t>
      </w:r>
      <w:r w:rsidRPr="00FE510C">
        <w:rPr>
          <w:rStyle w:val="c0"/>
          <w:b/>
          <w:bCs/>
          <w:color w:val="333333"/>
        </w:rPr>
        <w:t> </w:t>
      </w:r>
      <w:r w:rsidRPr="00FE510C">
        <w:rPr>
          <w:rStyle w:val="c0"/>
          <w:color w:val="333333"/>
        </w:rPr>
        <w:t>детей, посещающих занятия логопеда из  старших групп.</w:t>
      </w:r>
    </w:p>
    <w:p w:rsidR="00FE510C" w:rsidRPr="00FE510C" w:rsidRDefault="00FE510C" w:rsidP="00FE510C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FE510C">
        <w:rPr>
          <w:rStyle w:val="c0"/>
          <w:color w:val="333333"/>
        </w:rPr>
        <w:t> В общих речевых, дыхательных и артикуляционных упражнениях и играх участвуют все дети группы.</w:t>
      </w:r>
    </w:p>
    <w:p w:rsidR="00FE510C" w:rsidRDefault="00FE510C" w:rsidP="00FE51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FE510C" w:rsidSect="000B4B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0F96" w:rsidRDefault="00360F96" w:rsidP="00FE510C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Тема 3 Д</w:t>
      </w:r>
      <w:r w:rsidRPr="00360F96">
        <w:rPr>
          <w:rFonts w:ascii="Times New Roman" w:hAnsi="Times New Roman" w:cs="Times New Roman"/>
          <w:b/>
          <w:sz w:val="24"/>
          <w:szCs w:val="24"/>
        </w:rPr>
        <w:t>иагностическая деятельность воспитателя</w:t>
      </w:r>
    </w:p>
    <w:p w:rsidR="001746DF" w:rsidRPr="001746DF" w:rsidRDefault="00360F96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10C">
        <w:rPr>
          <w:rFonts w:ascii="Times New Roman" w:hAnsi="Times New Roman" w:cs="Times New Roman"/>
          <w:b/>
          <w:sz w:val="24"/>
          <w:szCs w:val="24"/>
          <w:highlight w:val="yellow"/>
        </w:rPr>
        <w:t>Практическое з</w:t>
      </w:r>
      <w:r w:rsidR="001746DF" w:rsidRPr="00FE510C">
        <w:rPr>
          <w:rFonts w:ascii="Times New Roman" w:hAnsi="Times New Roman" w:cs="Times New Roman"/>
          <w:b/>
          <w:sz w:val="24"/>
          <w:szCs w:val="24"/>
          <w:highlight w:val="yellow"/>
        </w:rPr>
        <w:t>анятие 3</w:t>
      </w:r>
    </w:p>
    <w:p w:rsidR="001746DF" w:rsidRPr="001746DF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46DF">
        <w:rPr>
          <w:rFonts w:ascii="Times New Roman" w:hAnsi="Times New Roman" w:cs="Times New Roman"/>
          <w:b/>
          <w:sz w:val="24"/>
          <w:szCs w:val="24"/>
        </w:rPr>
        <w:t>Тема: Связь речевых нарушений с общим развитием ребёнка.</w:t>
      </w:r>
    </w:p>
    <w:p w:rsidR="001746DF" w:rsidRDefault="001746DF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F96">
        <w:rPr>
          <w:rFonts w:ascii="Times New Roman" w:hAnsi="Times New Roman" w:cs="Times New Roman"/>
          <w:b/>
          <w:sz w:val="24"/>
          <w:szCs w:val="24"/>
        </w:rPr>
        <w:t>Задания и вопросы к обсуждению:</w:t>
      </w:r>
    </w:p>
    <w:p w:rsidR="006A2006" w:rsidRPr="006A2006" w:rsidRDefault="00930176" w:rsidP="006A2006">
      <w:pPr>
        <w:pStyle w:val="a3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15657">
        <w:rPr>
          <w:rFonts w:ascii="Times New Roman" w:hAnsi="Times New Roman" w:cs="Times New Roman"/>
          <w:sz w:val="24"/>
          <w:szCs w:val="24"/>
        </w:rPr>
        <w:t>Опишите общую схему обследования речи детей логопедом. Этапы обследования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Этапы логопедического обследования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006">
        <w:rPr>
          <w:rFonts w:ascii="Times New Roman" w:hAnsi="Times New Roman" w:cs="Times New Roman"/>
          <w:b/>
          <w:i/>
          <w:sz w:val="24"/>
          <w:szCs w:val="24"/>
        </w:rPr>
        <w:t>Ориентировочный этап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Задачи первого этапа: сбор анамнестических данных; выяснение запроса родителей; выявление предварительных данных об индивидуально-типологических особенностях ребенка.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Решение данных задач позволяет сформировать адекватный возрастным и речевым возможностям, а также интересам ребенка пакет диагностических материалов.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Виды деятельности: изучение медицинской и педагогической документации; изучение работ ребенка; беседа с родителями.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Обследование рациональнее начинать со знакомства с медицинской и педагогической документации, которая изучается в отсутствие родителей или лиц их заменяющих. Обычно перечень необходимых документов обговаривается заранее с родителями при записи на обследование и его объем может зависеть от характера трудностей, которые испытывает ребенок.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2006">
        <w:rPr>
          <w:rFonts w:ascii="Times New Roman" w:hAnsi="Times New Roman" w:cs="Times New Roman"/>
          <w:sz w:val="24"/>
          <w:szCs w:val="24"/>
        </w:rPr>
        <w:t xml:space="preserve">К медицинской документации относятся медицинская карта ребенка или выписки из нее специалистов: педиатра, невропатолога, психоневролога, отоларинголога и др. Кроме того, могут быть предоставлены заключения специалистов, консультации которых получены по собственной инициативе родителей в различных медицинских учреждениях, в том числе и негосударственных: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аудиограммы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>, заключения о результатах ЭЭГ, РЭГ, ЭХО-ЭГ1 и др. По ходу изучения медицинской документации логопед составляет представление о возможной</w:t>
      </w:r>
      <w:proofErr w:type="gramEnd"/>
      <w:r w:rsidRPr="006A2006">
        <w:rPr>
          <w:rFonts w:ascii="Times New Roman" w:hAnsi="Times New Roman" w:cs="Times New Roman"/>
          <w:sz w:val="24"/>
          <w:szCs w:val="24"/>
        </w:rPr>
        <w:t xml:space="preserve"> этиологии речевой патолог</w:t>
      </w:r>
      <w:proofErr w:type="gramStart"/>
      <w:r w:rsidRPr="006A2006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6A2006">
        <w:rPr>
          <w:rFonts w:ascii="Times New Roman" w:hAnsi="Times New Roman" w:cs="Times New Roman"/>
          <w:sz w:val="24"/>
          <w:szCs w:val="24"/>
        </w:rPr>
        <w:t xml:space="preserve"> патогенезе.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К педагогической документации относятся характеристики на ребенка педагогов, работающих с ним: воспитателя детского сада или учителя школы, психолога, социального педагога, логопеда и др. К ней же можно отнести школьный дневник, в котором отмечаются результаты текущей, промежуточной и итоговой успеваемости ребенка,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энцефалограмма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реограмма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эхографическое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исследование.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В ходе изучения педагогической документации составляется представление о тех проблемах, которые испытывает ребенок, особенностях его обучения, индивидуально-типологических особенностях.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Следующий шаг — изучение работ ребенка. Рисунки или творческие поделки ребенка характеризуют его склонности, уровень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моторно-графических навыков. Если логопед владеет проективными методиками, то на основе анализа рисунков, работ и т. п. он может сделать предположения об особенностях личности и акцентуациях ребенка.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Собеседование с родителями. Беседу предпочтительно проводить непосредственно с родителями (матерью и/или отцом) или лицами, их заменяющими в соответствии с законодательством.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Прежде всего, необходимо установить с родителями контакт. Весь ход беседы должен быть доверительно-деловым. Беседу рациональнее всего начинать с выявления запроса родителей или жалоб. В результате обследования родители должны получить реальную полную картину развития ребенка, а не только ответ на свой запрос.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006">
        <w:rPr>
          <w:rFonts w:ascii="Times New Roman" w:hAnsi="Times New Roman" w:cs="Times New Roman"/>
          <w:b/>
          <w:i/>
          <w:sz w:val="24"/>
          <w:szCs w:val="24"/>
        </w:rPr>
        <w:t>Диагностический этап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Диагностический этап представляет собой собственно процедуру обследования речи ребенка. При этом взаимодействие логопеда и ребенка направлено на выяснение следующих моментов: какие языковые средства сформированы к моменту </w:t>
      </w:r>
      <w:proofErr w:type="gramStart"/>
      <w:r w:rsidRPr="006A2006">
        <w:rPr>
          <w:rFonts w:ascii="Times New Roman" w:hAnsi="Times New Roman" w:cs="Times New Roman"/>
          <w:sz w:val="24"/>
          <w:szCs w:val="24"/>
        </w:rPr>
        <w:t>обследования</w:t>
      </w:r>
      <w:proofErr w:type="gramEnd"/>
      <w:r w:rsidRPr="006A2006">
        <w:rPr>
          <w:rFonts w:ascii="Times New Roman" w:hAnsi="Times New Roman" w:cs="Times New Roman"/>
          <w:sz w:val="24"/>
          <w:szCs w:val="24"/>
        </w:rPr>
        <w:t xml:space="preserve">; какие языковые средства не сформированы к моменту обследования; характер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несформированности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языковых средств.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lastRenderedPageBreak/>
        <w:t>Логопед  должен рассмотреть, в каких видах речевой деятельности проявляются недостатки и какие факторы влияют на проявления речевого дефекта.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Методы логопедического обследования: педагогический эксперимент; беседа с ребенком; наблюдение за ребенком; игра.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В качестве дидактического материала могут быть использованы реальные объекты действительности, игрушки и муляжи, сюжетные и предметные картинки, предъявляемые единично, сериями или наборами, книги и альбомы и др.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Характер дидактического материала в каждом конкретном случае будет зависеть: от возраста ребенка; от уровня развития речи; от уровня психического развития ребенка; от уровня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ребенка.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Обследование детей разных возрастных групп и разной степени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будет строиться по-разному. Однако существуют общие принципы и подходы, определяющие последовательность проведения обследования.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1.Принцип индивидуального и дифференцированного подхода предполагает, что отбор заданий, их формулировки и наполнение вербальным и невербальным материалом должны соотноситься с уровнем реального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психоречевого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развития ребенка и учитывать специфику его социального окружения и личностного развития.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2.Исследование рационально проводить в направлении от общего к частному. Сначала специалист выявляет проблемы в развитии речи ребенка, а затем эти проблемы рассматриваются пристальнее, подвергаются количественному и качественному анализу.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3.Внутри каждого вида тестирования предъявление материала дается от сложного к </w:t>
      </w:r>
      <w:proofErr w:type="gramStart"/>
      <w:r w:rsidRPr="006A2006">
        <w:rPr>
          <w:rFonts w:ascii="Times New Roman" w:hAnsi="Times New Roman" w:cs="Times New Roman"/>
          <w:sz w:val="24"/>
          <w:szCs w:val="24"/>
        </w:rPr>
        <w:t>простому</w:t>
      </w:r>
      <w:proofErr w:type="gramEnd"/>
      <w:r w:rsidRPr="006A2006">
        <w:rPr>
          <w:rFonts w:ascii="Times New Roman" w:hAnsi="Times New Roman" w:cs="Times New Roman"/>
          <w:sz w:val="24"/>
          <w:szCs w:val="24"/>
        </w:rPr>
        <w:t>. Это позволяет ребенку закончить каждую пробу успешно, что создает дополнительную мотивацию и положительный эмоциональный настрой, которые, в свою очередь, повышают продуктивность и продолжительность обследования. При стандартном подходе, когда каждая проба усложняется по мере тестирования ребенка, ребенок обречен в большинстве случаев «упираться» в неуспех, что вызывает чувство негативизма, ощущение неизбежности ошибки, а это в значительной мере провоцирует снижение интереса к предъявляемому материалу и ухудшение демонстрируемых достижений.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4.От продуктивных видов речевой деятельности — к </w:t>
      </w:r>
      <w:proofErr w:type="gramStart"/>
      <w:r w:rsidRPr="006A2006">
        <w:rPr>
          <w:rFonts w:ascii="Times New Roman" w:hAnsi="Times New Roman" w:cs="Times New Roman"/>
          <w:sz w:val="24"/>
          <w:szCs w:val="24"/>
        </w:rPr>
        <w:t>рецептивным</w:t>
      </w:r>
      <w:proofErr w:type="gramEnd"/>
      <w:r w:rsidRPr="006A2006">
        <w:rPr>
          <w:rFonts w:ascii="Times New Roman" w:hAnsi="Times New Roman" w:cs="Times New Roman"/>
          <w:sz w:val="24"/>
          <w:szCs w:val="24"/>
        </w:rPr>
        <w:t>. Исходя из данного принципа, в первую очередь обследуются такие виды речевой деятельности, как говорение.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Логично сначала исследовать объем и характер употребления языковых и речевых единиц, и только при наличии трудностей в их использовании переходить к выявлению особенностей пользования ими в пассиве. Таким образом, последовательность процедуры можно сформулировать как от экспрессивной языковой компетенции к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импрессивной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. Подобный подход позволит сократить время и силы, затрачиваемые на обследование, сделать обследование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импрессивного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языкового запаса целенаправленным.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Процедура диагностического этапа начинается с установления контакта с ребенком. С ребенком дошкольного возраста нужно поздороваться и представиться, узнать его имя. Если у дошкольника выражен речевой негативизм, то контакт с ним надо налаживать в процессе игры или предметно-практической деятельности в нейтральном для ребенка месте, например на полу или у полки (столика) с игрушками.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Желательно диагностический этап проводить в присутствии родителей. Это необходимо для того, чтобы родители наглядно могли увидеть те проблемы, которые есть у ребенка, а на заключительном этапе логопед мог проиллюстрировать свое заключение и рекомендации примерами из обследования.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2006">
        <w:rPr>
          <w:rFonts w:ascii="Times New Roman" w:hAnsi="Times New Roman" w:cs="Times New Roman"/>
          <w:i/>
          <w:sz w:val="24"/>
          <w:szCs w:val="24"/>
        </w:rPr>
        <w:t>Обследование речи дошкольников:</w:t>
      </w:r>
    </w:p>
    <w:p w:rsidR="006A2006" w:rsidRPr="006A2006" w:rsidRDefault="006A2006" w:rsidP="006A200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2006">
        <w:rPr>
          <w:rFonts w:ascii="Times New Roman" w:hAnsi="Times New Roman" w:cs="Times New Roman"/>
          <w:sz w:val="24"/>
          <w:szCs w:val="24"/>
        </w:rPr>
        <w:t xml:space="preserve">Связная речь (уровень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таких видов деятельности, как говорение и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, а также на уровень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 xml:space="preserve"> тех языковых средств, которые обеспечивают эти процессы.</w:t>
      </w:r>
      <w:proofErr w:type="gramEnd"/>
    </w:p>
    <w:p w:rsidR="006A2006" w:rsidRPr="006A2006" w:rsidRDefault="006A2006" w:rsidP="006A200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Словарный запас (исследование пассивного и активного словаря).</w:t>
      </w:r>
    </w:p>
    <w:p w:rsidR="006A2006" w:rsidRPr="006A2006" w:rsidRDefault="006A2006" w:rsidP="006A200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lastRenderedPageBreak/>
        <w:t>Грамматический строй речи (овладение грамматикой устной речи: единственное множественное число, освоение предложно-падежного управления, владение семантикой предлогов как лексических единиц).</w:t>
      </w:r>
    </w:p>
    <w:p w:rsidR="006A2006" w:rsidRPr="006A2006" w:rsidRDefault="006A2006" w:rsidP="006A2006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Звукопроизношение (отсутствие звука, искажение звука, замены звуков).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006">
        <w:rPr>
          <w:rFonts w:ascii="Times New Roman" w:hAnsi="Times New Roman" w:cs="Times New Roman"/>
          <w:b/>
          <w:i/>
          <w:sz w:val="24"/>
          <w:szCs w:val="24"/>
        </w:rPr>
        <w:t>Аналитический этап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Задачей аналитического этапа является интерпретация полученных данных и заполнение речевой карты, которая является обязательным отчетным документом логопеда, независимо от его места работы.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Особенностью речевой карты является </w:t>
      </w:r>
      <w:proofErr w:type="spellStart"/>
      <w:r w:rsidRPr="006A2006">
        <w:rPr>
          <w:rFonts w:ascii="Times New Roman" w:hAnsi="Times New Roman" w:cs="Times New Roman"/>
          <w:sz w:val="24"/>
          <w:szCs w:val="24"/>
        </w:rPr>
        <w:t>аналитичность</w:t>
      </w:r>
      <w:proofErr w:type="spellEnd"/>
      <w:r w:rsidRPr="006A2006">
        <w:rPr>
          <w:rFonts w:ascii="Times New Roman" w:hAnsi="Times New Roman" w:cs="Times New Roman"/>
          <w:sz w:val="24"/>
          <w:szCs w:val="24"/>
        </w:rPr>
        <w:t>. В речевой карте представляются обобщенные выводы о состоянии той или иной стороны речи, раскрываются механизмы патологических проявлений и приводятся примеры детских ответов в качестве иллюстраций к выводам специалиста.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В речевой карте, как правило, представлены следующие разделы: паспортная часть; анамнестические данные; данные о физическом и психическом здоровье ребенка; раздел, посвященный общей характеристике речи, связной речи, словарному запасу, грамматическому строю, звукопроизношению и фонематическому восприятию, слоговой структуре слова, чтению и письму; специальное место для записи логопедического заключения.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Завершается форма речевой карты разделом «Логопедическое заключение». В заключении обязательно указывается структура дефекта, т. е. какие стороны языковой и речевой систем у ребенка оказались несформированными, далее указывается, первичным или вторичным нарушением являются речевые дефекты, и — при возможности — определяется клиническая основа речевой недостаточности (медицинский диагноз).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006">
        <w:rPr>
          <w:rFonts w:ascii="Times New Roman" w:hAnsi="Times New Roman" w:cs="Times New Roman"/>
          <w:b/>
          <w:i/>
          <w:sz w:val="24"/>
          <w:szCs w:val="24"/>
        </w:rPr>
        <w:t>Прогностический этап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Прогностический этап — очень важное звено в системе логопедического обследования, поскольку на основании имеющихся фактов и их осмысления специалистом определяется прогноз дальнейшего развития ребенка, выясняются основные направления коррекционной работы с ним, решается вопрос о его индивидуальном образовательно-коррекционном маршруте.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Выявление первичности и вторичности в структуре дефекта позволяет организовать коррекционно-развивающее обучение адекватно возможностям ребенка с целью его наиболее полной социализации.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 xml:space="preserve">Образовательные маршруты могут быть </w:t>
      </w:r>
      <w:r>
        <w:rPr>
          <w:rFonts w:ascii="Times New Roman" w:hAnsi="Times New Roman" w:cs="Times New Roman"/>
          <w:sz w:val="24"/>
          <w:szCs w:val="24"/>
        </w:rPr>
        <w:t>реализованы в различных формах:</w:t>
      </w:r>
    </w:p>
    <w:p w:rsidR="006A2006" w:rsidRPr="006A2006" w:rsidRDefault="006A2006" w:rsidP="006A200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индивидуальные занятия по индивидуальной программе в условиях специализированного учреждения;</w:t>
      </w:r>
    </w:p>
    <w:p w:rsidR="006A2006" w:rsidRPr="006A2006" w:rsidRDefault="006A2006" w:rsidP="006A2006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групповые занятия по определенной образовательной коррекционной программе в условиях специализированного учреждения.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6A2006">
        <w:rPr>
          <w:rFonts w:ascii="Times New Roman" w:hAnsi="Times New Roman" w:cs="Times New Roman"/>
          <w:i/>
          <w:sz w:val="24"/>
          <w:szCs w:val="24"/>
        </w:rPr>
        <w:t>5.Информирование родителей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Информирование родителей — деликатный и сложный этап обследования ребенка. Он проводится в виде беседы с р</w:t>
      </w:r>
      <w:r>
        <w:rPr>
          <w:rFonts w:ascii="Times New Roman" w:hAnsi="Times New Roman" w:cs="Times New Roman"/>
          <w:sz w:val="24"/>
          <w:szCs w:val="24"/>
        </w:rPr>
        <w:t>одителями в отсутствие ребенка.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Заключение, направления коррекционной работы и ее организационные формы должны быть донесены до родителей и обсуждены с ними. Выбор организационной формы зависит от характера дефекта, степени его выраженности, от психосоматического состояния ребенка, а также от социальных условий: особенности семейного воспитания, возможностей родителей, наличии на доступном расстоянии соответс</w:t>
      </w:r>
      <w:r>
        <w:rPr>
          <w:rFonts w:ascii="Times New Roman" w:hAnsi="Times New Roman" w:cs="Times New Roman"/>
          <w:sz w:val="24"/>
          <w:szCs w:val="24"/>
        </w:rPr>
        <w:t>твующих специалистов в регионе.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Беседа должна быть построена в конструктивном направлении. Родители не имеют педагогической и психологической подготовки, поэтому им трудно удержать в памяти все рекомендации. Они должны внимательно прочитать логопедическое заключение и задать любые вопросы. Логопед должен сообщить всю информацию о ребенке, которая по</w:t>
      </w:r>
      <w:r>
        <w:rPr>
          <w:rFonts w:ascii="Times New Roman" w:hAnsi="Times New Roman" w:cs="Times New Roman"/>
          <w:sz w:val="24"/>
          <w:szCs w:val="24"/>
        </w:rPr>
        <w:t>лучена в процессе обследования.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lastRenderedPageBreak/>
        <w:t>Вопрос о дальнейшем обучении ребенка, выяснение формы организации коррекционной помощи решается совместно с родителями, но при этом логопед может проявить определенную насто</w:t>
      </w:r>
      <w:r>
        <w:rPr>
          <w:rFonts w:ascii="Times New Roman" w:hAnsi="Times New Roman" w:cs="Times New Roman"/>
          <w:sz w:val="24"/>
          <w:szCs w:val="24"/>
        </w:rPr>
        <w:t>йчивость в своих рекомендациях.</w:t>
      </w:r>
    </w:p>
    <w:p w:rsidR="006A2006" w:rsidRPr="006A2006" w:rsidRDefault="006A2006" w:rsidP="006A2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В заключение беседы решается вопрос о необходимости повторных обследований и их периодичности</w:t>
      </w:r>
    </w:p>
    <w:p w:rsidR="00C15657" w:rsidRPr="00C15657" w:rsidRDefault="00C15657" w:rsidP="001746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657">
        <w:rPr>
          <w:rFonts w:ascii="Times New Roman" w:hAnsi="Times New Roman" w:cs="Times New Roman"/>
          <w:b/>
          <w:sz w:val="24"/>
          <w:szCs w:val="24"/>
        </w:rPr>
        <w:t>СРС</w:t>
      </w:r>
    </w:p>
    <w:p w:rsidR="00C15657" w:rsidRDefault="006A2006" w:rsidP="006A2006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A200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746DF" w:rsidRPr="00C15657">
        <w:rPr>
          <w:rFonts w:ascii="Times New Roman" w:hAnsi="Times New Roman" w:cs="Times New Roman"/>
          <w:sz w:val="24"/>
          <w:szCs w:val="24"/>
        </w:rPr>
        <w:t>Составьте анкету опроса родителей о динамике развития речи ребёнка</w:t>
      </w:r>
    </w:p>
    <w:p w:rsidR="006A2006" w:rsidRPr="006A2006" w:rsidRDefault="006A2006" w:rsidP="006A200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Анкета для родителей</w:t>
      </w:r>
    </w:p>
    <w:p w:rsidR="006A2006" w:rsidRPr="006A2006" w:rsidRDefault="006A2006" w:rsidP="006A200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Уважаемые родители. Просим вас принять участие в опросе по теме:</w:t>
      </w:r>
    </w:p>
    <w:p w:rsidR="006A2006" w:rsidRPr="006A2006" w:rsidRDefault="006A2006" w:rsidP="006A200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«Динамика развития речи детей»</w:t>
      </w:r>
    </w:p>
    <w:p w:rsidR="006A2006" w:rsidRPr="006A2006" w:rsidRDefault="006A2006" w:rsidP="006A200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Пожалуйста, отметьте вариант ответа,  совпадающего с вашей точкой зрения.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Интересует ли Вас тема опроса: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считаю важной__________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считаю второстепенной___________</w:t>
      </w:r>
    </w:p>
    <w:p w:rsid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интересует совсем______________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Каково речевое развитие Вашего ребенка на момент поступления в группу?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плохое</w:t>
      </w:r>
      <w:proofErr w:type="gramEnd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 речи)_________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удовлетворительное</w:t>
      </w:r>
      <w:proofErr w:type="gramEnd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(ошибки в речи)_________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хорошее</w:t>
      </w:r>
      <w:proofErr w:type="gramEnd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(ошибки звукопроизношения</w:t>
      </w: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)___________________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Какова динамика речи в настоящее время?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-значительно улучшилась_______________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 улучшилась____________</w:t>
      </w:r>
    </w:p>
    <w:p w:rsid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 прежнем уровне_________________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Каковы причины динамики развития речи?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с логопедом___________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включение родителей в процесс_____________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-медикаментозное сопровождение_______________</w:t>
      </w:r>
    </w:p>
    <w:p w:rsid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-выполнение рекомендаций логопеда_____________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изменилась речь ребенка?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появился активный лепет</w:t>
      </w: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-фразовая речь</w:t>
      </w: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накопление активного словаря_____________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расширения объема пассивного словаря_____________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-улучшилось звукопроизношение______________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вы оцениваете работу логопеда?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делает</w:t>
      </w:r>
      <w:proofErr w:type="gramStart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может__________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-работает не в полную силу___________</w:t>
      </w:r>
    </w:p>
    <w:p w:rsid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-плохо работает______________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Вы оцениваете свою помощь?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-буду  выполнять рекомендации логопеда___________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считаю</w:t>
      </w:r>
      <w:proofErr w:type="gramStart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это работа логопеда___________</w:t>
      </w:r>
    </w:p>
    <w:p w:rsid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не буду ничего предпринимать_____________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-Факторы, влияющие на динамику речевого развития ребенка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-выполнение рекомендаций логопеда__________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-посещение детского сада______________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-плохая работа логопеда___________</w:t>
      </w:r>
    </w:p>
    <w:p w:rsid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плохая взаимосвязь с логопедом___________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Считаете ли вы, что выполнение рекомендаций логопеда влияет на динамику речи детей?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-считаю и выполняю__________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 считаю (это работа специалиста)_______</w:t>
      </w:r>
    </w:p>
    <w:p w:rsid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-считаю</w:t>
      </w:r>
      <w:proofErr w:type="gramStart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A20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не знаю как выполнять________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Какую дополнительную помощь в работе с Вашим ребенком Вы хотели бы получить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специалистов?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Дефектолога______________</w:t>
      </w:r>
    </w:p>
    <w:p w:rsidR="006A2006" w:rsidRPr="006A2006" w:rsidRDefault="006A2006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Других</w:t>
      </w: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</w:t>
      </w:r>
    </w:p>
    <w:p w:rsidR="00A27554" w:rsidRDefault="00A27554" w:rsidP="006A2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2006" w:rsidRPr="006A2006" w:rsidRDefault="006A2006" w:rsidP="00A275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0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Большое спасибо</w:t>
      </w:r>
    </w:p>
    <w:p w:rsidR="00360F96" w:rsidRDefault="00360F96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2006" w:rsidRDefault="006A2006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2006" w:rsidRDefault="006A2006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2006" w:rsidRDefault="006A2006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6A2006" w:rsidSect="000B4B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46DF" w:rsidRPr="00DB5141" w:rsidRDefault="00C1565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141">
        <w:rPr>
          <w:rFonts w:ascii="Times New Roman" w:hAnsi="Times New Roman" w:cs="Times New Roman"/>
          <w:sz w:val="28"/>
          <w:szCs w:val="28"/>
        </w:rPr>
        <w:lastRenderedPageBreak/>
        <w:t>Тема 4 Взаимодействие логопеда и воспитателя с родителями</w:t>
      </w:r>
    </w:p>
    <w:p w:rsidR="00B07892" w:rsidRPr="00DB5141" w:rsidRDefault="00B07892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1E1">
        <w:rPr>
          <w:rFonts w:ascii="Times New Roman" w:hAnsi="Times New Roman" w:cs="Times New Roman"/>
          <w:sz w:val="28"/>
          <w:szCs w:val="28"/>
          <w:highlight w:val="yellow"/>
        </w:rPr>
        <w:t>Практическое занятие 4</w:t>
      </w:r>
    </w:p>
    <w:p w:rsidR="00DE39C7" w:rsidRPr="00B07892" w:rsidRDefault="00DE39C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892">
        <w:rPr>
          <w:rFonts w:ascii="Times New Roman" w:hAnsi="Times New Roman" w:cs="Times New Roman"/>
          <w:b/>
          <w:sz w:val="24"/>
          <w:szCs w:val="24"/>
        </w:rPr>
        <w:t>Тема: Формы взаимодействия специалистов (логопеда, воспитателя</w:t>
      </w:r>
      <w:proofErr w:type="gramStart"/>
      <w:r w:rsidRPr="00B07892">
        <w:rPr>
          <w:rFonts w:ascii="Times New Roman" w:hAnsi="Times New Roman" w:cs="Times New Roman"/>
          <w:b/>
          <w:sz w:val="24"/>
          <w:szCs w:val="24"/>
        </w:rPr>
        <w:t xml:space="preserve">,) </w:t>
      </w:r>
      <w:proofErr w:type="gramEnd"/>
      <w:r w:rsidRPr="00B07892">
        <w:rPr>
          <w:rFonts w:ascii="Times New Roman" w:hAnsi="Times New Roman" w:cs="Times New Roman"/>
          <w:b/>
          <w:sz w:val="24"/>
          <w:szCs w:val="24"/>
        </w:rPr>
        <w:t>с родителями детей, имеющих нарушения речи.</w:t>
      </w:r>
    </w:p>
    <w:p w:rsidR="00DE39C7" w:rsidRPr="00B07892" w:rsidRDefault="00DE39C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892">
        <w:rPr>
          <w:rFonts w:ascii="Times New Roman" w:hAnsi="Times New Roman" w:cs="Times New Roman"/>
          <w:b/>
          <w:sz w:val="24"/>
          <w:szCs w:val="24"/>
        </w:rPr>
        <w:t>Задания и вопросы к обсуждению:</w:t>
      </w:r>
    </w:p>
    <w:p w:rsidR="00DE39C7" w:rsidRPr="00DE39C7" w:rsidRDefault="00DE39C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9C7">
        <w:rPr>
          <w:rFonts w:ascii="Times New Roman" w:hAnsi="Times New Roman" w:cs="Times New Roman"/>
          <w:sz w:val="24"/>
          <w:szCs w:val="24"/>
        </w:rPr>
        <w:t>2.</w:t>
      </w:r>
      <w:r w:rsidRPr="00DE39C7">
        <w:rPr>
          <w:rFonts w:ascii="Times New Roman" w:hAnsi="Times New Roman" w:cs="Times New Roman"/>
          <w:sz w:val="24"/>
          <w:szCs w:val="24"/>
        </w:rPr>
        <w:tab/>
      </w:r>
      <w:r w:rsidR="00A27554">
        <w:rPr>
          <w:rFonts w:ascii="Times New Roman" w:hAnsi="Times New Roman" w:cs="Times New Roman"/>
          <w:sz w:val="24"/>
          <w:szCs w:val="24"/>
        </w:rPr>
        <w:t xml:space="preserve"> </w:t>
      </w:r>
      <w:r w:rsidRPr="00DE39C7">
        <w:rPr>
          <w:rFonts w:ascii="Times New Roman" w:hAnsi="Times New Roman" w:cs="Times New Roman"/>
          <w:sz w:val="24"/>
          <w:szCs w:val="24"/>
        </w:rPr>
        <w:t>Назовите этапы развития семейных отношений.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Этапы развития семейных отношений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Этапы семейных отношений — важный объект изучения такой дисциплины, как семейная психология. Она выделяет 7 основных стадий развития супружеских отношений:</w:t>
      </w:r>
    </w:p>
    <w:p w:rsidR="00A27554" w:rsidRPr="00A27554" w:rsidRDefault="00A27554" w:rsidP="00A2755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outlineLvl w:val="1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Увлечение как начало отношений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Этот период, пожалуй, самый яркий и самый запоминающийся из всей совместной супружеской жизни. Ведь здесь люди только начинают узнавать друг друга. В отношениях на данной стадии присутствуют и страсть, и влечение, и нежность, и влюбленность. Такой фейерверк эмоций не то чтобы немного скрашивает будни, он переворачивает все с ног на голову.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Здесь нет изъянов, только преимущества, ведь увлеченные люди практически ничего не замечают вокруг себя, только приятное и хорошее. Но этот этап недолгий. Как правило, по времени он длится до года, и это </w:t>
      </w:r>
      <w:proofErr w:type="gramStart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 том</w:t>
      </w:r>
      <w:proofErr w:type="gramEnd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условии, если за это время пара не будет съезжаться. А потом у обоих вдруг открываются глаза.</w:t>
      </w:r>
    </w:p>
    <w:p w:rsidR="00A27554" w:rsidRPr="00A27554" w:rsidRDefault="00A27554" w:rsidP="00A2755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outlineLvl w:val="1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Начало совместной жизни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Знакомство с родителями и другими родственниками. Предложение сделано, свадьба сыграна. Молодые начинают жить вместе. Каждый день они просыпаются вместе на работу, каждый вечер они ложатся вместе спать. Так изо дня в день проходит один год, и вот уже они празднуют первую годовщину свадьбы. Если они выдержали целых 12 месяцев вместе, это уже большой плюс.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Весь этот год партнеры притирались друг к другу, узнавали привычки. Но далеко не все пары проживают это время вместе. Случается так, что молодые разводятся уже после первого месяца супружеской жизни. Быт и вспыльчивый характер срабатывают в качестве спички и канистры с бензином. Происходит «взрыв» отношений. Многие пары так и не могут научиться молчать в тех ситуациях, когда это необходимо. Еще одна ошибка новоиспеченных супругов — то, что каждый из них «тащит» модель семьи из собственного опыта. Стоит забыть о таких словах: «А вот у нас дома</w:t>
      </w:r>
      <w:proofErr w:type="gramStart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..». </w:t>
      </w:r>
      <w:proofErr w:type="gramEnd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Начинает свою жизнь совершенно новая ячейка общества. Она уникальна, поэтому правильно начинать все с чистого листа.</w:t>
      </w:r>
    </w:p>
    <w:p w:rsidR="00A27554" w:rsidRPr="00A27554" w:rsidRDefault="00A27554" w:rsidP="00A2755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outlineLvl w:val="1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Появление детей и их воспитание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Обычно до трехлетия совместного проживания у пары появляется первый или даже второй ребенок.</w:t>
      </w: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Как правило, в семьях больше ответственности за чадо берет на себя мама, так как папа продолжает «быть в строю», зарабатывая деньги.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Здесь очень велика вероятность развода, поскольку нервы молодой женщины, теперь еще и мамы, иногда просто не выдерживают, ведь она все время дома одна с маленьким ребенком на руках. Кроме магазина, поликлиники и детской площадки она практически никуда не выходит. Кому это может понравиться? Тем более, если раньше она вела активный образ жизни.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Она все время пилит мужа по пустякам. А он, в свою очередь, старается больше времени проводить вне дома, что чревато появлением любовницы и крахом семьи. Поэтому этот период нужно просто перетерпеть, ведь это не навсегда.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вот уже детки подросли, пошли в садик или школу. Женщина к этому времени уже вышла из декрета, вошла в колею. Мужу стало легче в финансовом плане, ведь теперь доходов стало больше.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 семье на этом этапе уже все «</w:t>
      </w:r>
      <w:proofErr w:type="spellStart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устаканилось</w:t>
      </w:r>
      <w:proofErr w:type="spellEnd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»: взрослые привыкли к странностям друг друга, появились дети, а они, как правило, только сплачивают семью. Но если проблемы между супругами существуют, то ребенок ничем не поможет.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Паре теперь намного легче. Они весело проводят вместе выходные, вместе воспитывают своих отпрысков.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Появилось время на друзей и другие увлечения. Жизнь снова обрела краски.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Эта стадия не только дает немного свободного пространства, но также содействует и внутреннему развитию каждого из них. Общаясь с другими людьми, читая книги, путешествуя, они расширяют свой кругозор.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Каждый из супругов уже может оглянуться назад, затем посмотреть на сегодняшний день и задать себе вопрос: «А так ли хотелось прожить это время?».</w:t>
      </w:r>
      <w:hyperlink r:id="rId6" w:tgtFrame="_self" w:history="1"/>
    </w:p>
    <w:p w:rsidR="00A27554" w:rsidRPr="00A27554" w:rsidRDefault="00A27554" w:rsidP="00A2755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outlineLvl w:val="1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Взросление детей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Этот этап не так сложен, как начальные, ведь дети уже выросли. Они готовятся покинуть родительский дом и начать отдельную жизнь. </w:t>
      </w:r>
      <w:proofErr w:type="gramStart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Здесь и выпускной, и поступление в университет, и первая любовь.</w:t>
      </w:r>
      <w:proofErr w:type="gramEnd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родители в это самое время осознают, что, если они и жили в этой семье ради детей, то сейчас их вместе уже ничто не держит. Очень часто этот период бывает последним в истории совместной жизни двух партнеров. Почему? Потому что они освобождены от заботы над чадом, ведь дети могут позаботиться о себе сами. Практика показывает, что один из супругов в это время может завести интрижку на стороне, ведь супружеская жизнь уже успела поднадоесть.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Такая ситуация чревата тем, что мужчина может успеть завести еще одну семью и даже подарить ребенка любовнице. В этот период он даже может попробовать уйти из семьи навсегда. </w:t>
      </w:r>
      <w:proofErr w:type="gramStart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Разлучница</w:t>
      </w:r>
      <w:proofErr w:type="gramEnd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 правило, моложе него лет на 15 или даже больше. Но их это не останавливает. На этой стадии возрастает количество пар, которые обращаются к семейным психологам. Это хороший знак, ведь люди пытаются сохранить благоприятный климат в семье или хотя бы дружеские отношения, живя под одной крышей.</w:t>
      </w:r>
    </w:p>
    <w:p w:rsidR="00A27554" w:rsidRPr="00A27554" w:rsidRDefault="00A27554" w:rsidP="00A27554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outlineLvl w:val="1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«Пустое гнездо»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Вот уже сыграна свадьба дочери или сына. Дом, где всегда </w:t>
      </w:r>
      <w:proofErr w:type="gramStart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был вечный шум и не было</w:t>
      </w:r>
      <w:proofErr w:type="gramEnd"/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ни дня покоя, вдруг опустел. Остались только воспоминания и редкие визиты молодоженов к родителям. Жизнь уже фактически прожита. Оглядываясь назад, супруги нередко проигрывают другое развитие своей жизни с другими партнерами.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Здесь уже нет смысла разводиться, так как они вряд ли встретят кого-то лучше. Такая пара уже без слов понимает друг друга. Они вместе подшучивают друг над другом. Но, пройдя практически весь свой жизненный путь вместе, они прочно связаны пережитыми испытаниями судьбы.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Пара продолжает ходить на работу или к тому времени даже начинает собственный бизнес. Совместные дела, как правило, очень объединяют. Также они стараются чаще интересоваться общественной жизнью, больше социализироваться. Такая пара очень интересна: она может поддержать разговор на любую тему, благодаря богатому жизненному опыту.</w:t>
      </w:r>
    </w:p>
    <w:p w:rsidR="00A27554" w:rsidRPr="00A27554" w:rsidRDefault="00A27554" w:rsidP="00A2755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2755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Они даже не ругаются. А какой смысл ругаться, если мириться они не будут? Так и будут доживать, практически не общаясь друг с другом. Им скучно, даже тоскливо. Раньше у них был совместный «проект» под названием «сын» или «дочь». А теперь «проект» ушел, забрав всю любовь и силы, потраченные на его воспитание. Поэтому обязательно нужно найти приятные увлечения для обоих супругов и жить дальше, как будто ничего не изменилось. Ведь жизнь продолжается, и ее стоит, как следует, раскрасить.</w:t>
      </w:r>
    </w:p>
    <w:p w:rsidR="00A27554" w:rsidRPr="00A27554" w:rsidRDefault="00A27554" w:rsidP="00A27554">
      <w:pPr>
        <w:pStyle w:val="2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24"/>
          <w:szCs w:val="24"/>
        </w:rPr>
      </w:pPr>
      <w:r>
        <w:rPr>
          <w:color w:val="111111"/>
          <w:sz w:val="24"/>
          <w:szCs w:val="24"/>
        </w:rPr>
        <w:t>С</w:t>
      </w:r>
      <w:r w:rsidRPr="00A27554">
        <w:rPr>
          <w:color w:val="111111"/>
          <w:sz w:val="24"/>
          <w:szCs w:val="24"/>
        </w:rPr>
        <w:t>тарость</w:t>
      </w:r>
    </w:p>
    <w:p w:rsidR="00A27554" w:rsidRPr="00A27554" w:rsidRDefault="00A27554" w:rsidP="00A2755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111111"/>
        </w:rPr>
      </w:pPr>
      <w:r w:rsidRPr="00A27554">
        <w:rPr>
          <w:color w:val="111111"/>
        </w:rPr>
        <w:t xml:space="preserve">Долгожданный выход на пенсию, появление внучат. Уже можно забыть про будильник и наслаждаться приятным «отпуском». Пожилая пара, как правило, ведет или социальную, или отшельническую жизнь: они либо берут загранпаспорта и небольшую поклажу и отправляются в кругосветное путешествие, либо берут другую поклажу и </w:t>
      </w:r>
      <w:r w:rsidRPr="00A27554">
        <w:rPr>
          <w:color w:val="111111"/>
        </w:rPr>
        <w:lastRenderedPageBreak/>
        <w:t xml:space="preserve">запираются у себя на даче, ожидая сбора нового урожая. Ни с </w:t>
      </w:r>
      <w:proofErr w:type="gramStart"/>
      <w:r w:rsidRPr="00A27554">
        <w:rPr>
          <w:color w:val="111111"/>
        </w:rPr>
        <w:t>кем</w:t>
      </w:r>
      <w:proofErr w:type="gramEnd"/>
      <w:r w:rsidRPr="00A27554">
        <w:rPr>
          <w:color w:val="111111"/>
        </w:rPr>
        <w:t xml:space="preserve"> не общаясь, они ограничивают круг знакомых до минимума.</w:t>
      </w:r>
    </w:p>
    <w:p w:rsidR="00A27554" w:rsidRPr="00A27554" w:rsidRDefault="00A27554" w:rsidP="00A2755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111111"/>
        </w:rPr>
      </w:pPr>
      <w:r w:rsidRPr="00A27554">
        <w:rPr>
          <w:color w:val="111111"/>
        </w:rPr>
        <w:t>Этот выбор зависит и от финансовых возможностей пары, и от предела их самых заветных мечтаний. Такая пара очень крепко связана. Нередко после смерти одного из партнеров второй просто не знает, как жить дальше. Такой паре удалось выстоять против безжалостных бурь и проливных дождей судьбы и пронести свою любовь сквозь всю жизнь.</w:t>
      </w:r>
    </w:p>
    <w:p w:rsidR="00A27554" w:rsidRPr="00A27554" w:rsidRDefault="00A27554" w:rsidP="00A27554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111111"/>
        </w:rPr>
      </w:pPr>
      <w:r w:rsidRPr="00A27554">
        <w:rPr>
          <w:color w:val="111111"/>
        </w:rPr>
        <w:t>Семья — и сразу человек вспоминает либо родительский дом, либо собственный. Ведь каждому приятно осознавать, что его где-то с нетерпением ждут. Существуют 7 уровней развития семьи. Эти стадии включают в себя весь совместный жизненный путь пары. Среди них психологи выделяют: увлечение, начало совместной жизни, появление детей, воспитание детей, взросление детей, «пустое гнездо» и старость.</w:t>
      </w:r>
    </w:p>
    <w:p w:rsidR="00A27554" w:rsidRDefault="00A27554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39C7" w:rsidRPr="000F6235" w:rsidRDefault="00DE39C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6235">
        <w:rPr>
          <w:rFonts w:ascii="Times New Roman" w:hAnsi="Times New Roman" w:cs="Times New Roman"/>
          <w:b/>
          <w:sz w:val="24"/>
          <w:szCs w:val="24"/>
        </w:rPr>
        <w:t>Срс</w:t>
      </w:r>
      <w:proofErr w:type="spellEnd"/>
    </w:p>
    <w:p w:rsidR="00DE39C7" w:rsidRPr="00DE39C7" w:rsidRDefault="00DE39C7" w:rsidP="00DE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9C7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DE39C7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DE39C7">
        <w:rPr>
          <w:rFonts w:ascii="Times New Roman" w:hAnsi="Times New Roman" w:cs="Times New Roman"/>
          <w:sz w:val="24"/>
          <w:szCs w:val="24"/>
        </w:rPr>
        <w:t>одготовьте беседу для родителей об одном из направлений коррекционного воспитания дошкольников с нарушениями речи.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>Развитие речи происходит в тесной взаимосвязи с формированием всех психических процессов. Общение с окружающими и разнообразный практический опыт ребенка с самого начала опосредованы языком.</w:t>
      </w:r>
    </w:p>
    <w:p w:rsid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Ребенок с отставанием в развитии речи нуждается в особом подходе. В первые годы жизни любое отклонение в развитии проявляется, прежде 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в речевом отставании. Речь является основой формирования социальных связей ребенка с окружающим миром. Поэтому при отставании в развитии речи у ребенка всегда возникают дополнительные проблемы, связанные с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общением.</w:t>
      </w:r>
      <w:proofErr w:type="spellEnd"/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730B">
        <w:rPr>
          <w:rFonts w:ascii="Times New Roman" w:hAnsi="Times New Roman" w:cs="Times New Roman"/>
          <w:sz w:val="24"/>
          <w:szCs w:val="24"/>
        </w:rPr>
        <w:t>Речедвигательная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ритмика – совокупность движений тела и речевых органов, способствующая снятию напряжения и монотонности речи.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речедвигательной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ритмики развиваются внимание и память, оптико-пространственное представление,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темпоритмическая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переключаемость и координация движений, а так же развитие и коррекция речи: воспитание ритма и темпа дыхания и речи.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730B">
        <w:rPr>
          <w:rFonts w:ascii="Times New Roman" w:hAnsi="Times New Roman" w:cs="Times New Roman"/>
          <w:sz w:val="24"/>
          <w:szCs w:val="24"/>
        </w:rPr>
        <w:t>Во всех формах организации занятий внимание воспитателя, физкультурного и музыкального руководителя направляется на всестороннее развитие ребёнка, на его перевоспитание, устранение неречевых нарушений в двигательной и сенсорной сферах, на развитие или восстановление речи.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Обращается внимание на овладение детьми двигательными навыками, на умение ориентировать в окружающем, на понимание смысла предлагаемых заданий, на способность активно преодолевать трудности, проявлять в своей деятельности стремление к творчеству.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>Развитие движений, в сочетании со словом и музыкой, представляет собой целостный воспитательно-коррекционный процесс. Перевоспитание нарушенных функций и дальнейшее развитие сохранных функций требует от ребёнка (взрослого) собранности внимания, конкретности представления, активности мысли, развития памяти.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730B">
        <w:rPr>
          <w:rFonts w:ascii="Times New Roman" w:hAnsi="Times New Roman" w:cs="Times New Roman"/>
          <w:sz w:val="24"/>
          <w:szCs w:val="24"/>
        </w:rPr>
        <w:t xml:space="preserve">Средствами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речедвигательной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ритмики являются ходьба и маршировка в различных направлениях; упражнения на развитие дыхания, голоса и артикуляции; упражнения, регулирующие мышечный тонус; упражнения, активизирующие внимание; счётные упражнения; речевые упражнения без музыкального сопровождения; упражнения, формирующие чувство музыкального размера или метра; упражнения, формирующие чувство музыкального темпа; ритмические упражнения; пение; упражнения в игре на музыкальных инструментах;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самостоятельная музыкальная деятельность людей с речевыми нарушениями; игровая деятельность; упражнения для развития творческой инициативы.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Упражнения на развитие дыхания, голоса и артикуляции призваны выработать правильное диафрагмальное дыхание, продолжительность выдоха, его силы и </w:t>
      </w:r>
      <w:r w:rsidRPr="00C8730B">
        <w:rPr>
          <w:rFonts w:ascii="Times New Roman" w:hAnsi="Times New Roman" w:cs="Times New Roman"/>
          <w:sz w:val="24"/>
          <w:szCs w:val="24"/>
        </w:rPr>
        <w:lastRenderedPageBreak/>
        <w:t xml:space="preserve">постепенности. 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Их можно сочетать с движениями рук (вверх – вниз, вверх – в стороны, вверх – на пояс, вверх на голову и т.д.), туловища (вправо – влево, наклоны вперёд, круговые вращения), головы (к плечу, на грудь, круговые повороты).</w:t>
      </w:r>
      <w:proofErr w:type="gramEnd"/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Большое место на наших занятиях с детьми занимает работа по стимуляции речевой активности. Привлекая внимание ребенка к звучанию его голоса, поощряя его активность, стараемся вызвать повторение звуков и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лепетной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активности. Игры «В гости пришла кукла», «Айболит», «Кто позвал?», «Что пропало?», «У нас в гостях» создаем игровую ситуацию и побуждаем малыша к произнесению звукоподражаний и слов. Постепенно усложняем игру. Используя сюрпризный момент из-за ширмы, из «чудесного» мешочка, из кукольного домика появляется игрушка, побуждая ребенка к произнесению звукоподражания и игровым действиям с игрушкой.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      Ежедневно проводим с детьми артикуляционную гимнастику, как в пассивной, так и в активной  форме. «Улыбочка», «Вкусное варенье», «Заборчик», «Лошадка», «Лопаточка», «Хобот слоненка».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В работе по воспитанию умения регулировать мышечный тонус можно выделить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и коррекционные упражнения.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упражнения, помимо всестороннего воздействия на организм, развивают мышцы спины, живота, плечевого пояса, ног, рук. Эти упражнения многообразны. По характеру выполнения их можно разделить на упражнения с предметами (флажки, мячи, ленты и пр.) и без предметов. В упражнениях с предметами развиваются сила движений, ловкость, чёткость, быстрота реакций, глазомер. Особое внимание следует уделить упражнениям с мячами. Используются мячи всех размеров: большие (при отталкивании подвешенного мяча), средние (при перекатывании и ловле), малые (при выполнении бросков, передаче по ряду и переносе). В этих движениях чередуется напряжение и расслабление, снимается излишнее напряжении с мышц, когда упражнение уже усвоено на уровне двигательного навыка.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Коррекционные упражнения применяются для укрепления мышц стоп и туловища, для развития, формирования правильной осанки. Упражнения по подтягиванию на руках, лёжа на животе, на гимнастической скамейке и наклонной доске; лазанье по гимнастической стенке;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перелезание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через скамейки;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пролезание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между рейками лестничной пирамиды или вышки укрепляют мышцы спины и плечевого пояса, исправляют осанку. Чувство равновесия развивается при ходьбе, беге, прыжках, метании и в ходе других упражнений. К ним относятся упражнения на уменьшенной площади опоры (дорожке из канатов, доске); опору можно изменять по высоте (наклонная доска, скамейка), по подвижности (мостик – качалка), по расположению в пространстве (горизонтальная или наклонная доска или скамейка). Эти упражнения выполняются под спокойную, умеренную музыку с выраженными акцентами, указывающими на начало и окончание движения. В качестве специальных сре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дств тр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>енировки равновесия используется следующее: кружение на месте переступанием, с последующим приседанием по звуковому сигналу, а так же остановка во время ходьбы и бега по звуковому сигналу, подпрыгивание на месте с поворотами, перешагивание через предметы (кубики, палки, рейки, канат).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8730B">
        <w:rPr>
          <w:rFonts w:ascii="Times New Roman" w:hAnsi="Times New Roman" w:cs="Times New Roman"/>
          <w:i/>
          <w:sz w:val="24"/>
          <w:szCs w:val="24"/>
        </w:rPr>
        <w:t>Положительными особенностями применения физических упражнений является: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>1) универсальность (в организации нет ни одного органа, который не реагировал бы на движение).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>2) отсутствие отрицательного побочного действия (при использовании оптимальных физических нагрузок).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3) возможность длительного применения, которое не имеет органического перехода 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лечебного и профилактического в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общеоздоровительное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и тренировочное.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Уровень развития  речи находится в прямой зависимости от степени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 тонких движений пальцев рук. Поэтому тренировка движений пальцев и всей кисти рук является важнейшим фактором, стимулирующим речевое развитие </w:t>
      </w:r>
      <w:r w:rsidRPr="00C8730B">
        <w:rPr>
          <w:rFonts w:ascii="Times New Roman" w:hAnsi="Times New Roman" w:cs="Times New Roman"/>
          <w:sz w:val="24"/>
          <w:szCs w:val="24"/>
        </w:rPr>
        <w:lastRenderedPageBreak/>
        <w:t xml:space="preserve">ребенка - пальчиковая гимнастика. С помощью стихотворного ритма совершенствуется произношение, происходит постановка правильного дыхания, отрабатывается определенный темп речи, развивается речевой слух: 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«Сорока-ворона», «Ладушки», «Этот пальчик дедушка», «Этот пальчик в лес пошел» и др. Нравятся детям пальчиковые игры, записанные на аудиодиске, с музыкальным сопровождением «Стульчик», «Зайка», «Солнышко» и т. д. Хорошее воздействие оказывают игры с предметами: пирамидки, кубики, мозаика, закрепление на липучках «Божья коровка», застегивание пуговиц, подушка с пуговицами.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 xml:space="preserve">Игры с карандашами, грецкими орехами, крупой, песком, водой, тестом, пластилином, «Пальчиковый бассейн», «Пальчиковый театр», «Шнуровки», доска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Сегена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>, складывание матрешек.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Мнем руками бумагу, салфетки, поролоновые шарики,  резиновые мячики, пищащие игрушки.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        Особое место занимает прием рисование пальчиками краской. В процессе рисования развиваются ориентировочно-поисковые движения, ребенок учится фиксировать и удерживать объект в поле зрения. Рисование сопровождается комментированием действий, применяются эмоциональные и речевые стимулы в виде </w:t>
      </w:r>
      <w:proofErr w:type="spellStart"/>
      <w:r w:rsidRPr="00C8730B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C8730B">
        <w:rPr>
          <w:rFonts w:ascii="Times New Roman" w:hAnsi="Times New Roman" w:cs="Times New Roman"/>
          <w:sz w:val="24"/>
          <w:szCs w:val="24"/>
        </w:rPr>
        <w:t xml:space="preserve">, стихотворных текстов. Рисунки: яблоко, уточка, бабочка, елочка, подобраны к определенной теме занятий.  В ходе совместной деятельности у ребенка формируется активная направленность на взаимодействие с взрослым, первичные коммуникативные умения, побуждает называть нарисованный объект, используя доступные ребенку речевые средства. 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Опускаем ладонь в краску и оставляем отпечаток на листе бумаги и малыш с удовольствием повторяет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все, что ему показываем. Также  рисуем с помощью пробки, губки,  получаются рисунк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C8730B">
        <w:rPr>
          <w:rFonts w:ascii="Times New Roman" w:hAnsi="Times New Roman" w:cs="Times New Roman"/>
          <w:sz w:val="24"/>
          <w:szCs w:val="24"/>
        </w:rPr>
        <w:t xml:space="preserve"> печати. Рисуем на подносе  - рассыпаем манную крупу или песок и проводим пальцем линии. </w:t>
      </w:r>
      <w:proofErr w:type="gramStart"/>
      <w:r w:rsidRPr="00C8730B">
        <w:rPr>
          <w:rFonts w:ascii="Times New Roman" w:hAnsi="Times New Roman" w:cs="Times New Roman"/>
          <w:sz w:val="24"/>
          <w:szCs w:val="24"/>
        </w:rPr>
        <w:t>Затем берем руку ребенка в свою и повторяем «рисунок»: дождик, ручеек, солнышко, дорожку, травку, снег.</w:t>
      </w:r>
      <w:proofErr w:type="gramEnd"/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 xml:space="preserve">      На примере простых упражнений на развитие общей моторики - движений рук и ног, поворотов головы, наклонов туловища можно научить малыша выслушивать и запоминать задания, а затем выполнять их. Играем вместе с ребенком: «Мишка косолапый», «Дерево на ветру», «Зайка серенький сидит», «Вова топать, как умеет», «Большие ноги шли по дороге». Наблюдая за животными и птицами можно предложить малышу повторить их движения - как ходит мишка, кошка, собачка, прыгает зайка, лягушка, летают птички.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30B">
        <w:rPr>
          <w:rFonts w:ascii="Times New Roman" w:hAnsi="Times New Roman" w:cs="Times New Roman"/>
          <w:sz w:val="24"/>
          <w:szCs w:val="24"/>
        </w:rPr>
        <w:t>Таким образом, неречевые движения прямо связаны с процессом формирования речи. Развивая мелкую моторику, чувство ритмики и т.д.,  работаем над постановкой правильного дыхания,  совершенствуется произношение, активизируется речевая деятельность детей.</w:t>
      </w:r>
    </w:p>
    <w:p w:rsidR="00C8730B" w:rsidRPr="00C8730B" w:rsidRDefault="00C8730B" w:rsidP="00C87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39C7" w:rsidRPr="00E70436" w:rsidRDefault="00DE39C7" w:rsidP="00C873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43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E39C7" w:rsidRPr="00E70436" w:rsidSect="000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F237D"/>
    <w:multiLevelType w:val="hybridMultilevel"/>
    <w:tmpl w:val="51C2F6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B07C55"/>
    <w:multiLevelType w:val="hybridMultilevel"/>
    <w:tmpl w:val="DBA60152"/>
    <w:lvl w:ilvl="0" w:tplc="F14EC2F6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0921D7"/>
    <w:multiLevelType w:val="hybridMultilevel"/>
    <w:tmpl w:val="A4F24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B7D8C"/>
    <w:multiLevelType w:val="hybridMultilevel"/>
    <w:tmpl w:val="932C6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A4A165C"/>
    <w:multiLevelType w:val="hybridMultilevel"/>
    <w:tmpl w:val="0FDA8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04722"/>
    <w:multiLevelType w:val="hybridMultilevel"/>
    <w:tmpl w:val="598247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947C78"/>
    <w:multiLevelType w:val="hybridMultilevel"/>
    <w:tmpl w:val="95AEBD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6A74589"/>
    <w:multiLevelType w:val="hybridMultilevel"/>
    <w:tmpl w:val="C4AA38D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0A2C3A"/>
    <w:multiLevelType w:val="hybridMultilevel"/>
    <w:tmpl w:val="FDFC79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AC068DA"/>
    <w:multiLevelType w:val="hybridMultilevel"/>
    <w:tmpl w:val="A2681D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B9A1433"/>
    <w:multiLevelType w:val="multilevel"/>
    <w:tmpl w:val="3B208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477AB0"/>
    <w:multiLevelType w:val="hybridMultilevel"/>
    <w:tmpl w:val="E59AF47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601A1E"/>
    <w:multiLevelType w:val="hybridMultilevel"/>
    <w:tmpl w:val="458EE4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DF785D"/>
    <w:multiLevelType w:val="hybridMultilevel"/>
    <w:tmpl w:val="9C8045FC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75F7B51"/>
    <w:multiLevelType w:val="multilevel"/>
    <w:tmpl w:val="484CE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C74EAF"/>
    <w:multiLevelType w:val="hybridMultilevel"/>
    <w:tmpl w:val="8E828E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0"/>
  </w:num>
  <w:num w:numId="9">
    <w:abstractNumId w:val="14"/>
  </w:num>
  <w:num w:numId="10">
    <w:abstractNumId w:val="15"/>
  </w:num>
  <w:num w:numId="11">
    <w:abstractNumId w:val="13"/>
  </w:num>
  <w:num w:numId="12">
    <w:abstractNumId w:val="11"/>
  </w:num>
  <w:num w:numId="13">
    <w:abstractNumId w:val="5"/>
  </w:num>
  <w:num w:numId="14">
    <w:abstractNumId w:val="12"/>
  </w:num>
  <w:num w:numId="15">
    <w:abstractNumId w:val="10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4762"/>
    <w:rsid w:val="00000E63"/>
    <w:rsid w:val="00024716"/>
    <w:rsid w:val="00091682"/>
    <w:rsid w:val="000B23B4"/>
    <w:rsid w:val="000B4B36"/>
    <w:rsid w:val="000F6235"/>
    <w:rsid w:val="00142D8B"/>
    <w:rsid w:val="00152C00"/>
    <w:rsid w:val="001746DF"/>
    <w:rsid w:val="00182CF4"/>
    <w:rsid w:val="001B004D"/>
    <w:rsid w:val="001C75F0"/>
    <w:rsid w:val="001D2EC2"/>
    <w:rsid w:val="001E604D"/>
    <w:rsid w:val="001F3529"/>
    <w:rsid w:val="0020568D"/>
    <w:rsid w:val="002264B8"/>
    <w:rsid w:val="00230FB8"/>
    <w:rsid w:val="00256008"/>
    <w:rsid w:val="00273C1D"/>
    <w:rsid w:val="00277D66"/>
    <w:rsid w:val="002A0717"/>
    <w:rsid w:val="002E7F8C"/>
    <w:rsid w:val="002F762B"/>
    <w:rsid w:val="003226F8"/>
    <w:rsid w:val="0033060A"/>
    <w:rsid w:val="00343607"/>
    <w:rsid w:val="0036011F"/>
    <w:rsid w:val="00360F96"/>
    <w:rsid w:val="003B74AD"/>
    <w:rsid w:val="00431D51"/>
    <w:rsid w:val="00456113"/>
    <w:rsid w:val="00464878"/>
    <w:rsid w:val="00466FA4"/>
    <w:rsid w:val="00481C36"/>
    <w:rsid w:val="004F02AA"/>
    <w:rsid w:val="00561580"/>
    <w:rsid w:val="00571A87"/>
    <w:rsid w:val="005D1C31"/>
    <w:rsid w:val="005F3A0A"/>
    <w:rsid w:val="00613899"/>
    <w:rsid w:val="00674679"/>
    <w:rsid w:val="006A2006"/>
    <w:rsid w:val="00703B3A"/>
    <w:rsid w:val="007222E4"/>
    <w:rsid w:val="00734F4C"/>
    <w:rsid w:val="0075112A"/>
    <w:rsid w:val="0075728E"/>
    <w:rsid w:val="00765FA0"/>
    <w:rsid w:val="007F7005"/>
    <w:rsid w:val="008631E1"/>
    <w:rsid w:val="008B3F06"/>
    <w:rsid w:val="008D18E2"/>
    <w:rsid w:val="00930176"/>
    <w:rsid w:val="00936D38"/>
    <w:rsid w:val="009B2A42"/>
    <w:rsid w:val="009C23B4"/>
    <w:rsid w:val="009F4C37"/>
    <w:rsid w:val="00A20FF3"/>
    <w:rsid w:val="00A2407F"/>
    <w:rsid w:val="00A27554"/>
    <w:rsid w:val="00A60AC9"/>
    <w:rsid w:val="00A80822"/>
    <w:rsid w:val="00A9219A"/>
    <w:rsid w:val="00AB2635"/>
    <w:rsid w:val="00AE531A"/>
    <w:rsid w:val="00B07892"/>
    <w:rsid w:val="00B16568"/>
    <w:rsid w:val="00B5421A"/>
    <w:rsid w:val="00C15657"/>
    <w:rsid w:val="00C22990"/>
    <w:rsid w:val="00C47CCD"/>
    <w:rsid w:val="00C51FA2"/>
    <w:rsid w:val="00C60EAF"/>
    <w:rsid w:val="00C8730B"/>
    <w:rsid w:val="00C91118"/>
    <w:rsid w:val="00CA2963"/>
    <w:rsid w:val="00D27C43"/>
    <w:rsid w:val="00D34DBD"/>
    <w:rsid w:val="00D755F9"/>
    <w:rsid w:val="00D823C7"/>
    <w:rsid w:val="00DB0CAE"/>
    <w:rsid w:val="00DB5141"/>
    <w:rsid w:val="00DE39C7"/>
    <w:rsid w:val="00E70436"/>
    <w:rsid w:val="00E81E98"/>
    <w:rsid w:val="00ED598F"/>
    <w:rsid w:val="00F22407"/>
    <w:rsid w:val="00F646F5"/>
    <w:rsid w:val="00F665F5"/>
    <w:rsid w:val="00F7250E"/>
    <w:rsid w:val="00F84762"/>
    <w:rsid w:val="00FC700C"/>
    <w:rsid w:val="00FE15D1"/>
    <w:rsid w:val="00FE5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36"/>
  </w:style>
  <w:style w:type="paragraph" w:styleId="2">
    <w:name w:val="heading 2"/>
    <w:basedOn w:val="a"/>
    <w:link w:val="20"/>
    <w:uiPriority w:val="9"/>
    <w:qFormat/>
    <w:rsid w:val="00A275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9C7"/>
    <w:pPr>
      <w:ind w:left="720"/>
      <w:contextualSpacing/>
    </w:pPr>
  </w:style>
  <w:style w:type="paragraph" w:customStyle="1" w:styleId="c4">
    <w:name w:val="c4"/>
    <w:basedOn w:val="a"/>
    <w:rsid w:val="00FE5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510C"/>
  </w:style>
  <w:style w:type="paragraph" w:customStyle="1" w:styleId="c3">
    <w:name w:val="c3"/>
    <w:basedOn w:val="a"/>
    <w:rsid w:val="00FE5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E510C"/>
  </w:style>
  <w:style w:type="character" w:customStyle="1" w:styleId="20">
    <w:name w:val="Заголовок 2 Знак"/>
    <w:basedOn w:val="a0"/>
    <w:link w:val="2"/>
    <w:uiPriority w:val="9"/>
    <w:rsid w:val="00A275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A27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7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755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27554"/>
    <w:rPr>
      <w:b/>
      <w:bCs/>
    </w:rPr>
  </w:style>
  <w:style w:type="character" w:styleId="a8">
    <w:name w:val="Hyperlink"/>
    <w:basedOn w:val="a0"/>
    <w:uiPriority w:val="99"/>
    <w:semiHidden/>
    <w:unhideWhenUsed/>
    <w:rsid w:val="00A27554"/>
    <w:rPr>
      <w:color w:val="0000FF"/>
      <w:u w:val="single"/>
    </w:rPr>
  </w:style>
  <w:style w:type="character" w:customStyle="1" w:styleId="ctatext">
    <w:name w:val="ctatext"/>
    <w:basedOn w:val="a0"/>
    <w:rsid w:val="00A27554"/>
  </w:style>
  <w:style w:type="character" w:customStyle="1" w:styleId="posttitle">
    <w:name w:val="posttitle"/>
    <w:basedOn w:val="a0"/>
    <w:rsid w:val="00A275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216045">
          <w:marLeft w:val="0"/>
          <w:marRight w:val="0"/>
          <w:marTop w:val="0"/>
          <w:marBottom w:val="0"/>
          <w:divBdr>
            <w:top w:val="single" w:sz="4" w:space="5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2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02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3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02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5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95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4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6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8347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6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53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1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ha.ru/article/separaciya-ot-roditele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141FCE-8543-4D2F-86DE-475CC47E5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17</Pages>
  <Words>6500</Words>
  <Characters>37054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Пользователь Windows</cp:lastModifiedBy>
  <cp:revision>6</cp:revision>
  <dcterms:created xsi:type="dcterms:W3CDTF">2015-11-22T19:04:00Z</dcterms:created>
  <dcterms:modified xsi:type="dcterms:W3CDTF">2022-04-19T14:00:00Z</dcterms:modified>
</cp:coreProperties>
</file>