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257" w:rsidRDefault="002F4257" w:rsidP="002F425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F4257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2F4257">
        <w:rPr>
          <w:rFonts w:ascii="Times New Roman" w:eastAsia="Calibri" w:hAnsi="Times New Roman" w:cs="Times New Roman"/>
          <w:b/>
          <w:sz w:val="24"/>
          <w:szCs w:val="24"/>
        </w:rPr>
        <w:t xml:space="preserve">Назовите основные задачи обучения </w:t>
      </w:r>
      <w:proofErr w:type="gramStart"/>
      <w:r w:rsidRPr="002F4257">
        <w:rPr>
          <w:rFonts w:ascii="Times New Roman" w:eastAsia="Calibri" w:hAnsi="Times New Roman" w:cs="Times New Roman"/>
          <w:b/>
          <w:sz w:val="24"/>
          <w:szCs w:val="24"/>
        </w:rPr>
        <w:t>дошкольников  с</w:t>
      </w:r>
      <w:proofErr w:type="gramEnd"/>
      <w:r w:rsidRPr="002F4257">
        <w:rPr>
          <w:rFonts w:ascii="Times New Roman" w:eastAsia="Calibri" w:hAnsi="Times New Roman" w:cs="Times New Roman"/>
          <w:b/>
          <w:sz w:val="24"/>
          <w:szCs w:val="24"/>
        </w:rPr>
        <w:t xml:space="preserve"> ФФНР.</w:t>
      </w:r>
    </w:p>
    <w:p w:rsidR="002F4257" w:rsidRDefault="002F4257" w:rsidP="002F425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1. формирование и развитие слухового внимания, слуховой памяти и фонематического восприятия;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2. формирование звукопроизношения;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3. формирование навыков дифференциации звуков;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4. формирование слоговой структуры слова и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звуконаполняемости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слога;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5. формирование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звукослогового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анализа и синтеза слова;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6. развитие лексики, грамматического строя и связной речи;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7. подготовка к обучению грамоте;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8. обучение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послоговому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чтению;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9. подготовка к обучению письму и обучение письму печатными буквами.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Решение поставленных задач осуществляется не только на специально организованных занятиях логопеда и воспитателя, но и в течение всего дня.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В коррекционном обучении можно выделить три раз</w:t>
      </w:r>
      <w:r w:rsidRPr="002F4257">
        <w:rPr>
          <w:rFonts w:ascii="Times New Roman" w:eastAsia="Calibri" w:hAnsi="Times New Roman" w:cs="Times New Roman"/>
          <w:sz w:val="24"/>
          <w:szCs w:val="24"/>
        </w:rPr>
        <w:softHyphen/>
        <w:t>дела: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I раздел работы – артикуляторный (подготовитель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softHyphen/>
        <w:t>ный).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Осуществляя коррекционное обучение детей с фонетико-фонематическим недоразвитием, логопед учитывает закономерности процесса овладения звуковой стороной речи в норме, которые складываются путем постепенно вырабатывающейся дифференцировки в сфере различения характерных признаков речевых звуков.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Организационно занятия проводятся как фронтально (со всей группой), так и индивидуально. Фронтальные занятия проводятся на протяжении всего года в определенной системе по единому плану с учетом индивидуальных особенностей детей.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Поможем написать работу на аналогичную тему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2F4257">
        <w:rPr>
          <w:rFonts w:ascii="Times New Roman" w:eastAsia="Calibri" w:hAnsi="Times New Roman" w:cs="Times New Roman"/>
          <w:sz w:val="24"/>
          <w:szCs w:val="24"/>
        </w:rPr>
        <w:t>Логопедическая работа начинается с уточнения артикуляции имеющихся у детей (сохранных) звуков.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На материале правильного произношения звуков осуществляется: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• развитие внимания к морфологическому составу слов и изменению слов и их сочетаний в предложении;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• воспитание у детей умения правильно составлять простые распространенные и сложные предложения, употреблять разные конструкции предложений в связной речи;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• развитие связной речи, работа над рассказом, пересказом с постановкой какой-либо коррекционной задачи;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• развитие словаря детей путем привлечения внимания к способам словообразования, к эмоционально-оценочному значению слов;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• развитие произвольного внимания и памяти.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В первую очередь у детей должна быть уточнена артикуляционная основа для дальнейшего развития фонематического восприятия и звукового анализа. С этой целью используются сохранные звуки, при произношении которых дети чаще всего не испытывают артикуляционных затруднений: [а], [о], [у], [э], [ы], [м], [м`], [н], [н`], [п], [п`], [т], [к], [к`], [х], [х`], [ф], [ф`], [в], [в`], [й], [б`], [д], [г], [г`].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Ко второй группе относятся звуки, которые у большинства детей еще не сформировались, а при произношении некоторых закрепилась неправильная, искаженная артикуляция. Это звуки [р], [р’]свистящие и шипящие звуки. Сюда же можно отнести звук [т] близкий по артикуляции к звукам [ч] и [ц].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br/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br/>
      </w:r>
      <w:r w:rsidRPr="002F4257">
        <w:rPr>
          <w:rFonts w:ascii="Times New Roman" w:eastAsia="Calibri" w:hAnsi="Times New Roman" w:cs="Times New Roman"/>
          <w:sz w:val="24"/>
          <w:szCs w:val="24"/>
        </w:rPr>
        <w:br/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Фронтальные занятия по уточнению артикуляции, по развитию фонематического восприятия и по подготовке детей к анализу и синтезу звукового состава слова обязательно </w:t>
      </w:r>
      <w:r w:rsidRPr="002F4257">
        <w:rPr>
          <w:rFonts w:ascii="Times New Roman" w:eastAsia="Calibri" w:hAnsi="Times New Roman" w:cs="Times New Roman"/>
          <w:sz w:val="24"/>
          <w:szCs w:val="24"/>
        </w:rPr>
        <w:lastRenderedPageBreak/>
        <w:t>проводятся на звуках, правильно произносимых всеми детьми. Затем в определенной последовательности включаются поставленные к тому времени звуки.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II раздел работы – </w:t>
      </w:r>
      <w:proofErr w:type="spellStart"/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дифференцировачный</w:t>
      </w:r>
      <w:proofErr w:type="spellEnd"/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, </w:t>
      </w:r>
      <w:r w:rsidRPr="002F4257">
        <w:rPr>
          <w:rFonts w:ascii="Times New Roman" w:eastAsia="Calibri" w:hAnsi="Times New Roman" w:cs="Times New Roman"/>
          <w:sz w:val="24"/>
          <w:szCs w:val="24"/>
        </w:rPr>
        <w:t>в котором выделяются 2 этапа.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На первом этапе дифференциации каждый правильно произносимый звук сравнивается на слух со всеми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артикуляционно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или акустически близкими звуками. Боль</w:t>
      </w:r>
      <w:r w:rsidRPr="002F4257">
        <w:rPr>
          <w:rFonts w:ascii="Times New Roman" w:eastAsia="Calibri" w:hAnsi="Times New Roman" w:cs="Times New Roman"/>
          <w:sz w:val="24"/>
          <w:szCs w:val="24"/>
        </w:rPr>
        <w:softHyphen/>
        <w:t xml:space="preserve">шое внимание уделяется уточнению дифференциации гласных звуков, от чёткости </w:t>
      </w:r>
      <w:proofErr w:type="gramStart"/>
      <w:r w:rsidRPr="002F4257">
        <w:rPr>
          <w:rFonts w:ascii="Times New Roman" w:eastAsia="Calibri" w:hAnsi="Times New Roman" w:cs="Times New Roman"/>
          <w:sz w:val="24"/>
          <w:szCs w:val="24"/>
        </w:rPr>
        <w:t>произношения</w:t>
      </w:r>
      <w:proofErr w:type="gram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которых, прежде всего, зависит внятность речи и анализ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звукослогового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состава слова.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Позднее, после усвоения артикуляции второго из пары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взаимозаменяющихся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в речи звуков, дифференциация производится не только на слух, но и в произношении, - это второй этап дифференциации.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Большое внимание уделяется гласным звукам, от четкости, произношения которых в значительной мере зависит внятность речи. Кроме того, правильное произношение гласных играет большую роль при анализе звукового состава слова.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На основании уточненных произносительных навыков осуществляются наиболее простые формы фонематического восприятия, т. е. умение услышать заданный звук (в ряду других звуков); определить наличие данного звука в слове. Постановка звуков осуществляется при максимальном использовании всех анализаторов.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Внимание детей обращается на основные элементы артикуляции звуков в период первоначальной постановки, которая является лишь одним из этапов изучения нового звука. Частные приемы коррекции определяются и детализируются в зависимости от состояния строения и функции артикуляционного аппарата. При закреплении артикуляции последовательность позиции звука от наиболее благоприятной для произнесения к наименее благоприятной, от легкой к трудной устанавливается логопедом с учетом особенностей артикуляционной базы родного языка. Учитывается следующее: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br/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br/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• для первоначальной постановки отбираются звуки, принадлежащие к различным фонетическим группам;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• звуки, смешиваемые в речи детей, поэтапно отрабатываются, отсрочено во времени;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• окончательное закрепление изученных звуков достигается в процессе дифференциации всех близких звуков.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Материал для закрепления правильного произношения звуков подбирается таким образом, чтобы он одновременно способствовал расширению и уточнению словаря, грамматически правильной речи, умению правильно строить предложения и связную речь.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С самого начала обучения необходимо опираться на осознанный анализ и синтез звукового состава слова. Умение выделять звуки из состава слова играет большую роль при восполнении пробелов фонематического развития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III раздел работы – формирование звукового анализа и синтеза.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Упражнения в звуковом анализе и синтезе, опирающиеся на четкие кинестетические ощущения, способствуют осознанному звучанию речи, что является базой для подготовки к обучению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грамоте.С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другой стороны, навыки звукобуквенного </w:t>
      </w:r>
      <w:proofErr w:type="spellStart"/>
      <w:proofErr w:type="gramStart"/>
      <w:r w:rsidRPr="002F4257">
        <w:rPr>
          <w:rFonts w:ascii="Times New Roman" w:eastAsia="Calibri" w:hAnsi="Times New Roman" w:cs="Times New Roman"/>
          <w:sz w:val="24"/>
          <w:szCs w:val="24"/>
        </w:rPr>
        <w:t>анализа,сравнение</w:t>
      </w:r>
      <w:proofErr w:type="spellEnd"/>
      <w:proofErr w:type="gram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, сопоставление сходных и различных признаков звуков и букв, упражнения по анализу,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синтезуспособствуют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закреплению навыков произношения и усвоению сознательного чтения и письма.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В системе обучения предусмотрено определенное соответствие между изучаемыми звуками и теми или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инымиформами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анализа. В определенной последовательности проводятся упражнения, подготавливающие детей к обучению грамоте —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вначалеэто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выделение из слов отдельных звуков, затем анализ и синтез простейших односложных слов. И лишь позднее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детиовладевают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навыком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звуко-слоговогоанализа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и синтеза двух-</w:t>
      </w:r>
      <w:r w:rsidRPr="002F4257">
        <w:rPr>
          <w:rFonts w:ascii="Times New Roman" w:eastAsia="Calibri" w:hAnsi="Times New Roman" w:cs="Times New Roman"/>
          <w:sz w:val="24"/>
          <w:szCs w:val="24"/>
        </w:rPr>
        <w:lastRenderedPageBreak/>
        <w:t>трехсложных слов. Навыки речезвукового анализа и синтеза совершенствуются в процессе дальнейшего изучения звуков и обучения грамоте.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Формирование звукового анализа и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синтезасостоит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в следующем: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1. Формирование понятий и овладение терминами, их обозначающими: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слово</w:t>
      </w:r>
      <w:r w:rsidRPr="002F4257">
        <w:rPr>
          <w:rFonts w:ascii="Times New Roman" w:eastAsia="Calibri" w:hAnsi="Times New Roman" w:cs="Times New Roman"/>
          <w:sz w:val="24"/>
          <w:szCs w:val="24"/>
        </w:rPr>
        <w:t>,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предложение</w:t>
      </w:r>
      <w:r w:rsidRPr="002F4257">
        <w:rPr>
          <w:rFonts w:ascii="Times New Roman" w:eastAsia="Calibri" w:hAnsi="Times New Roman" w:cs="Times New Roman"/>
          <w:sz w:val="24"/>
          <w:szCs w:val="24"/>
        </w:rPr>
        <w:t>,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слог</w:t>
      </w:r>
      <w:r w:rsidRPr="002F4257">
        <w:rPr>
          <w:rFonts w:ascii="Times New Roman" w:eastAsia="Calibri" w:hAnsi="Times New Roman" w:cs="Times New Roman"/>
          <w:sz w:val="24"/>
          <w:szCs w:val="24"/>
        </w:rPr>
        <w:t>,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звук</w:t>
      </w:r>
      <w:r w:rsidRPr="002F4257">
        <w:rPr>
          <w:rFonts w:ascii="Times New Roman" w:eastAsia="Calibri" w:hAnsi="Times New Roman" w:cs="Times New Roman"/>
          <w:sz w:val="24"/>
          <w:szCs w:val="24"/>
        </w:rPr>
        <w:t>,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согласный</w:t>
      </w:r>
      <w:r w:rsidRPr="002F4257">
        <w:rPr>
          <w:rFonts w:ascii="Times New Roman" w:eastAsia="Calibri" w:hAnsi="Times New Roman" w:cs="Times New Roman"/>
          <w:sz w:val="24"/>
          <w:szCs w:val="24"/>
        </w:rPr>
        <w:t> и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гласный</w:t>
      </w:r>
      <w:r w:rsidRPr="002F4257">
        <w:rPr>
          <w:rFonts w:ascii="Times New Roman" w:eastAsia="Calibri" w:hAnsi="Times New Roman" w:cs="Times New Roman"/>
          <w:sz w:val="24"/>
          <w:szCs w:val="24"/>
        </w:rPr>
        <w:t>,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глухой</w:t>
      </w:r>
      <w:r w:rsidRPr="002F4257">
        <w:rPr>
          <w:rFonts w:ascii="Times New Roman" w:eastAsia="Calibri" w:hAnsi="Times New Roman" w:cs="Times New Roman"/>
          <w:sz w:val="24"/>
          <w:szCs w:val="24"/>
        </w:rPr>
        <w:t> и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звонкий</w:t>
      </w:r>
      <w:r w:rsidRPr="002F4257">
        <w:rPr>
          <w:rFonts w:ascii="Times New Roman" w:eastAsia="Calibri" w:hAnsi="Times New Roman" w:cs="Times New Roman"/>
          <w:sz w:val="24"/>
          <w:szCs w:val="24"/>
        </w:rPr>
        <w:t>,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твёрдый</w:t>
      </w:r>
      <w:r w:rsidRPr="002F4257">
        <w:rPr>
          <w:rFonts w:ascii="Times New Roman" w:eastAsia="Calibri" w:hAnsi="Times New Roman" w:cs="Times New Roman"/>
          <w:sz w:val="24"/>
          <w:szCs w:val="24"/>
        </w:rPr>
        <w:t> и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мягкий</w:t>
      </w:r>
      <w:r w:rsidRPr="002F4257">
        <w:rPr>
          <w:rFonts w:ascii="Times New Roman" w:eastAsia="Calibri" w:hAnsi="Times New Roman" w:cs="Times New Roman"/>
          <w:sz w:val="24"/>
          <w:szCs w:val="24"/>
        </w:rPr>
        <w:t> звуки.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2. Формирование представления о линейной последовательности звуков в слове и о количестве звуков в слове.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3. На основании уточнённых произносительных навыков артикуляции гласных звуков [у], [а], [и] отрабатывается наиболее лёгкая форма анализа – выделение первого гласного звука из начала слова.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4. Формирование умения делить слова на слоги. Используя зрительную опору – схему, где длинной чертой обозначается слово, короткой – слог; формирование умения делать слоговой анализ слова.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5. Анализ и синтез обратного слога типа [ап].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6. Уточнение артикуляции согласных звуков. Выделение последнего согласного в слове типа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суп</w:t>
      </w:r>
      <w:r w:rsidRPr="002F425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7. Выделение начальных согласных в словах типа сок.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8. Выделение ударных гласных из положения после согласных в словах типа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сом</w:t>
      </w:r>
      <w:r w:rsidRPr="002F425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9. Анализ и синтез прямого слога типа [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са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>].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10.Полный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звукослоговой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анализ и синтез односложных слов из 3 звуков типа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сом</w:t>
      </w:r>
      <w:r w:rsidRPr="002F4257">
        <w:rPr>
          <w:rFonts w:ascii="Times New Roman" w:eastAsia="Calibri" w:hAnsi="Times New Roman" w:cs="Times New Roman"/>
          <w:sz w:val="24"/>
          <w:szCs w:val="24"/>
        </w:rPr>
        <w:t> и двухсложных типа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зубы</w:t>
      </w:r>
      <w:r w:rsidRPr="002F4257">
        <w:rPr>
          <w:rFonts w:ascii="Times New Roman" w:eastAsia="Calibri" w:hAnsi="Times New Roman" w:cs="Times New Roman"/>
          <w:sz w:val="24"/>
          <w:szCs w:val="24"/>
        </w:rPr>
        <w:t> с опорой на схемы, где обозначаются и слоги, и звуки.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11.Полный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звукослоговой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анализ и синтез слов со стечениями согласных в составе односложных слов типа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стол, стул, </w:t>
      </w:r>
      <w:r w:rsidRPr="002F4257">
        <w:rPr>
          <w:rFonts w:ascii="Times New Roman" w:eastAsia="Calibri" w:hAnsi="Times New Roman" w:cs="Times New Roman"/>
          <w:sz w:val="24"/>
          <w:szCs w:val="24"/>
        </w:rPr>
        <w:t>двухсложных с закрытым слогом типа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кошка, </w:t>
      </w:r>
      <w:r w:rsidRPr="002F4257">
        <w:rPr>
          <w:rFonts w:ascii="Times New Roman" w:eastAsia="Calibri" w:hAnsi="Times New Roman" w:cs="Times New Roman"/>
          <w:sz w:val="24"/>
          <w:szCs w:val="24"/>
        </w:rPr>
        <w:t>трёхсложных типа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панама, </w:t>
      </w:r>
      <w:r w:rsidRPr="002F4257">
        <w:rPr>
          <w:rFonts w:ascii="Times New Roman" w:eastAsia="Calibri" w:hAnsi="Times New Roman" w:cs="Times New Roman"/>
          <w:sz w:val="24"/>
          <w:szCs w:val="24"/>
        </w:rPr>
        <w:t>произношение которых не расходится с написанием.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12.Преобразование слов путём замены отдельных звуков: </w:t>
      </w:r>
      <w:r w:rsidRPr="002F4257">
        <w:rPr>
          <w:rFonts w:ascii="Times New Roman" w:eastAsia="Calibri" w:hAnsi="Times New Roman" w:cs="Times New Roman"/>
          <w:i/>
          <w:iCs/>
          <w:sz w:val="24"/>
          <w:szCs w:val="24"/>
        </w:rPr>
        <w:t>сок – сук.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13.Знакомство с буквами, объединение букв в слоги и слова.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14.Полный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слого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>-звукобуквенный анализ слов.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В основе коррекционного обучения лежит развитие познавательной деятельности в связи с активным наблюдением. У детей развивается внимание к языку, способность к обобщениям в сфере языковых фактов. В первую очередь, с помощью специальных приёмов логопед исправляет произношение звуков или уточняет их артикуляцию. Усвоение и закрепление артикуляционных навыков на основе осознанного контроля за собственными кинестетическими и слуховыми ощущениями на всех этапах обучения сочетается с развитием фонематического восприятия, то есть с упражнениями в различении поставленных или уточненных в произношении звуков на слух, а также с развитием слуховой памяти.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К концу обучения дети должны овладеть сознательным </w:t>
      </w:r>
      <w:proofErr w:type="spellStart"/>
      <w:r w:rsidRPr="002F4257">
        <w:rPr>
          <w:rFonts w:ascii="Times New Roman" w:eastAsia="Calibri" w:hAnsi="Times New Roman" w:cs="Times New Roman"/>
          <w:sz w:val="24"/>
          <w:szCs w:val="24"/>
        </w:rPr>
        <w:t>послоговым</w:t>
      </w:r>
      <w:proofErr w:type="spellEnd"/>
      <w:r w:rsidRPr="002F4257">
        <w:rPr>
          <w:rFonts w:ascii="Times New Roman" w:eastAsia="Calibri" w:hAnsi="Times New Roman" w:cs="Times New Roman"/>
          <w:sz w:val="24"/>
          <w:szCs w:val="24"/>
        </w:rPr>
        <w:t xml:space="preserve"> чтением, уметь читать не только слова, но и простые предложения и тексты.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57">
        <w:rPr>
          <w:rFonts w:ascii="Times New Roman" w:eastAsia="Calibri" w:hAnsi="Times New Roman" w:cs="Times New Roman"/>
          <w:sz w:val="24"/>
          <w:szCs w:val="24"/>
        </w:rPr>
        <w:t>К моменту поступления в школу дети, прошедшие курс специального обучения, подготавливаются к усвоению программы общеобразовательной школы. Они умеют различать и дифференцировать на слух и в произношении все фонемы родного языка, осознанно контролировать звучание собственной и чужой речи, последовательно выделять звуки из состава слова, самостоятельно определять звуковые его элементы. Дети учатся распределять внимание между различными звуковыми элементами, удерживать в памяти порядок звуков и их позицию в слове, что является решающим фактором в предупреждении нарушений письма и чтения.</w:t>
      </w:r>
    </w:p>
    <w:p w:rsidR="002F4257" w:rsidRPr="002F4257" w:rsidRDefault="002F4257" w:rsidP="002F42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D3923" w:rsidRDefault="003D3923"/>
    <w:sectPr w:rsidR="003D3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A74589"/>
    <w:multiLevelType w:val="hybridMultilevel"/>
    <w:tmpl w:val="C4AA38D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85664"/>
    <w:multiLevelType w:val="multilevel"/>
    <w:tmpl w:val="26A85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7B"/>
    <w:rsid w:val="002F4257"/>
    <w:rsid w:val="003D3923"/>
    <w:rsid w:val="00AC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D0569-134F-409B-B448-8E93E19B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42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4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7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99399">
                  <w:marLeft w:val="0"/>
                  <w:marRight w:val="0"/>
                  <w:marTop w:val="0"/>
                  <w:marBottom w:val="0"/>
                  <w:divBdr>
                    <w:top w:val="single" w:sz="6" w:space="15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5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ЭДУАРД</cp:lastModifiedBy>
  <cp:revision>2</cp:revision>
  <dcterms:created xsi:type="dcterms:W3CDTF">2022-04-20T22:34:00Z</dcterms:created>
  <dcterms:modified xsi:type="dcterms:W3CDTF">2022-04-20T22:36:00Z</dcterms:modified>
</cp:coreProperties>
</file>