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3DC" w:rsidRPr="005233DC" w:rsidRDefault="005233DC" w:rsidP="005233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</w:t>
      </w:r>
      <w:bookmarkStart w:id="0" w:name="_GoBack"/>
      <w:bookmarkEnd w:id="0"/>
      <w:r w:rsidRPr="005233DC">
        <w:rPr>
          <w:rFonts w:ascii="Times New Roman" w:hAnsi="Times New Roman" w:cs="Times New Roman"/>
          <w:b/>
          <w:bCs/>
        </w:rPr>
        <w:t>ловарь</w:t>
      </w:r>
      <w:r w:rsidRPr="005233DC">
        <w:rPr>
          <w:rFonts w:ascii="Times New Roman" w:hAnsi="Times New Roman" w:cs="Times New Roman"/>
          <w:b/>
          <w:bCs/>
        </w:rPr>
        <w:t xml:space="preserve"> терминов специальной педагогики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Адаптация</w:t>
      </w:r>
      <w:r w:rsidRPr="005233DC">
        <w:rPr>
          <w:rFonts w:ascii="Times New Roman" w:eastAsia="Times New Roman" w:hAnsi="Times New Roman" w:cs="Times New Roman"/>
          <w:lang w:eastAsia="ru-RU"/>
        </w:rPr>
        <w:t> – процесс приспособления организмов к условиям существования.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Адаптация социальная</w:t>
      </w:r>
      <w:r w:rsidRPr="005233DC">
        <w:rPr>
          <w:rFonts w:ascii="Times New Roman" w:eastAsia="Times New Roman" w:hAnsi="Times New Roman" w:cs="Times New Roman"/>
          <w:lang w:eastAsia="ru-RU"/>
        </w:rPr>
        <w:t> 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Анализатор</w:t>
      </w:r>
      <w:r w:rsidRPr="005233DC">
        <w:rPr>
          <w:rFonts w:ascii="Times New Roman" w:eastAsia="Times New Roman" w:hAnsi="Times New Roman" w:cs="Times New Roman"/>
          <w:lang w:eastAsia="ru-RU"/>
        </w:rPr>
        <w:t> 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Анамнез</w:t>
      </w:r>
      <w:r w:rsidRPr="005233DC">
        <w:rPr>
          <w:rFonts w:ascii="Times New Roman" w:eastAsia="Times New Roman" w:hAnsi="Times New Roman" w:cs="Times New Roman"/>
          <w:lang w:eastAsia="ru-RU"/>
        </w:rPr>
        <w:t> (греч.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anamnesis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Аномальный</w:t>
      </w:r>
      <w:r w:rsidRPr="005233DC">
        <w:rPr>
          <w:rFonts w:ascii="Times New Roman" w:eastAsia="Times New Roman" w:hAnsi="Times New Roman" w:cs="Times New Roman"/>
          <w:lang w:eastAsia="ru-RU"/>
        </w:rPr>
        <w:t> – отклоняющийся от нормы. В настоящее время использование термина в специальной педагогике считается некорректным.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Аудиограмма</w:t>
      </w:r>
      <w:r w:rsidRPr="005233DC">
        <w:rPr>
          <w:rFonts w:ascii="Times New Roman" w:eastAsia="Times New Roman" w:hAnsi="Times New Roman" w:cs="Times New Roman"/>
          <w:lang w:eastAsia="ru-RU"/>
        </w:rPr>
        <w:t> – графическое изображение на специальной сетке данных исследования слуха с помощью аудиометра.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Аудиология</w:t>
      </w:r>
      <w:r w:rsidRPr="005233DC">
        <w:rPr>
          <w:rFonts w:ascii="Times New Roman" w:eastAsia="Times New Roman" w:hAnsi="Times New Roman" w:cs="Times New Roman"/>
          <w:lang w:eastAsia="ru-RU"/>
        </w:rPr>
        <w:t> 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audio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слышу, греч.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logos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Аудиометр</w:t>
      </w:r>
      <w:r w:rsidRPr="005233DC">
        <w:rPr>
          <w:rFonts w:ascii="Times New Roman" w:eastAsia="Times New Roman" w:hAnsi="Times New Roman" w:cs="Times New Roman"/>
          <w:lang w:eastAsia="ru-RU"/>
        </w:rPr>
        <w:t> – устройство для проведения аудиометрического исследования.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Аудиометрия</w:t>
      </w:r>
      <w:r w:rsidRPr="005233DC">
        <w:rPr>
          <w:rFonts w:ascii="Times New Roman" w:eastAsia="Times New Roman" w:hAnsi="Times New Roman" w:cs="Times New Roman"/>
          <w:lang w:eastAsia="ru-RU"/>
        </w:rPr>
        <w:t> 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audio</w:t>
      </w:r>
      <w:proofErr w:type="spellEnd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 xml:space="preserve"> –</w:t>
      </w:r>
      <w:r w:rsidRPr="005233DC">
        <w:rPr>
          <w:rFonts w:ascii="Times New Roman" w:eastAsia="Times New Roman" w:hAnsi="Times New Roman" w:cs="Times New Roman"/>
          <w:lang w:eastAsia="ru-RU"/>
        </w:rPr>
        <w:t> слышу, греч.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metron</w:t>
      </w:r>
      <w:proofErr w:type="spellEnd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 xml:space="preserve"> –</w:t>
      </w:r>
      <w:r w:rsidRPr="005233DC">
        <w:rPr>
          <w:rFonts w:ascii="Times New Roman" w:eastAsia="Times New Roman" w:hAnsi="Times New Roman" w:cs="Times New Roman"/>
          <w:lang w:eastAsia="ru-RU"/>
        </w:rPr>
        <w:t> мера) – измерение остроты слуха.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Билингвистический подход к обучению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термин активно используется в сурдопедагогике и означает возможность одновременного обучения </w:t>
      </w:r>
      <w:proofErr w:type="spellStart"/>
      <w:r w:rsidRPr="005233DC">
        <w:rPr>
          <w:rFonts w:ascii="Times New Roman" w:eastAsia="Times New Roman" w:hAnsi="Times New Roman" w:cs="Times New Roman"/>
          <w:lang w:eastAsia="ru-RU"/>
        </w:rPr>
        <w:t>неслышащих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Билингвизм</w:t>
      </w:r>
      <w:r w:rsidRPr="005233DC">
        <w:rPr>
          <w:rFonts w:ascii="Times New Roman" w:eastAsia="Times New Roman" w:hAnsi="Times New Roman" w:cs="Times New Roman"/>
          <w:lang w:eastAsia="ru-RU"/>
        </w:rPr>
        <w:t> – двуязычие.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Глухота</w:t>
      </w:r>
      <w:r w:rsidRPr="005233DC">
        <w:rPr>
          <w:rFonts w:ascii="Times New Roman" w:eastAsia="Times New Roman" w:hAnsi="Times New Roman" w:cs="Times New Roman"/>
          <w:lang w:eastAsia="ru-RU"/>
        </w:rPr>
        <w:t> – наиболее резкая степень поражения слуха, при которой разборчивое восприятие речи становится невозможным.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Дактилирование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 xml:space="preserve"> (дактиль)</w:t>
      </w:r>
      <w:r w:rsidRPr="005233DC">
        <w:rPr>
          <w:rFonts w:ascii="Times New Roman" w:eastAsia="Times New Roman" w:hAnsi="Times New Roman" w:cs="Times New Roman"/>
          <w:lang w:eastAsia="ru-RU"/>
        </w:rPr>
        <w:t> – метод обучения глухих. Побуквенный образ слова передается сочетанием пальцев (как правило, при проговаривании слова).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Дактилография</w:t>
      </w:r>
      <w:r w:rsidRPr="005233DC">
        <w:rPr>
          <w:rFonts w:ascii="Times New Roman" w:eastAsia="Times New Roman" w:hAnsi="Times New Roman" w:cs="Times New Roman"/>
          <w:lang w:eastAsia="ru-RU"/>
        </w:rPr>
        <w:t> (греч.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dactilos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палец,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grapho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Дезадаптация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 xml:space="preserve"> (</w:t>
      </w: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дизадаптация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)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5233DC">
        <w:rPr>
          <w:rFonts w:ascii="Times New Roman" w:eastAsia="Times New Roman" w:hAnsi="Times New Roman" w:cs="Times New Roman"/>
          <w:lang w:eastAsia="ru-RU"/>
        </w:rPr>
        <w:t>дезадаптации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: школьную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Дезадаптированный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 xml:space="preserve"> ребенок </w:t>
      </w:r>
      <w:r w:rsidRPr="005233DC">
        <w:rPr>
          <w:rFonts w:ascii="Times New Roman" w:eastAsia="Times New Roman" w:hAnsi="Times New Roman" w:cs="Times New Roman"/>
          <w:lang w:eastAsia="ru-RU"/>
        </w:rPr>
        <w:t>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Депривация</w:t>
      </w:r>
      <w:r w:rsidRPr="005233DC">
        <w:rPr>
          <w:rFonts w:ascii="Times New Roman" w:eastAsia="Times New Roman" w:hAnsi="Times New Roman" w:cs="Times New Roman"/>
          <w:lang w:eastAsia="ru-RU"/>
        </w:rPr>
        <w:t> (фр.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deprivation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Дети с особыми образовательными потребностями</w:t>
      </w:r>
      <w:r w:rsidRPr="005233DC">
        <w:rPr>
          <w:rFonts w:ascii="Times New Roman" w:eastAsia="Times New Roman" w:hAnsi="Times New Roman" w:cs="Times New Roman"/>
          <w:lang w:eastAsia="ru-RU"/>
        </w:rPr>
        <w:t> – современный синоним термина "дети, имеющие нарушения".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Дефектология</w:t>
      </w:r>
      <w:r w:rsidRPr="005233DC">
        <w:rPr>
          <w:rFonts w:ascii="Times New Roman" w:eastAsia="Times New Roman" w:hAnsi="Times New Roman" w:cs="Times New Roman"/>
          <w:lang w:eastAsia="ru-RU"/>
        </w:rPr>
        <w:t> 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Динамика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</w:t>
      </w:r>
      <w:proofErr w:type="gramStart"/>
      <w:r w:rsidRPr="005233DC">
        <w:rPr>
          <w:rFonts w:ascii="Times New Roman" w:eastAsia="Times New Roman" w:hAnsi="Times New Roman" w:cs="Times New Roman"/>
          <w:lang w:eastAsia="ru-RU"/>
        </w:rPr>
        <w:t>т.д.)•</w:t>
      </w:r>
      <w:proofErr w:type="gramEnd"/>
      <w:r w:rsidRPr="005233DC">
        <w:rPr>
          <w:rFonts w:ascii="Times New Roman" w:eastAsia="Times New Roman" w:hAnsi="Times New Roman" w:cs="Times New Roman"/>
          <w:lang w:eastAsia="ru-RU"/>
        </w:rPr>
        <w:t xml:space="preserve"> Может быть спонтанной (связана с развитием ребенка), но чаще достигается в процессе целенаправленного обучения. Динамика может быть положительной (связана с улучшением) и отрицательной (связана с ухудшением состояния ребенка).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Жестовый язык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естественный, родной язык для </w:t>
      </w:r>
      <w:proofErr w:type="spellStart"/>
      <w:r w:rsidRPr="005233DC">
        <w:rPr>
          <w:rFonts w:ascii="Times New Roman" w:eastAsia="Times New Roman" w:hAnsi="Times New Roman" w:cs="Times New Roman"/>
          <w:lang w:eastAsia="ru-RU"/>
        </w:rPr>
        <w:t>неслышащих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 xml:space="preserve"> с рождения индивидов. Каждое слово передается жестом.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Иннервация</w:t>
      </w:r>
      <w:r w:rsidRPr="005233DC">
        <w:rPr>
          <w:rFonts w:ascii="Times New Roman" w:eastAsia="Times New Roman" w:hAnsi="Times New Roman" w:cs="Times New Roman"/>
          <w:lang w:eastAsia="ru-RU"/>
        </w:rPr>
        <w:t> – снабжение клеток нервными импульсами.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Интеграция</w:t>
      </w:r>
      <w:r w:rsidRPr="005233DC">
        <w:rPr>
          <w:rFonts w:ascii="Times New Roman" w:eastAsia="Times New Roman" w:hAnsi="Times New Roman" w:cs="Times New Roman"/>
          <w:lang w:eastAsia="ru-RU"/>
        </w:rPr>
        <w:t> – объединение.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Интегрированное обучение </w:t>
      </w:r>
      <w:r w:rsidRPr="005233DC">
        <w:rPr>
          <w:rFonts w:ascii="Times New Roman" w:eastAsia="Times New Roman" w:hAnsi="Times New Roman" w:cs="Times New Roman"/>
          <w:lang w:eastAsia="ru-RU"/>
        </w:rPr>
        <w:t>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Интеллект</w:t>
      </w:r>
      <w:r w:rsidRPr="005233DC">
        <w:rPr>
          <w:rFonts w:ascii="Times New Roman" w:eastAsia="Times New Roman" w:hAnsi="Times New Roman" w:cs="Times New Roman"/>
          <w:lang w:eastAsia="ru-RU"/>
        </w:rPr>
        <w:t> – совокупность всех познавательных функций и процессов индивида.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Интеллектуальное снижение</w:t>
      </w:r>
      <w:r w:rsidRPr="005233DC">
        <w:rPr>
          <w:rFonts w:ascii="Times New Roman" w:eastAsia="Times New Roman" w:hAnsi="Times New Roman" w:cs="Times New Roman"/>
          <w:lang w:eastAsia="ru-RU"/>
        </w:rPr>
        <w:t> – умственная отсталость.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Компенсация</w:t>
      </w:r>
      <w:r w:rsidRPr="005233DC">
        <w:rPr>
          <w:rFonts w:ascii="Times New Roman" w:eastAsia="Times New Roman" w:hAnsi="Times New Roman" w:cs="Times New Roman"/>
          <w:lang w:eastAsia="ru-RU"/>
        </w:rPr>
        <w:t> 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compensare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Коррекционная работа</w:t>
      </w:r>
      <w:r w:rsidRPr="005233DC">
        <w:rPr>
          <w:rFonts w:ascii="Times New Roman" w:eastAsia="Times New Roman" w:hAnsi="Times New Roman" w:cs="Times New Roman"/>
          <w:lang w:eastAsia="ru-RU"/>
        </w:rPr>
        <w:t> 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Мимико-жестикуляторная речь глухих</w:t>
      </w:r>
      <w:r w:rsidRPr="005233DC">
        <w:rPr>
          <w:rFonts w:ascii="Times New Roman" w:eastAsia="Times New Roman" w:hAnsi="Times New Roman" w:cs="Times New Roman"/>
          <w:lang w:eastAsia="ru-RU"/>
        </w:rPr>
        <w:t> – вынужденная форма общения глухих, не владеющих словесной речью.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Нарушение</w:t>
      </w:r>
      <w:r w:rsidRPr="005233DC">
        <w:rPr>
          <w:rFonts w:ascii="Times New Roman" w:eastAsia="Times New Roman" w:hAnsi="Times New Roman" w:cs="Times New Roman"/>
          <w:lang w:eastAsia="ru-RU"/>
        </w:rPr>
        <w:t> 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Неврит слухового нерва </w:t>
      </w:r>
      <w:r w:rsidRPr="005233DC">
        <w:rPr>
          <w:rFonts w:ascii="Times New Roman" w:eastAsia="Times New Roman" w:hAnsi="Times New Roman" w:cs="Times New Roman"/>
          <w:lang w:eastAsia="ru-RU"/>
        </w:rPr>
        <w:t>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Онтогенез </w:t>
      </w:r>
      <w:r w:rsidRPr="005233DC">
        <w:rPr>
          <w:rFonts w:ascii="Times New Roman" w:eastAsia="Times New Roman" w:hAnsi="Times New Roman" w:cs="Times New Roman"/>
          <w:lang w:eastAsia="ru-RU"/>
        </w:rPr>
        <w:t>– индивидуальное развитие живого организма от момента его зарождения до конца жизни.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Остатки слуха у глухих </w:t>
      </w:r>
      <w:r w:rsidRPr="005233DC">
        <w:rPr>
          <w:rFonts w:ascii="Times New Roman" w:eastAsia="Times New Roman" w:hAnsi="Times New Roman" w:cs="Times New Roman"/>
          <w:lang w:eastAsia="ru-RU"/>
        </w:rPr>
        <w:t>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Отоскопия </w:t>
      </w:r>
      <w:r w:rsidRPr="005233DC">
        <w:rPr>
          <w:rFonts w:ascii="Times New Roman" w:eastAsia="Times New Roman" w:hAnsi="Times New Roman" w:cs="Times New Roman"/>
          <w:lang w:eastAsia="ru-RU"/>
        </w:rPr>
        <w:t>(греч.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otos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ухо,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scopeo</w:t>
      </w:r>
      <w:proofErr w:type="spellEnd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 xml:space="preserve"> –</w:t>
      </w:r>
      <w:r w:rsidRPr="005233DC">
        <w:rPr>
          <w:rFonts w:ascii="Times New Roman" w:eastAsia="Times New Roman" w:hAnsi="Times New Roman" w:cs="Times New Roman"/>
          <w:lang w:eastAsia="ru-RU"/>
        </w:rPr>
        <w:t> смотрю) – метод осмотра уха. При отоскопии могут быть осмотрены наружный слуховой проход и барабанная перепонка.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Перцепция социальная </w:t>
      </w:r>
      <w:r w:rsidRPr="005233DC">
        <w:rPr>
          <w:rFonts w:ascii="Times New Roman" w:eastAsia="Times New Roman" w:hAnsi="Times New Roman" w:cs="Times New Roman"/>
          <w:lang w:eastAsia="ru-RU"/>
        </w:rPr>
        <w:t>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perceptio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восприятие,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socialis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общественный) – восприятие, понимание и оценка людьми социальных объектов (других людей, самих себя, групп, социальных общностей и т.п.).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Познание 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– усвоение </w:t>
      </w:r>
      <w:proofErr w:type="gramStart"/>
      <w:r w:rsidRPr="005233DC">
        <w:rPr>
          <w:rFonts w:ascii="Times New Roman" w:eastAsia="Times New Roman" w:hAnsi="Times New Roman" w:cs="Times New Roman"/>
          <w:lang w:eastAsia="ru-RU"/>
        </w:rPr>
        <w:t>чувственного содержания</w:t>
      </w:r>
      <w:proofErr w:type="gramEnd"/>
      <w:r w:rsidRPr="005233DC">
        <w:rPr>
          <w:rFonts w:ascii="Times New Roman" w:eastAsia="Times New Roman" w:hAnsi="Times New Roman" w:cs="Times New Roman"/>
          <w:lang w:eastAsia="ru-RU"/>
        </w:rPr>
        <w:t xml:space="preserve"> переживаемого или испытываемого положения вещей, состояний, процессов с целью нахождения истины.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Полисомия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5233DC">
        <w:rPr>
          <w:rFonts w:ascii="Times New Roman" w:eastAsia="Times New Roman" w:hAnsi="Times New Roman" w:cs="Times New Roman"/>
          <w:lang w:eastAsia="ru-RU"/>
        </w:rPr>
        <w:t>– наличие добавочных Х-хромосом в кариотипе мужчин и женщин.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Постнатальный период онтогенеза </w:t>
      </w:r>
      <w:r w:rsidRPr="005233DC">
        <w:rPr>
          <w:rFonts w:ascii="Times New Roman" w:eastAsia="Times New Roman" w:hAnsi="Times New Roman" w:cs="Times New Roman"/>
          <w:lang w:eastAsia="ru-RU"/>
        </w:rPr>
        <w:t>– период, наступающий сразу после рождения ребенка.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Реадаптация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– восстановление адаптационных возможностей человека под воздействием каких-либо факторов, в том числе и вследствие направленной </w:t>
      </w:r>
      <w:proofErr w:type="spellStart"/>
      <w:r w:rsidRPr="005233DC">
        <w:rPr>
          <w:rFonts w:ascii="Times New Roman" w:eastAsia="Times New Roman" w:hAnsi="Times New Roman" w:cs="Times New Roman"/>
          <w:lang w:eastAsia="ru-RU"/>
        </w:rPr>
        <w:t>самоактивности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Резидуальный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5233DC">
        <w:rPr>
          <w:rFonts w:ascii="Times New Roman" w:eastAsia="Times New Roman" w:hAnsi="Times New Roman" w:cs="Times New Roman"/>
          <w:lang w:eastAsia="ru-RU"/>
        </w:rPr>
        <w:t>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residuus</w:t>
      </w:r>
      <w:proofErr w:type="spellEnd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)</w:t>
      </w:r>
      <w:r w:rsidRPr="005233DC">
        <w:rPr>
          <w:rFonts w:ascii="Times New Roman" w:eastAsia="Times New Roman" w:hAnsi="Times New Roman" w:cs="Times New Roman"/>
          <w:lang w:eastAsia="ru-RU"/>
        </w:rPr>
        <w:t> – оставшийся, сохранившийся.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Рефлексия </w:t>
      </w:r>
      <w:r w:rsidRPr="005233DC">
        <w:rPr>
          <w:rFonts w:ascii="Times New Roman" w:eastAsia="Times New Roman" w:hAnsi="Times New Roman" w:cs="Times New Roman"/>
          <w:lang w:eastAsia="ru-RU"/>
        </w:rPr>
        <w:t>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reflectio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обращение назад) – процесс самопознания субъектом внутренних психических актов и состояний.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Реэдукция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 xml:space="preserve"> слуха </w:t>
      </w:r>
      <w:r w:rsidRPr="005233DC">
        <w:rPr>
          <w:rFonts w:ascii="Times New Roman" w:eastAsia="Times New Roman" w:hAnsi="Times New Roman" w:cs="Times New Roman"/>
          <w:lang w:eastAsia="ru-RU"/>
        </w:rPr>
        <w:t>(лат. </w:t>
      </w:r>
      <w:proofErr w:type="spellStart"/>
      <w:r w:rsidRPr="005233DC">
        <w:rPr>
          <w:rFonts w:ascii="Times New Roman" w:eastAsia="Times New Roman" w:hAnsi="Times New Roman" w:cs="Times New Roman"/>
          <w:i/>
          <w:iCs/>
          <w:lang w:eastAsia="ru-RU"/>
        </w:rPr>
        <w:t>educatio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Самоактивность</w:t>
      </w:r>
      <w:proofErr w:type="spellEnd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5233DC">
        <w:rPr>
          <w:rFonts w:ascii="Times New Roman" w:eastAsia="Times New Roman" w:hAnsi="Times New Roman" w:cs="Times New Roman"/>
          <w:lang w:eastAsia="ru-RU"/>
        </w:rPr>
        <w:t>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Сложные (комплексные, множественные) нарушения </w:t>
      </w:r>
      <w:r w:rsidRPr="005233DC">
        <w:rPr>
          <w:rFonts w:ascii="Times New Roman" w:eastAsia="Times New Roman" w:hAnsi="Times New Roman" w:cs="Times New Roman"/>
          <w:lang w:eastAsia="ru-RU"/>
        </w:rPr>
        <w:t>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Сопровождение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</w:t>
      </w:r>
      <w:r w:rsidRPr="005233DC">
        <w:rPr>
          <w:rFonts w:ascii="Times New Roman" w:eastAsia="Times New Roman" w:hAnsi="Times New Roman" w:cs="Times New Roman"/>
          <w:lang w:eastAsia="ru-RU"/>
        </w:rPr>
        <w:lastRenderedPageBreak/>
        <w:t>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Социализация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</w:t>
      </w:r>
      <w:proofErr w:type="gramStart"/>
      <w:r w:rsidRPr="005233DC">
        <w:rPr>
          <w:rFonts w:ascii="Times New Roman" w:eastAsia="Times New Roman" w:hAnsi="Times New Roman" w:cs="Times New Roman"/>
          <w:lang w:eastAsia="ru-RU"/>
        </w:rPr>
        <w:t>взаимодействия</w:t>
      </w:r>
      <w:proofErr w:type="gramEnd"/>
      <w:r w:rsidRPr="005233DC">
        <w:rPr>
          <w:rFonts w:ascii="Times New Roman" w:eastAsia="Times New Roman" w:hAnsi="Times New Roman" w:cs="Times New Roman"/>
          <w:lang w:eastAsia="ru-RU"/>
        </w:rPr>
        <w:t xml:space="preserve">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Социальная адаптация</w:t>
      </w:r>
      <w:r w:rsidRPr="005233DC">
        <w:rPr>
          <w:rFonts w:ascii="Times New Roman" w:eastAsia="Times New Roman" w:hAnsi="Times New Roman" w:cs="Times New Roman"/>
          <w:lang w:eastAsia="ru-RU"/>
        </w:rPr>
        <w:t xml:space="preserve"> – активное приспособление человека к условиям социальной среды (среде жизнедеятельности), благодаря которому создаются наиболее благоприятные условия для социализации, </w:t>
      </w:r>
      <w:proofErr w:type="spellStart"/>
      <w:r w:rsidRPr="005233DC">
        <w:rPr>
          <w:rFonts w:ascii="Times New Roman" w:eastAsia="Times New Roman" w:hAnsi="Times New Roman" w:cs="Times New Roman"/>
          <w:lang w:eastAsia="ru-RU"/>
        </w:rPr>
        <w:t>самопроявления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Социальная адаптация ребенка</w:t>
      </w:r>
      <w:r w:rsidRPr="005233DC">
        <w:rPr>
          <w:rFonts w:ascii="Times New Roman" w:eastAsia="Times New Roman" w:hAnsi="Times New Roman" w:cs="Times New Roman"/>
          <w:lang w:eastAsia="ru-RU"/>
        </w:rPr>
        <w:t> 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Социально-педагогическая технология</w:t>
      </w:r>
      <w:r w:rsidRPr="005233DC">
        <w:rPr>
          <w:rFonts w:ascii="Times New Roman" w:eastAsia="Times New Roman" w:hAnsi="Times New Roman" w:cs="Times New Roman"/>
          <w:lang w:eastAsia="ru-RU"/>
        </w:rPr>
        <w:t> 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Слух</w:t>
      </w:r>
      <w:r w:rsidRPr="005233DC">
        <w:rPr>
          <w:rFonts w:ascii="Times New Roman" w:eastAsia="Times New Roman" w:hAnsi="Times New Roman" w:cs="Times New Roman"/>
          <w:lang w:eastAsia="ru-RU"/>
        </w:rPr>
        <w:t> – способность организма воспринимать и различать звуковые колебания посредством органа слуха или слухового анализатора.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Слуховой функции нарушение</w:t>
      </w:r>
      <w:r w:rsidRPr="005233DC">
        <w:rPr>
          <w:rFonts w:ascii="Times New Roman" w:eastAsia="Times New Roman" w:hAnsi="Times New Roman" w:cs="Times New Roman"/>
          <w:lang w:eastAsia="ru-RU"/>
        </w:rPr>
        <w:t> 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Слуховые аппараты</w:t>
      </w:r>
      <w:r w:rsidRPr="005233DC">
        <w:rPr>
          <w:rFonts w:ascii="Times New Roman" w:eastAsia="Times New Roman" w:hAnsi="Times New Roman" w:cs="Times New Roman"/>
          <w:lang w:eastAsia="ru-RU"/>
        </w:rPr>
        <w:t> – электрические звукоусиливающие приборы индивидуального пользования.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Специальная педагогика</w:t>
      </w:r>
      <w:r w:rsidRPr="005233DC">
        <w:rPr>
          <w:rFonts w:ascii="Times New Roman" w:eastAsia="Times New Roman" w:hAnsi="Times New Roman" w:cs="Times New Roman"/>
          <w:lang w:eastAsia="ru-RU"/>
        </w:rPr>
        <w:t> 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Специальное образование</w:t>
      </w:r>
      <w:r w:rsidRPr="005233DC">
        <w:rPr>
          <w:rFonts w:ascii="Times New Roman" w:eastAsia="Times New Roman" w:hAnsi="Times New Roman" w:cs="Times New Roman"/>
          <w:lang w:eastAsia="ru-RU"/>
        </w:rPr>
        <w:t> 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Специальные (коррекционные) образовательные учреждения – учреждения, предназначенные для детей, подростков и взрослых с различными аномалиями психофизического развития.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Сурдопедагогика</w:t>
      </w:r>
      <w:r w:rsidRPr="005233DC">
        <w:rPr>
          <w:rFonts w:ascii="Times New Roman" w:eastAsia="Times New Roman" w:hAnsi="Times New Roman" w:cs="Times New Roman"/>
          <w:lang w:eastAsia="ru-RU"/>
        </w:rPr>
        <w:t> 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5233DC" w:rsidRPr="005233DC" w:rsidRDefault="005233DC" w:rsidP="005233D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3DC">
        <w:rPr>
          <w:rFonts w:ascii="Times New Roman" w:eastAsia="Times New Roman" w:hAnsi="Times New Roman" w:cs="Times New Roman"/>
          <w:b/>
          <w:bCs/>
          <w:lang w:eastAsia="ru-RU"/>
        </w:rPr>
        <w:t>Сурдотехника</w:t>
      </w:r>
      <w:proofErr w:type="spellEnd"/>
      <w:r w:rsidRPr="005233DC">
        <w:rPr>
          <w:rFonts w:ascii="Times New Roman" w:eastAsia="Times New Roman" w:hAnsi="Times New Roman" w:cs="Times New Roman"/>
          <w:lang w:eastAsia="ru-RU"/>
        </w:rPr>
        <w:t> – раздел дефектологии, занимающийся разработкой принципов создания технических средств для коррекции и компенсации дефектов слуха или обусловленных ими нарушений речи, а также совокупность технических средств.</w:t>
      </w:r>
    </w:p>
    <w:p w:rsidR="005233DC" w:rsidRPr="001D3676" w:rsidRDefault="005233DC" w:rsidP="005233D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7400" w:rsidRDefault="00767400"/>
    <w:sectPr w:rsidR="00767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3DC"/>
    <w:rsid w:val="001A7EF8"/>
    <w:rsid w:val="005233DC"/>
    <w:rsid w:val="0076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16040-9503-4EBF-9503-B12F8926E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0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1</cp:revision>
  <dcterms:created xsi:type="dcterms:W3CDTF">2020-11-16T16:03:00Z</dcterms:created>
  <dcterms:modified xsi:type="dcterms:W3CDTF">2020-11-16T16:05:00Z</dcterms:modified>
</cp:coreProperties>
</file>