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E7620" w14:textId="1C8E1182" w:rsidR="00A86DBF" w:rsidRPr="00A86DBF" w:rsidRDefault="00A86DBF" w:rsidP="00A86D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Hlk35528103"/>
      <w:r>
        <w:rPr>
          <w:rFonts w:ascii="Times New Roman" w:hAnsi="Times New Roman" w:cs="Times New Roman"/>
          <w:sz w:val="28"/>
          <w:szCs w:val="28"/>
          <w:lang w:val="en-US"/>
        </w:rPr>
        <w:t xml:space="preserve">LECTURE 5. </w:t>
      </w:r>
      <w:r w:rsidRPr="00A86DBF">
        <w:rPr>
          <w:rFonts w:ascii="Times New Roman" w:hAnsi="Times New Roman" w:cs="Times New Roman"/>
          <w:sz w:val="28"/>
          <w:szCs w:val="28"/>
          <w:lang w:val="en-US"/>
        </w:rPr>
        <w:t>PHONETIC AND GRAPHIC STYLSTIC DEVICES. 03.04.2020.</w:t>
      </w:r>
    </w:p>
    <w:p w14:paraId="0BA69FDE" w14:textId="77777777" w:rsidR="00A86DBF" w:rsidRDefault="00A86DBF" w:rsidP="00A86DB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35529274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Issues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discussion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bookmarkEnd w:id="1"/>
    <w:p w14:paraId="124FACE4" w14:textId="77777777" w:rsidR="00A86DBF" w:rsidRDefault="00A86DBF" w:rsidP="00A86DB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Phonetic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SDs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5A864DF" w14:textId="11426A77" w:rsidR="00A86DBF" w:rsidRPr="00A86DBF" w:rsidRDefault="00A86DBF" w:rsidP="00A86DBF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Graphic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SDs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End w:id="0"/>
    </w:p>
    <w:p w14:paraId="12A77368" w14:textId="77777777" w:rsidR="00A86DBF" w:rsidRPr="00A86DBF" w:rsidRDefault="00A86DBF" w:rsidP="00A86D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sz w:val="28"/>
          <w:szCs w:val="28"/>
          <w:lang w:val="en-US"/>
        </w:rPr>
        <w:t xml:space="preserve">LECTURE 6. </w:t>
      </w:r>
      <w:r w:rsidRPr="00A86DBF">
        <w:rPr>
          <w:rFonts w:ascii="Times New Roman" w:hAnsi="Times New Roman" w:cs="Times New Roman"/>
          <w:sz w:val="28"/>
          <w:szCs w:val="28"/>
          <w:lang w:val="en-US"/>
        </w:rPr>
        <w:t>LEXICAL AND PHRASEOLOGICAL STYLISTIC DEVICES. 03.04.2020.</w:t>
      </w:r>
    </w:p>
    <w:p w14:paraId="3D030C49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38FB2C81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sz w:val="28"/>
          <w:szCs w:val="28"/>
          <w:lang w:val="en-US"/>
        </w:rPr>
        <w:t>Three patterns of lexical SDs.</w:t>
      </w:r>
    </w:p>
    <w:p w14:paraId="16E71E7E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sz w:val="28"/>
          <w:szCs w:val="28"/>
          <w:lang w:val="en-US"/>
        </w:rPr>
        <w:t>Figures of quality.</w:t>
      </w:r>
    </w:p>
    <w:p w14:paraId="3B898225" w14:textId="207F3C36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sz w:val="28"/>
          <w:szCs w:val="28"/>
          <w:lang w:val="en-US"/>
        </w:rPr>
        <w:t>Figures of contrast.</w:t>
      </w:r>
    </w:p>
    <w:p w14:paraId="25528C07" w14:textId="4C35ABC6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sz w:val="28"/>
          <w:szCs w:val="28"/>
          <w:lang w:val="en-US"/>
        </w:rPr>
        <w:t>Figures of quantity.</w:t>
      </w:r>
    </w:p>
    <w:p w14:paraId="6AD2A010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86DBF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D537682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2" w:name="_GoBack"/>
      <w:bookmarkEnd w:id="2"/>
      <w:r w:rsidRPr="00A86DBF">
        <w:rPr>
          <w:rFonts w:ascii="Times New Roman" w:hAnsi="Times New Roman" w:cs="Times New Roman"/>
          <w:sz w:val="28"/>
          <w:szCs w:val="28"/>
          <w:lang w:val="en-US"/>
        </w:rPr>
        <w:t>Breaking up of set phrases.</w:t>
      </w:r>
    </w:p>
    <w:p w14:paraId="75F613E4" w14:textId="420BA1B2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86DBF">
        <w:rPr>
          <w:rFonts w:ascii="Times New Roman" w:hAnsi="Times New Roman" w:cs="Times New Roman"/>
          <w:sz w:val="28"/>
          <w:szCs w:val="28"/>
        </w:rPr>
        <w:t>Allusion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>.</w:t>
      </w:r>
    </w:p>
    <w:p w14:paraId="7C661AA5" w14:textId="5347108A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86DBF">
        <w:rPr>
          <w:rFonts w:ascii="Times New Roman" w:hAnsi="Times New Roman" w:cs="Times New Roman"/>
          <w:sz w:val="28"/>
          <w:szCs w:val="28"/>
        </w:rPr>
        <w:t>Epigram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>.</w:t>
      </w:r>
    </w:p>
    <w:p w14:paraId="74191FDA" w14:textId="77777777" w:rsidR="00A86DBF" w:rsidRPr="00A86DBF" w:rsidRDefault="00A86DBF" w:rsidP="00A86DB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86DBF">
        <w:rPr>
          <w:rFonts w:ascii="Times New Roman" w:hAnsi="Times New Roman" w:cs="Times New Roman"/>
          <w:sz w:val="28"/>
          <w:szCs w:val="28"/>
        </w:rPr>
        <w:t>Quotation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>.</w:t>
      </w:r>
    </w:p>
    <w:p w14:paraId="02E7EE67" w14:textId="68526708" w:rsidR="00A86DBF" w:rsidRPr="00A86DBF" w:rsidRDefault="00A86DBF" w:rsidP="00A86DBF">
      <w:pPr>
        <w:numPr>
          <w:ilvl w:val="0"/>
          <w:numId w:val="3"/>
        </w:numPr>
        <w:spacing w:line="256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6DBF">
        <w:rPr>
          <w:rFonts w:ascii="Times New Roman" w:hAnsi="Times New Roman" w:cs="Times New Roman"/>
          <w:sz w:val="28"/>
          <w:szCs w:val="28"/>
        </w:rPr>
        <w:t>Proverbs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DB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DBF">
        <w:rPr>
          <w:rFonts w:ascii="Times New Roman" w:hAnsi="Times New Roman" w:cs="Times New Roman"/>
          <w:sz w:val="28"/>
          <w:szCs w:val="28"/>
        </w:rPr>
        <w:t>sayings</w:t>
      </w:r>
      <w:proofErr w:type="spellEnd"/>
      <w:r w:rsidRPr="00A86DBF">
        <w:rPr>
          <w:rFonts w:ascii="Times New Roman" w:hAnsi="Times New Roman" w:cs="Times New Roman"/>
          <w:sz w:val="28"/>
          <w:szCs w:val="28"/>
        </w:rPr>
        <w:t>.</w:t>
      </w:r>
    </w:p>
    <w:p w14:paraId="3BFB2096" w14:textId="16B190CE" w:rsidR="00A86DBF" w:rsidRPr="00A86DBF" w:rsidRDefault="00A86DBF" w:rsidP="00A86DBF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89F2573" w14:textId="77777777" w:rsidR="006B7B48" w:rsidRDefault="006B7B48" w:rsidP="00A86DBF">
      <w:pPr>
        <w:jc w:val="center"/>
      </w:pPr>
    </w:p>
    <w:sectPr w:rsidR="006B7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3194C"/>
    <w:multiLevelType w:val="hybridMultilevel"/>
    <w:tmpl w:val="60807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3038C"/>
    <w:multiLevelType w:val="hybridMultilevel"/>
    <w:tmpl w:val="89167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B48"/>
    <w:rsid w:val="006B7B48"/>
    <w:rsid w:val="00A8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81C5"/>
  <w15:chartTrackingRefBased/>
  <w15:docId w15:val="{ABE36EE4-1BBB-4442-84D1-170F6332F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DBF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2020-04-05T12:28:00Z</dcterms:created>
  <dcterms:modified xsi:type="dcterms:W3CDTF">2020-04-05T12:31:00Z</dcterms:modified>
</cp:coreProperties>
</file>