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EB775" w14:textId="123AD509" w:rsidR="00B342FD" w:rsidRPr="00B342FD" w:rsidRDefault="00B342FD" w:rsidP="008D1263">
      <w:pPr>
        <w:ind w:left="720" w:hanging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342FD">
        <w:rPr>
          <w:rFonts w:ascii="Times New Roman" w:hAnsi="Times New Roman" w:cs="Times New Roman"/>
          <w:sz w:val="28"/>
          <w:szCs w:val="28"/>
          <w:lang w:val="en-US"/>
        </w:rPr>
        <w:t>LECTURES:</w:t>
      </w:r>
    </w:p>
    <w:p w14:paraId="442804C4" w14:textId="48FDC0FD" w:rsidR="004A45AA" w:rsidRDefault="00333D57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STYLISTICS – A BRANCH OF GENERAL LINGUISTICS.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06.03.2020.</w:t>
      </w:r>
    </w:p>
    <w:p w14:paraId="18377773" w14:textId="23FCE8DC" w:rsidR="00071061" w:rsidRDefault="00071061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LANGUAGE AS A WHOLE AND VARIETIES OF LANGUAGE.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06.03.2020.</w:t>
      </w:r>
    </w:p>
    <w:p w14:paraId="387F429C" w14:textId="1D7993ED" w:rsidR="001E48F3" w:rsidRDefault="00071061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SUBJECT OF STYLE.</w:t>
      </w:r>
      <w:r w:rsidR="00333D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>20.03.2020.</w:t>
      </w:r>
    </w:p>
    <w:p w14:paraId="006620AB" w14:textId="22EC24A5" w:rsidR="00071061" w:rsidRPr="00333D57" w:rsidRDefault="00071061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33D57">
        <w:rPr>
          <w:rFonts w:ascii="Times New Roman" w:hAnsi="Times New Roman" w:cs="Times New Roman"/>
          <w:sz w:val="28"/>
          <w:szCs w:val="28"/>
          <w:lang w:val="en-US"/>
        </w:rPr>
        <w:t>FUNCTIONAL STYLES OF THE ENGLISH LANGUAGE.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20.03.2020.</w:t>
      </w:r>
    </w:p>
    <w:p w14:paraId="75E8351B" w14:textId="04D0CA55" w:rsidR="00071061" w:rsidRDefault="00071061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Hlk35528103"/>
      <w:r>
        <w:rPr>
          <w:rFonts w:ascii="Times New Roman" w:hAnsi="Times New Roman" w:cs="Times New Roman"/>
          <w:sz w:val="28"/>
          <w:szCs w:val="28"/>
          <w:lang w:val="en-US"/>
        </w:rPr>
        <w:t>PHONETIC</w:t>
      </w:r>
      <w:r w:rsidR="00333D57">
        <w:rPr>
          <w:rFonts w:ascii="Times New Roman" w:hAnsi="Times New Roman" w:cs="Times New Roman"/>
          <w:sz w:val="28"/>
          <w:szCs w:val="28"/>
          <w:lang w:val="en-US"/>
        </w:rPr>
        <w:t xml:space="preserve"> AND GRAPHIC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STYLSTIC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03.04.2020.</w:t>
      </w:r>
    </w:p>
    <w:p w14:paraId="4D5B44EA" w14:textId="589678F8" w:rsidR="00071061" w:rsidRDefault="00071061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1" w:name="_Hlk35528122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LEXICAL </w:t>
      </w:r>
      <w:r w:rsidR="00333D57">
        <w:rPr>
          <w:rFonts w:ascii="Times New Roman" w:hAnsi="Times New Roman" w:cs="Times New Roman"/>
          <w:sz w:val="28"/>
          <w:szCs w:val="28"/>
          <w:lang w:val="en-US"/>
        </w:rPr>
        <w:t xml:space="preserve">AND PHRASEOLOGICAL </w:t>
      </w:r>
      <w:r>
        <w:rPr>
          <w:rFonts w:ascii="Times New Roman" w:hAnsi="Times New Roman" w:cs="Times New Roman"/>
          <w:sz w:val="28"/>
          <w:szCs w:val="28"/>
          <w:lang w:val="en-US"/>
        </w:rPr>
        <w:t>STYLISTIC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03.04.2020.</w:t>
      </w:r>
    </w:p>
    <w:p w14:paraId="0DA97469" w14:textId="75AFE5AD" w:rsidR="00071061" w:rsidRDefault="00FC1FCB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MORPHOLOGICAL STYLISTC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17.04.2020.</w:t>
      </w:r>
    </w:p>
    <w:p w14:paraId="6DE87EDF" w14:textId="1B7C4D80" w:rsidR="00FC1FCB" w:rsidRDefault="00FC1FCB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SYNTACTICAL STYLISTIC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17.04.2020.</w:t>
      </w:r>
    </w:p>
    <w:bookmarkEnd w:id="1"/>
    <w:p w14:paraId="1350FFCC" w14:textId="62C7A8D5" w:rsidR="00FC1FCB" w:rsidRDefault="00FC1FCB" w:rsidP="008D126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STYLISTIC CATEGORY OF TEXT.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01.05.2020.</w:t>
      </w:r>
    </w:p>
    <w:p w14:paraId="7D0B46B8" w14:textId="45EEF572" w:rsidR="001E48F3" w:rsidRDefault="001E48F3" w:rsidP="008D1263">
      <w:pPr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SEMINARS:</w:t>
      </w:r>
    </w:p>
    <w:p w14:paraId="7B4AF9FE" w14:textId="084C8E3D" w:rsid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ASPECTS OF VARIATION OF THE ENGLISH LANGUAGE.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01.05.2020.</w:t>
      </w:r>
    </w:p>
    <w:p w14:paraId="1CD10478" w14:textId="19DE7DF4" w:rsid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STYLISTICS OF FUNCTIONAL STYLES: PROBLEMS, DEFINITIONS AND CLASSIFICATION.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15.05.2020.</w:t>
      </w:r>
    </w:p>
    <w:p w14:paraId="20E663AC" w14:textId="657993BB" w:rsid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DENOTATION AND CONNOTATION AND STYLISTIC DIFFERENTIATION OF THE ENGLISH VOCABULARY.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15.05.2020.</w:t>
      </w:r>
    </w:p>
    <w:p w14:paraId="7AFBFAB1" w14:textId="5EB8375E" w:rsid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PHONETIC AND GRAPHIC STYLSTIC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29.05.2020.</w:t>
      </w:r>
    </w:p>
    <w:p w14:paraId="744B9244" w14:textId="2B9D99B9" w:rsid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2" w:name="_Hlk35528148"/>
      <w:r>
        <w:rPr>
          <w:rFonts w:ascii="Times New Roman" w:hAnsi="Times New Roman" w:cs="Times New Roman"/>
          <w:sz w:val="28"/>
          <w:szCs w:val="28"/>
          <w:lang w:val="en-US"/>
        </w:rPr>
        <w:t>LEXICAL STYLISTIC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29.05.2020.</w:t>
      </w:r>
    </w:p>
    <w:bookmarkEnd w:id="2"/>
    <w:p w14:paraId="76228DD5" w14:textId="35A2A15F" w:rsidR="001E48F3" w:rsidRP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PHRASEOLOGICAL STYLISTIC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12.06.2020.</w:t>
      </w:r>
    </w:p>
    <w:p w14:paraId="12372D7F" w14:textId="77F63FDB" w:rsid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MORPHOLOGICAL STYLISTC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12.06.2020.</w:t>
      </w:r>
    </w:p>
    <w:p w14:paraId="69D91F1A" w14:textId="659BBFC6" w:rsid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SYNTACTICAL STYLISTIC DEVICES.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26.06.2020.</w:t>
      </w:r>
    </w:p>
    <w:p w14:paraId="41A8A524" w14:textId="61943E9F" w:rsidR="001E48F3" w:rsidRPr="001E48F3" w:rsidRDefault="001E48F3" w:rsidP="008D12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CATEGORY OF TEXT, CLASSIFICATION OF</w:t>
      </w:r>
      <w:r w:rsidR="008D1263">
        <w:rPr>
          <w:rFonts w:ascii="Times New Roman" w:hAnsi="Times New Roman" w:cs="Times New Roman"/>
          <w:sz w:val="28"/>
          <w:szCs w:val="28"/>
          <w:lang w:val="en-US"/>
        </w:rPr>
        <w:t xml:space="preserve"> TEXT TYPES, STYLISTIC ANALYSIS OF THE TEXT.</w:t>
      </w:r>
      <w:r w:rsidR="0024705A">
        <w:rPr>
          <w:rFonts w:ascii="Times New Roman" w:hAnsi="Times New Roman" w:cs="Times New Roman"/>
          <w:sz w:val="28"/>
          <w:szCs w:val="28"/>
          <w:lang w:val="en-US"/>
        </w:rPr>
        <w:t xml:space="preserve"> 26.06.2020.</w:t>
      </w:r>
      <w:bookmarkStart w:id="3" w:name="_GoBack"/>
      <w:bookmarkEnd w:id="3"/>
    </w:p>
    <w:p w14:paraId="0C423B9C" w14:textId="643C9297" w:rsidR="001E48F3" w:rsidRPr="001E48F3" w:rsidRDefault="001E48F3" w:rsidP="001E48F3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1E48F3" w:rsidRPr="001E4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1371A"/>
    <w:multiLevelType w:val="hybridMultilevel"/>
    <w:tmpl w:val="5E5096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56DB0"/>
    <w:multiLevelType w:val="hybridMultilevel"/>
    <w:tmpl w:val="DDA0D5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D7F9D"/>
    <w:multiLevelType w:val="hybridMultilevel"/>
    <w:tmpl w:val="06DC64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5AA"/>
    <w:rsid w:val="00071061"/>
    <w:rsid w:val="000A5C83"/>
    <w:rsid w:val="001E48F3"/>
    <w:rsid w:val="0024705A"/>
    <w:rsid w:val="00333D57"/>
    <w:rsid w:val="004A45AA"/>
    <w:rsid w:val="007E30F1"/>
    <w:rsid w:val="008D1263"/>
    <w:rsid w:val="00B342FD"/>
    <w:rsid w:val="00FC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3B0D2"/>
  <w15:chartTrackingRefBased/>
  <w15:docId w15:val="{5E01F6C9-41D1-4DEE-97D9-2B493B28A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2020-03-19T11:57:00Z</dcterms:created>
  <dcterms:modified xsi:type="dcterms:W3CDTF">2020-03-19T12:45:00Z</dcterms:modified>
</cp:coreProperties>
</file>