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0A2FF" w14:textId="77777777" w:rsidR="002C4946" w:rsidRPr="00AF6C1E" w:rsidRDefault="002C4946" w:rsidP="002C4946">
      <w:pPr>
        <w:pStyle w:val="1"/>
        <w:spacing w:before="233"/>
        <w:ind w:left="171"/>
        <w:rPr>
          <w:lang w:val="en-US"/>
        </w:rPr>
      </w:pPr>
      <w:r w:rsidRPr="00AF6C1E">
        <w:rPr>
          <w:lang w:val="en-US"/>
        </w:rPr>
        <w:t>Seminar # 16</w:t>
      </w:r>
    </w:p>
    <w:p w14:paraId="4B7A1A04" w14:textId="77777777" w:rsidR="002C4946" w:rsidRPr="00AF6C1E" w:rsidRDefault="002C4946" w:rsidP="002C4946">
      <w:pPr>
        <w:spacing w:before="1"/>
        <w:ind w:left="171" w:right="152"/>
        <w:jc w:val="center"/>
        <w:rPr>
          <w:b/>
          <w:sz w:val="28"/>
          <w:lang w:val="en-US"/>
        </w:rPr>
      </w:pPr>
      <w:r w:rsidRPr="00AF6C1E">
        <w:rPr>
          <w:b/>
          <w:sz w:val="28"/>
          <w:lang w:val="en-US"/>
        </w:rPr>
        <w:t>STYLISTIC ANALYSIS OF THE TEXT</w:t>
      </w:r>
    </w:p>
    <w:p w14:paraId="2644F9F9" w14:textId="77777777" w:rsidR="002C4946" w:rsidRPr="00AF6C1E" w:rsidRDefault="002C4946" w:rsidP="002C4946">
      <w:pPr>
        <w:spacing w:before="161"/>
        <w:ind w:left="175" w:right="146"/>
        <w:jc w:val="center"/>
        <w:rPr>
          <w:b/>
          <w:sz w:val="28"/>
          <w:lang w:val="en-US"/>
        </w:rPr>
      </w:pPr>
      <w:r w:rsidRPr="00AF6C1E">
        <w:rPr>
          <w:b/>
          <w:sz w:val="28"/>
          <w:lang w:val="en-US"/>
        </w:rPr>
        <w:t>Carry out the stylistic analysis of the following text using the scheme.</w:t>
      </w:r>
    </w:p>
    <w:p w14:paraId="3F369C39" w14:textId="77777777" w:rsidR="002C4946" w:rsidRPr="002C4946" w:rsidRDefault="002C4946" w:rsidP="002C4946">
      <w:pPr>
        <w:spacing w:before="161"/>
        <w:ind w:left="4245" w:right="4018" w:hanging="206"/>
        <w:jc w:val="both"/>
        <w:rPr>
          <w:b/>
          <w:sz w:val="28"/>
          <w:lang w:val="en-US"/>
        </w:rPr>
      </w:pPr>
      <w:r w:rsidRPr="002C4946">
        <w:rPr>
          <w:b/>
          <w:sz w:val="28"/>
          <w:lang w:val="en-US"/>
        </w:rPr>
        <w:t>Dorothy Parker A phone call</w:t>
      </w:r>
    </w:p>
    <w:p w14:paraId="2D141D96" w14:textId="77777777" w:rsidR="002C4946" w:rsidRPr="002C4946" w:rsidRDefault="002C4946" w:rsidP="002C4946">
      <w:pPr>
        <w:pStyle w:val="a3"/>
        <w:spacing w:before="116"/>
        <w:ind w:left="173" w:right="147" w:firstLine="709"/>
        <w:jc w:val="both"/>
        <w:rPr>
          <w:lang w:val="en-US"/>
        </w:rPr>
      </w:pPr>
      <w:r w:rsidRPr="002C4946">
        <w:rPr>
          <w:lang w:val="en-US"/>
        </w:rPr>
        <w:t>Please, God, let him telephone me now. Dear God, let him call me now. I won't ask anything else of You, truly I won't. It isn't very much to ask. It would be so little to You, God, such a little, little thing. Only let him telephone now. Please, God. Please, please, please.</w:t>
      </w:r>
    </w:p>
    <w:p w14:paraId="77BFC607" w14:textId="77777777" w:rsidR="002C4946" w:rsidRPr="002C4946" w:rsidRDefault="002C4946" w:rsidP="002C4946">
      <w:pPr>
        <w:pStyle w:val="a3"/>
        <w:ind w:left="173" w:right="146" w:firstLine="709"/>
        <w:jc w:val="both"/>
        <w:rPr>
          <w:lang w:val="en-US"/>
        </w:rPr>
      </w:pPr>
      <w:r w:rsidRPr="002C4946">
        <w:rPr>
          <w:lang w:val="en-US"/>
        </w:rPr>
        <w:t>If I didn’t think about it, maybe the telephone might ring. Sometimes it does that. If I could think of something else. If I could think of something else. Knobby if  I counted five hundred by fives, it might ring by that time. I’ll count slowly. I won’t cheat. And if it rings when I get to three hundred, I won’t stop; I won’t answer it until I get to five hundred. Five, ten, fifteen, twenty, twenty-five, thirty, thirty-five, forty, forty-five, fifty … Oh, please ring.</w:t>
      </w:r>
      <w:r w:rsidRPr="002C4946">
        <w:rPr>
          <w:spacing w:val="-2"/>
          <w:lang w:val="en-US"/>
        </w:rPr>
        <w:t xml:space="preserve"> </w:t>
      </w:r>
      <w:r w:rsidRPr="002C4946">
        <w:rPr>
          <w:lang w:val="en-US"/>
        </w:rPr>
        <w:t>Please.</w:t>
      </w:r>
    </w:p>
    <w:p w14:paraId="131CDFC6" w14:textId="77777777" w:rsidR="002C4946" w:rsidRPr="002C4946" w:rsidRDefault="002C4946" w:rsidP="002C4946">
      <w:pPr>
        <w:pStyle w:val="a3"/>
        <w:ind w:left="173" w:right="147" w:firstLine="709"/>
        <w:jc w:val="both"/>
        <w:rPr>
          <w:lang w:val="en-US"/>
        </w:rPr>
      </w:pPr>
      <w:r w:rsidRPr="002C4946">
        <w:rPr>
          <w:lang w:val="en-US"/>
        </w:rPr>
        <w:t>This is the last time I’ll look at the clock. I will not look at it again. It’s ten minutes past seven. He said he would telephone at five o’clock. “I’ll call you at five, darling.” I think that's where he said “darling.” I’m almost sure he said it there.           I know he called me “darling” twice, and the other time was when he said good-by. “Good-by, darling.” He was busy, and he can’t say much in the office, but he called me “darling” twice. He couldn’t have minded my calling him up. I know you shouldn’t keep telephoning them – I know they don’t like that. When you do that they know you are thinking about them and wanting them, and that makes them hate you. But I hadn’t talked to him in three days-not in three days. And all I did was ask him how he was; it was just the way anybody might have called him up. He couldn’t have minded that. He couldn’t have thought I was bothering him. “No, of course you’re not,”</w:t>
      </w:r>
      <w:r w:rsidRPr="002C4946">
        <w:rPr>
          <w:spacing w:val="9"/>
          <w:lang w:val="en-US"/>
        </w:rPr>
        <w:t xml:space="preserve"> </w:t>
      </w:r>
      <w:r w:rsidRPr="002C4946">
        <w:rPr>
          <w:lang w:val="en-US"/>
        </w:rPr>
        <w:t>he</w:t>
      </w:r>
      <w:r w:rsidRPr="002C4946">
        <w:rPr>
          <w:spacing w:val="9"/>
          <w:lang w:val="en-US"/>
        </w:rPr>
        <w:t xml:space="preserve"> </w:t>
      </w:r>
      <w:r w:rsidRPr="002C4946">
        <w:rPr>
          <w:lang w:val="en-US"/>
        </w:rPr>
        <w:t>said.</w:t>
      </w:r>
      <w:r w:rsidRPr="002C4946">
        <w:rPr>
          <w:spacing w:val="9"/>
          <w:lang w:val="en-US"/>
        </w:rPr>
        <w:t xml:space="preserve"> </w:t>
      </w:r>
      <w:r w:rsidRPr="002C4946">
        <w:rPr>
          <w:lang w:val="en-US"/>
        </w:rPr>
        <w:t>And</w:t>
      </w:r>
      <w:r w:rsidRPr="002C4946">
        <w:rPr>
          <w:spacing w:val="9"/>
          <w:lang w:val="en-US"/>
        </w:rPr>
        <w:t xml:space="preserve"> </w:t>
      </w:r>
      <w:r w:rsidRPr="002C4946">
        <w:rPr>
          <w:lang w:val="en-US"/>
        </w:rPr>
        <w:t>he</w:t>
      </w:r>
      <w:r w:rsidRPr="002C4946">
        <w:rPr>
          <w:spacing w:val="9"/>
          <w:lang w:val="en-US"/>
        </w:rPr>
        <w:t xml:space="preserve"> </w:t>
      </w:r>
      <w:r w:rsidRPr="002C4946">
        <w:rPr>
          <w:lang w:val="en-US"/>
        </w:rPr>
        <w:t>said</w:t>
      </w:r>
      <w:r w:rsidRPr="002C4946">
        <w:rPr>
          <w:spacing w:val="9"/>
          <w:lang w:val="en-US"/>
        </w:rPr>
        <w:t xml:space="preserve"> </w:t>
      </w:r>
      <w:r w:rsidRPr="002C4946">
        <w:rPr>
          <w:lang w:val="en-US"/>
        </w:rPr>
        <w:t>he’d</w:t>
      </w:r>
      <w:r w:rsidRPr="002C4946">
        <w:rPr>
          <w:spacing w:val="9"/>
          <w:lang w:val="en-US"/>
        </w:rPr>
        <w:t xml:space="preserve"> </w:t>
      </w:r>
      <w:r w:rsidRPr="002C4946">
        <w:rPr>
          <w:lang w:val="en-US"/>
        </w:rPr>
        <w:t>telephone</w:t>
      </w:r>
      <w:r w:rsidRPr="002C4946">
        <w:rPr>
          <w:spacing w:val="8"/>
          <w:lang w:val="en-US"/>
        </w:rPr>
        <w:t xml:space="preserve"> </w:t>
      </w:r>
      <w:r w:rsidRPr="002C4946">
        <w:rPr>
          <w:lang w:val="en-US"/>
        </w:rPr>
        <w:t>me.</w:t>
      </w:r>
      <w:r w:rsidRPr="002C4946">
        <w:rPr>
          <w:spacing w:val="10"/>
          <w:lang w:val="en-US"/>
        </w:rPr>
        <w:t xml:space="preserve"> </w:t>
      </w:r>
      <w:r w:rsidRPr="002C4946">
        <w:rPr>
          <w:lang w:val="en-US"/>
        </w:rPr>
        <w:t>He</w:t>
      </w:r>
      <w:r w:rsidRPr="002C4946">
        <w:rPr>
          <w:spacing w:val="8"/>
          <w:lang w:val="en-US"/>
        </w:rPr>
        <w:t xml:space="preserve"> </w:t>
      </w:r>
      <w:r w:rsidRPr="002C4946">
        <w:rPr>
          <w:lang w:val="en-US"/>
        </w:rPr>
        <w:t>didn’t</w:t>
      </w:r>
      <w:r w:rsidRPr="002C4946">
        <w:rPr>
          <w:spacing w:val="9"/>
          <w:lang w:val="en-US"/>
        </w:rPr>
        <w:t xml:space="preserve"> </w:t>
      </w:r>
      <w:r w:rsidRPr="002C4946">
        <w:rPr>
          <w:lang w:val="en-US"/>
        </w:rPr>
        <w:t>have</w:t>
      </w:r>
      <w:r w:rsidRPr="002C4946">
        <w:rPr>
          <w:spacing w:val="9"/>
          <w:lang w:val="en-US"/>
        </w:rPr>
        <w:t xml:space="preserve"> </w:t>
      </w:r>
      <w:r w:rsidRPr="002C4946">
        <w:rPr>
          <w:lang w:val="en-US"/>
        </w:rPr>
        <w:t>to</w:t>
      </w:r>
      <w:r w:rsidRPr="002C4946">
        <w:rPr>
          <w:spacing w:val="9"/>
          <w:lang w:val="en-US"/>
        </w:rPr>
        <w:t xml:space="preserve"> </w:t>
      </w:r>
      <w:r w:rsidRPr="002C4946">
        <w:rPr>
          <w:lang w:val="en-US"/>
        </w:rPr>
        <w:t>say</w:t>
      </w:r>
      <w:r w:rsidRPr="002C4946">
        <w:rPr>
          <w:spacing w:val="10"/>
          <w:lang w:val="en-US"/>
        </w:rPr>
        <w:t xml:space="preserve"> </w:t>
      </w:r>
      <w:r w:rsidRPr="002C4946">
        <w:rPr>
          <w:lang w:val="en-US"/>
        </w:rPr>
        <w:t>that.</w:t>
      </w:r>
      <w:r w:rsidRPr="002C4946">
        <w:rPr>
          <w:spacing w:val="9"/>
          <w:lang w:val="en-US"/>
        </w:rPr>
        <w:t xml:space="preserve"> </w:t>
      </w:r>
      <w:r w:rsidRPr="002C4946">
        <w:rPr>
          <w:lang w:val="en-US"/>
        </w:rPr>
        <w:t>I</w:t>
      </w:r>
      <w:r w:rsidRPr="002C4946">
        <w:rPr>
          <w:spacing w:val="9"/>
          <w:lang w:val="en-US"/>
        </w:rPr>
        <w:t xml:space="preserve"> </w:t>
      </w:r>
      <w:r w:rsidRPr="002C4946">
        <w:rPr>
          <w:lang w:val="en-US"/>
        </w:rPr>
        <w:t>didn’t</w:t>
      </w:r>
      <w:r w:rsidRPr="002C4946">
        <w:rPr>
          <w:spacing w:val="9"/>
          <w:lang w:val="en-US"/>
        </w:rPr>
        <w:t xml:space="preserve"> </w:t>
      </w:r>
      <w:r w:rsidRPr="002C4946">
        <w:rPr>
          <w:lang w:val="en-US"/>
        </w:rPr>
        <w:t>ask</w:t>
      </w:r>
    </w:p>
    <w:p w14:paraId="55C171B1" w14:textId="77777777" w:rsidR="002C4946" w:rsidRPr="002C4946" w:rsidRDefault="002C4946" w:rsidP="002C4946">
      <w:pPr>
        <w:jc w:val="both"/>
        <w:rPr>
          <w:lang w:val="en-US"/>
        </w:rPr>
        <w:sectPr w:rsidR="002C4946" w:rsidRPr="002C4946">
          <w:pgSz w:w="11910" w:h="16840"/>
          <w:pgMar w:top="1060" w:right="980" w:bottom="1140" w:left="960" w:header="0" w:footer="951" w:gutter="0"/>
          <w:cols w:space="720"/>
        </w:sectPr>
      </w:pPr>
    </w:p>
    <w:p w14:paraId="79336711" w14:textId="77777777" w:rsidR="002C4946" w:rsidRPr="002C4946" w:rsidRDefault="002C4946" w:rsidP="002C4946">
      <w:pPr>
        <w:pStyle w:val="a3"/>
        <w:spacing w:before="70"/>
        <w:ind w:left="173" w:right="149"/>
        <w:jc w:val="both"/>
        <w:rPr>
          <w:lang w:val="en-US"/>
        </w:rPr>
      </w:pPr>
      <w:r w:rsidRPr="002C4946">
        <w:rPr>
          <w:lang w:val="en-US"/>
        </w:rPr>
        <w:lastRenderedPageBreak/>
        <w:t>him to, truly I didn’t. I’m sure I didn’t. I don’t think he would say he’d telephone me, and then just never do it. Please don’t let him do that, God. Please don’t.</w:t>
      </w:r>
    </w:p>
    <w:p w14:paraId="4405FA3A" w14:textId="77777777" w:rsidR="002C4946" w:rsidRPr="002C4946" w:rsidRDefault="002C4946" w:rsidP="002C4946">
      <w:pPr>
        <w:pStyle w:val="a3"/>
        <w:spacing w:before="1"/>
        <w:ind w:left="173" w:right="149" w:firstLine="709"/>
        <w:jc w:val="both"/>
        <w:rPr>
          <w:lang w:val="en-US"/>
        </w:rPr>
      </w:pPr>
      <w:r w:rsidRPr="002C4946">
        <w:rPr>
          <w:lang w:val="en-US"/>
        </w:rPr>
        <w:t>“I’ll call you at five, darling.” “Good-bye, darling.” He was busy, and he was in a hurry, and there were people around him, but he called me “darling” twice. That’s mine, that’s mine. I have that, even if I never see him again. Oh, but that’s so little. That isn’t enough. Nothing’s enough, if I never see him again. Please let me see him again, God. Please, I want him so much. I want him so much. I’ll be good, God.  I will try to be better, I will. If you will let me see him again. If You will let him telephone me. Oh, let him telephone me</w:t>
      </w:r>
      <w:r w:rsidRPr="002C4946">
        <w:rPr>
          <w:spacing w:val="-9"/>
          <w:lang w:val="en-US"/>
        </w:rPr>
        <w:t xml:space="preserve"> </w:t>
      </w:r>
      <w:r w:rsidRPr="002C4946">
        <w:rPr>
          <w:lang w:val="en-US"/>
        </w:rPr>
        <w:t>now.</w:t>
      </w:r>
    </w:p>
    <w:p w14:paraId="345D5112" w14:textId="77777777" w:rsidR="002C4946" w:rsidRPr="002C4946" w:rsidRDefault="002C4946" w:rsidP="002C4946">
      <w:pPr>
        <w:pStyle w:val="a3"/>
        <w:ind w:left="173" w:right="148" w:firstLine="709"/>
        <w:jc w:val="both"/>
        <w:rPr>
          <w:lang w:val="en-US"/>
        </w:rPr>
      </w:pPr>
      <w:r w:rsidRPr="002C4946">
        <w:rPr>
          <w:lang w:val="en-US"/>
        </w:rPr>
        <w:t>Ah, don’t let my prayer seem too little to You, God. You sit up there, so white and old, with all the angels about You and the stars slipping by. And I come to You with a prayer about a telephone call. Ah, don’t laugh, God. You see, You don’t know how it feels. You’re so safe, there on Your throne, with the blue swirling under You. Nothing can touch You; no one can twist Your heart in his hands. This is suffering, God, this is bad, bad suffering. Won’t You help me? For Your Son’s sake, help me. You said You would do whatever was asked of You in His name. Oh, God, in the name of Thine only beloved Son, Jesus Christ, our Lord, let him telephone me now.</w:t>
      </w:r>
    </w:p>
    <w:p w14:paraId="7AFBFCBF" w14:textId="77777777" w:rsidR="002C4946" w:rsidRPr="002C4946" w:rsidRDefault="002C4946" w:rsidP="002C4946">
      <w:pPr>
        <w:pStyle w:val="a3"/>
        <w:spacing w:line="321" w:lineRule="exact"/>
        <w:ind w:left="883"/>
        <w:rPr>
          <w:lang w:val="en-US"/>
        </w:rPr>
      </w:pPr>
      <w:r w:rsidRPr="002C4946">
        <w:rPr>
          <w:lang w:val="en-US"/>
        </w:rPr>
        <w:t>[…]</w:t>
      </w:r>
    </w:p>
    <w:p w14:paraId="301C2A17" w14:textId="77777777" w:rsidR="002C4946" w:rsidRPr="002C4946" w:rsidRDefault="002C4946" w:rsidP="002C4946">
      <w:pPr>
        <w:pStyle w:val="1"/>
        <w:spacing w:before="118"/>
        <w:ind w:left="171"/>
        <w:rPr>
          <w:lang w:val="en-US"/>
        </w:rPr>
      </w:pPr>
      <w:r w:rsidRPr="002C4946">
        <w:rPr>
          <w:lang w:val="en-US"/>
        </w:rPr>
        <w:t>Seminar # 17</w:t>
      </w:r>
    </w:p>
    <w:p w14:paraId="43879430" w14:textId="77777777" w:rsidR="002C4946" w:rsidRPr="002C4946" w:rsidRDefault="002C4946" w:rsidP="002C4946">
      <w:pPr>
        <w:spacing w:before="1"/>
        <w:ind w:left="171" w:right="152"/>
        <w:jc w:val="center"/>
        <w:rPr>
          <w:b/>
          <w:sz w:val="28"/>
          <w:lang w:val="en-US"/>
        </w:rPr>
      </w:pPr>
      <w:r w:rsidRPr="002C4946">
        <w:rPr>
          <w:b/>
          <w:sz w:val="28"/>
          <w:lang w:val="en-US"/>
        </w:rPr>
        <w:t>STYLISTIC ANALYSIS OF THE TEXT</w:t>
      </w:r>
    </w:p>
    <w:p w14:paraId="434CDB7D" w14:textId="77777777" w:rsidR="002C4946" w:rsidRPr="002C4946" w:rsidRDefault="002C4946" w:rsidP="002C4946">
      <w:pPr>
        <w:spacing w:before="183"/>
        <w:ind w:left="175" w:right="146"/>
        <w:jc w:val="center"/>
        <w:rPr>
          <w:b/>
          <w:sz w:val="28"/>
          <w:lang w:val="en-US"/>
        </w:rPr>
      </w:pPr>
      <w:r w:rsidRPr="002C4946">
        <w:rPr>
          <w:b/>
          <w:sz w:val="28"/>
          <w:lang w:val="en-US"/>
        </w:rPr>
        <w:t>Carry out the stylistic analysis of the following text using the scheme.</w:t>
      </w:r>
    </w:p>
    <w:p w14:paraId="768D3362" w14:textId="77777777" w:rsidR="002C4946" w:rsidRPr="002C4946" w:rsidRDefault="002C4946" w:rsidP="002C4946">
      <w:pPr>
        <w:spacing w:before="184"/>
        <w:ind w:left="3821" w:right="3799" w:firstLine="147"/>
        <w:jc w:val="both"/>
        <w:rPr>
          <w:b/>
          <w:sz w:val="28"/>
          <w:lang w:val="en-US"/>
        </w:rPr>
      </w:pPr>
      <w:r w:rsidRPr="002C4946">
        <w:rPr>
          <w:b/>
          <w:sz w:val="28"/>
          <w:lang w:val="en-US"/>
        </w:rPr>
        <w:t>John F. Kennedy Ich bin ein Berliner</w:t>
      </w:r>
    </w:p>
    <w:p w14:paraId="21F922CD" w14:textId="77777777" w:rsidR="002C4946" w:rsidRPr="002C4946" w:rsidRDefault="002C4946" w:rsidP="002C4946">
      <w:pPr>
        <w:pStyle w:val="a3"/>
        <w:spacing w:before="117"/>
        <w:ind w:left="174" w:right="149" w:firstLine="709"/>
        <w:jc w:val="both"/>
        <w:rPr>
          <w:lang w:val="en-US"/>
        </w:rPr>
      </w:pPr>
      <w:r w:rsidRPr="002C4946">
        <w:rPr>
          <w:lang w:val="en-US"/>
        </w:rPr>
        <w:t>I am proud to come to this city as the guest of your distinguished Mayor, who has symbolized throughout the world the fighting spirit of West Berlin. And I am proud to visit the Federal Republic with your distinguished Chancellor who for so many years has committed Germany to democracy and freedom and progress, and to come here in the company of my fellow American, General Clay, who has been in this city during its great moments of crisis and will come again if ever</w:t>
      </w:r>
      <w:r w:rsidRPr="002C4946">
        <w:rPr>
          <w:spacing w:val="-20"/>
          <w:lang w:val="en-US"/>
        </w:rPr>
        <w:t xml:space="preserve"> </w:t>
      </w:r>
      <w:r w:rsidRPr="002C4946">
        <w:rPr>
          <w:lang w:val="en-US"/>
        </w:rPr>
        <w:t>needed.</w:t>
      </w:r>
    </w:p>
    <w:p w14:paraId="6DB8D109" w14:textId="77777777" w:rsidR="002C4946" w:rsidRPr="002C4946" w:rsidRDefault="002C4946" w:rsidP="002C4946">
      <w:pPr>
        <w:ind w:left="174" w:right="150" w:firstLine="709"/>
        <w:jc w:val="both"/>
        <w:rPr>
          <w:i/>
          <w:sz w:val="28"/>
          <w:lang w:val="en-US"/>
        </w:rPr>
      </w:pPr>
      <w:r w:rsidRPr="002C4946">
        <w:rPr>
          <w:sz w:val="28"/>
          <w:lang w:val="en-US"/>
        </w:rPr>
        <w:t xml:space="preserve">Two thousand years ago, the proudest boast was </w:t>
      </w:r>
      <w:r w:rsidRPr="002C4946">
        <w:rPr>
          <w:i/>
          <w:sz w:val="28"/>
          <w:lang w:val="en-US"/>
        </w:rPr>
        <w:t xml:space="preserve">“Civis Romanus sum.” </w:t>
      </w:r>
      <w:r w:rsidRPr="002C4946">
        <w:rPr>
          <w:sz w:val="28"/>
          <w:lang w:val="en-US"/>
        </w:rPr>
        <w:t xml:space="preserve">Today, in the world of freedom, the proudest boast is </w:t>
      </w:r>
      <w:r w:rsidRPr="002C4946">
        <w:rPr>
          <w:i/>
          <w:sz w:val="28"/>
          <w:lang w:val="en-US"/>
        </w:rPr>
        <w:t>“Ich bin ein Berliner.”</w:t>
      </w:r>
    </w:p>
    <w:p w14:paraId="663839CF" w14:textId="77777777" w:rsidR="002C4946" w:rsidRPr="002C4946" w:rsidRDefault="002C4946" w:rsidP="002C4946">
      <w:pPr>
        <w:pStyle w:val="a3"/>
        <w:spacing w:line="322" w:lineRule="exact"/>
        <w:ind w:left="883"/>
        <w:jc w:val="both"/>
        <w:rPr>
          <w:lang w:val="en-US"/>
        </w:rPr>
      </w:pPr>
      <w:r w:rsidRPr="002C4946">
        <w:rPr>
          <w:lang w:val="en-US"/>
        </w:rPr>
        <w:t>I appreciate my interpreter translating my German.</w:t>
      </w:r>
    </w:p>
    <w:p w14:paraId="160E97A3" w14:textId="77777777" w:rsidR="002C4946" w:rsidRPr="002C4946" w:rsidRDefault="002C4946" w:rsidP="002C4946">
      <w:pPr>
        <w:pStyle w:val="a3"/>
        <w:ind w:left="174" w:right="149" w:firstLine="709"/>
        <w:jc w:val="both"/>
        <w:rPr>
          <w:lang w:val="en-US"/>
        </w:rPr>
      </w:pPr>
      <w:r w:rsidRPr="002C4946">
        <w:rPr>
          <w:lang w:val="en-US"/>
        </w:rPr>
        <w:t>There are many people in the world who really don’t understand, or say they don’t, what is the great issue between the free world and the Communist world. Let them come to Berlin.</w:t>
      </w:r>
    </w:p>
    <w:p w14:paraId="48DC0F19" w14:textId="77777777" w:rsidR="002C4946" w:rsidRPr="002C4946" w:rsidRDefault="002C4946" w:rsidP="002C4946">
      <w:pPr>
        <w:pStyle w:val="a3"/>
        <w:ind w:left="174" w:right="151" w:firstLine="709"/>
        <w:jc w:val="both"/>
        <w:rPr>
          <w:lang w:val="en-US"/>
        </w:rPr>
      </w:pPr>
      <w:r w:rsidRPr="002C4946">
        <w:rPr>
          <w:lang w:val="en-US"/>
        </w:rPr>
        <w:t>There are some who say that communism is the wave of the future. Let them come to Berlin.</w:t>
      </w:r>
    </w:p>
    <w:p w14:paraId="3D3C057A" w14:textId="77777777" w:rsidR="002C4946" w:rsidRPr="002C4946" w:rsidRDefault="002C4946" w:rsidP="002C4946">
      <w:pPr>
        <w:pStyle w:val="a3"/>
        <w:ind w:left="174" w:right="148" w:firstLine="709"/>
        <w:jc w:val="both"/>
        <w:rPr>
          <w:lang w:val="en-US"/>
        </w:rPr>
      </w:pPr>
      <w:r w:rsidRPr="002C4946">
        <w:rPr>
          <w:lang w:val="en-US"/>
        </w:rPr>
        <w:t>And there are some who say, in Europe and elsewhere, we can work with the Communists. Let them come to Berlin.</w:t>
      </w:r>
    </w:p>
    <w:p w14:paraId="42AAF987" w14:textId="77777777" w:rsidR="002C4946" w:rsidRPr="002C4946" w:rsidRDefault="002C4946" w:rsidP="002C4946">
      <w:pPr>
        <w:pStyle w:val="a3"/>
        <w:ind w:left="174" w:right="149" w:firstLine="709"/>
        <w:jc w:val="both"/>
        <w:rPr>
          <w:lang w:val="en-US"/>
        </w:rPr>
      </w:pPr>
      <w:r w:rsidRPr="002C4946">
        <w:rPr>
          <w:lang w:val="en-US"/>
        </w:rPr>
        <w:t xml:space="preserve">And there are even a few who say that it is true that communism is an evil sys- tem, but it permits us to make economic progress. </w:t>
      </w:r>
      <w:r w:rsidRPr="002C4946">
        <w:rPr>
          <w:i/>
          <w:lang w:val="en-US"/>
        </w:rPr>
        <w:t xml:space="preserve">Lass’ sie nach Berlin kommen. </w:t>
      </w:r>
      <w:r w:rsidRPr="002C4946">
        <w:rPr>
          <w:lang w:val="en-US"/>
        </w:rPr>
        <w:t>Let them come to Berlin.</w:t>
      </w:r>
    </w:p>
    <w:p w14:paraId="34339293" w14:textId="77777777" w:rsidR="002C4946" w:rsidRPr="002C4946" w:rsidRDefault="002C4946" w:rsidP="002C4946">
      <w:pPr>
        <w:jc w:val="both"/>
        <w:rPr>
          <w:lang w:val="en-US"/>
        </w:rPr>
        <w:sectPr w:rsidR="002C4946" w:rsidRPr="002C4946">
          <w:pgSz w:w="11910" w:h="16840"/>
          <w:pgMar w:top="1060" w:right="980" w:bottom="1140" w:left="960" w:header="0" w:footer="951" w:gutter="0"/>
          <w:cols w:space="720"/>
        </w:sectPr>
      </w:pPr>
    </w:p>
    <w:p w14:paraId="398AE5C6" w14:textId="77777777" w:rsidR="002C4946" w:rsidRPr="002C4946" w:rsidRDefault="002C4946" w:rsidP="002C4946">
      <w:pPr>
        <w:pStyle w:val="a3"/>
        <w:spacing w:before="70"/>
        <w:ind w:left="173" w:right="144" w:firstLine="709"/>
        <w:jc w:val="both"/>
        <w:rPr>
          <w:lang w:val="en-US"/>
        </w:rPr>
      </w:pPr>
      <w:r w:rsidRPr="002C4946">
        <w:rPr>
          <w:spacing w:val="-4"/>
          <w:lang w:val="en-US"/>
        </w:rPr>
        <w:lastRenderedPageBreak/>
        <w:t xml:space="preserve">Freedom </w:t>
      </w:r>
      <w:r w:rsidRPr="002C4946">
        <w:rPr>
          <w:spacing w:val="-3"/>
          <w:lang w:val="en-US"/>
        </w:rPr>
        <w:t xml:space="preserve">has </w:t>
      </w:r>
      <w:r w:rsidRPr="002C4946">
        <w:rPr>
          <w:spacing w:val="-4"/>
          <w:lang w:val="en-US"/>
        </w:rPr>
        <w:t xml:space="preserve">many difficulties and democracy </w:t>
      </w:r>
      <w:r w:rsidRPr="002C4946">
        <w:rPr>
          <w:lang w:val="en-US"/>
        </w:rPr>
        <w:t xml:space="preserve">is </w:t>
      </w:r>
      <w:r w:rsidRPr="002C4946">
        <w:rPr>
          <w:spacing w:val="-3"/>
          <w:lang w:val="en-US"/>
        </w:rPr>
        <w:t xml:space="preserve">not </w:t>
      </w:r>
      <w:r w:rsidRPr="002C4946">
        <w:rPr>
          <w:spacing w:val="-4"/>
          <w:lang w:val="en-US"/>
        </w:rPr>
        <w:t xml:space="preserve">perfect. </w:t>
      </w:r>
      <w:r w:rsidRPr="002C4946">
        <w:rPr>
          <w:spacing w:val="-3"/>
          <w:lang w:val="en-US"/>
        </w:rPr>
        <w:t xml:space="preserve">But </w:t>
      </w:r>
      <w:r w:rsidRPr="002C4946">
        <w:rPr>
          <w:lang w:val="en-US"/>
        </w:rPr>
        <w:t xml:space="preserve">we </w:t>
      </w:r>
      <w:r w:rsidRPr="002C4946">
        <w:rPr>
          <w:spacing w:val="-3"/>
          <w:lang w:val="en-US"/>
        </w:rPr>
        <w:t xml:space="preserve">have </w:t>
      </w:r>
      <w:r w:rsidRPr="002C4946">
        <w:rPr>
          <w:spacing w:val="-4"/>
          <w:lang w:val="en-US"/>
        </w:rPr>
        <w:t xml:space="preserve">never </w:t>
      </w:r>
      <w:r w:rsidRPr="002C4946">
        <w:rPr>
          <w:spacing w:val="-3"/>
          <w:lang w:val="en-US"/>
        </w:rPr>
        <w:t xml:space="preserve">had to put </w:t>
      </w:r>
      <w:r w:rsidRPr="002C4946">
        <w:rPr>
          <w:lang w:val="en-US"/>
        </w:rPr>
        <w:t xml:space="preserve">a </w:t>
      </w:r>
      <w:r w:rsidRPr="002C4946">
        <w:rPr>
          <w:spacing w:val="-3"/>
          <w:lang w:val="en-US"/>
        </w:rPr>
        <w:t xml:space="preserve">wall </w:t>
      </w:r>
      <w:r w:rsidRPr="002C4946">
        <w:rPr>
          <w:lang w:val="en-US"/>
        </w:rPr>
        <w:t xml:space="preserve">up </w:t>
      </w:r>
      <w:r w:rsidRPr="002C4946">
        <w:rPr>
          <w:spacing w:val="-3"/>
          <w:lang w:val="en-US"/>
        </w:rPr>
        <w:t xml:space="preserve">to keep our </w:t>
      </w:r>
      <w:r w:rsidRPr="002C4946">
        <w:rPr>
          <w:spacing w:val="-4"/>
          <w:lang w:val="en-US"/>
        </w:rPr>
        <w:t xml:space="preserve">people </w:t>
      </w:r>
      <w:r w:rsidRPr="002C4946">
        <w:rPr>
          <w:spacing w:val="-3"/>
          <w:lang w:val="en-US"/>
        </w:rPr>
        <w:t xml:space="preserve">in </w:t>
      </w:r>
      <w:r w:rsidRPr="002C4946">
        <w:rPr>
          <w:lang w:val="en-US"/>
        </w:rPr>
        <w:t xml:space="preserve">– to </w:t>
      </w:r>
      <w:r w:rsidRPr="002C4946">
        <w:rPr>
          <w:spacing w:val="-4"/>
          <w:lang w:val="en-US"/>
        </w:rPr>
        <w:t xml:space="preserve">prevent </w:t>
      </w:r>
      <w:r w:rsidRPr="002C4946">
        <w:rPr>
          <w:spacing w:val="-3"/>
          <w:lang w:val="en-US"/>
        </w:rPr>
        <w:t xml:space="preserve">them </w:t>
      </w:r>
      <w:r w:rsidRPr="002C4946">
        <w:rPr>
          <w:spacing w:val="-4"/>
          <w:lang w:val="en-US"/>
        </w:rPr>
        <w:t xml:space="preserve">from leaving </w:t>
      </w:r>
      <w:r w:rsidRPr="002C4946">
        <w:rPr>
          <w:spacing w:val="-3"/>
          <w:lang w:val="en-US"/>
        </w:rPr>
        <w:t xml:space="preserve">us. </w:t>
      </w:r>
      <w:r w:rsidRPr="002C4946">
        <w:rPr>
          <w:lang w:val="en-US"/>
        </w:rPr>
        <w:t xml:space="preserve">I </w:t>
      </w:r>
      <w:r w:rsidRPr="002C4946">
        <w:rPr>
          <w:spacing w:val="-4"/>
          <w:lang w:val="en-US"/>
        </w:rPr>
        <w:t xml:space="preserve">want to </w:t>
      </w:r>
      <w:r w:rsidRPr="002C4946">
        <w:rPr>
          <w:spacing w:val="-3"/>
          <w:lang w:val="en-US"/>
        </w:rPr>
        <w:t xml:space="preserve">say </w:t>
      </w:r>
      <w:r w:rsidRPr="002C4946">
        <w:rPr>
          <w:lang w:val="en-US"/>
        </w:rPr>
        <w:t xml:space="preserve">on </w:t>
      </w:r>
      <w:r w:rsidRPr="002C4946">
        <w:rPr>
          <w:spacing w:val="-4"/>
          <w:lang w:val="en-US"/>
        </w:rPr>
        <w:t xml:space="preserve">behalf </w:t>
      </w:r>
      <w:r w:rsidRPr="002C4946">
        <w:rPr>
          <w:lang w:val="en-US"/>
        </w:rPr>
        <w:t xml:space="preserve">of </w:t>
      </w:r>
      <w:r w:rsidRPr="002C4946">
        <w:rPr>
          <w:spacing w:val="-3"/>
          <w:lang w:val="en-US"/>
        </w:rPr>
        <w:t xml:space="preserve">my </w:t>
      </w:r>
      <w:r w:rsidRPr="002C4946">
        <w:rPr>
          <w:spacing w:val="-4"/>
          <w:lang w:val="en-US"/>
        </w:rPr>
        <w:t xml:space="preserve">countrymen </w:t>
      </w:r>
      <w:r w:rsidRPr="002C4946">
        <w:rPr>
          <w:spacing w:val="-3"/>
          <w:lang w:val="en-US"/>
        </w:rPr>
        <w:t xml:space="preserve">who </w:t>
      </w:r>
      <w:r w:rsidRPr="002C4946">
        <w:rPr>
          <w:spacing w:val="-4"/>
          <w:lang w:val="en-US"/>
        </w:rPr>
        <w:t xml:space="preserve">live many miles </w:t>
      </w:r>
      <w:r w:rsidRPr="002C4946">
        <w:rPr>
          <w:spacing w:val="-3"/>
          <w:lang w:val="en-US"/>
        </w:rPr>
        <w:t xml:space="preserve">away </w:t>
      </w:r>
      <w:r w:rsidRPr="002C4946">
        <w:rPr>
          <w:lang w:val="en-US"/>
        </w:rPr>
        <w:t xml:space="preserve">on </w:t>
      </w:r>
      <w:r w:rsidRPr="002C4946">
        <w:rPr>
          <w:spacing w:val="-3"/>
          <w:lang w:val="en-US"/>
        </w:rPr>
        <w:t xml:space="preserve">the </w:t>
      </w:r>
      <w:r w:rsidRPr="002C4946">
        <w:rPr>
          <w:spacing w:val="-4"/>
          <w:lang w:val="en-US"/>
        </w:rPr>
        <w:t xml:space="preserve">other side </w:t>
      </w:r>
      <w:r w:rsidRPr="002C4946">
        <w:rPr>
          <w:lang w:val="en-US"/>
        </w:rPr>
        <w:t xml:space="preserve">of </w:t>
      </w:r>
      <w:r w:rsidRPr="002C4946">
        <w:rPr>
          <w:spacing w:val="-3"/>
          <w:lang w:val="en-US"/>
        </w:rPr>
        <w:t xml:space="preserve">the </w:t>
      </w:r>
      <w:r w:rsidRPr="002C4946">
        <w:rPr>
          <w:spacing w:val="-4"/>
          <w:lang w:val="en-US"/>
        </w:rPr>
        <w:t xml:space="preserve">At- lantic, </w:t>
      </w:r>
      <w:r w:rsidRPr="002C4946">
        <w:rPr>
          <w:spacing w:val="-3"/>
          <w:lang w:val="en-US"/>
        </w:rPr>
        <w:t xml:space="preserve">who are </w:t>
      </w:r>
      <w:r w:rsidRPr="002C4946">
        <w:rPr>
          <w:spacing w:val="-4"/>
          <w:lang w:val="en-US"/>
        </w:rPr>
        <w:t xml:space="preserve">far distant </w:t>
      </w:r>
      <w:r w:rsidRPr="002C4946">
        <w:rPr>
          <w:spacing w:val="-3"/>
          <w:lang w:val="en-US"/>
        </w:rPr>
        <w:t xml:space="preserve">from you, that </w:t>
      </w:r>
      <w:r w:rsidRPr="002C4946">
        <w:rPr>
          <w:spacing w:val="-4"/>
          <w:lang w:val="en-US"/>
        </w:rPr>
        <w:t xml:space="preserve">they take </w:t>
      </w:r>
      <w:r w:rsidRPr="002C4946">
        <w:rPr>
          <w:spacing w:val="-3"/>
          <w:lang w:val="en-US"/>
        </w:rPr>
        <w:t xml:space="preserve">the </w:t>
      </w:r>
      <w:r w:rsidRPr="002C4946">
        <w:rPr>
          <w:spacing w:val="-4"/>
          <w:lang w:val="en-US"/>
        </w:rPr>
        <w:t xml:space="preserve">greatest pride, </w:t>
      </w:r>
      <w:r w:rsidRPr="002C4946">
        <w:rPr>
          <w:spacing w:val="-3"/>
          <w:lang w:val="en-US"/>
        </w:rPr>
        <w:t xml:space="preserve">that </w:t>
      </w:r>
      <w:r w:rsidRPr="002C4946">
        <w:rPr>
          <w:spacing w:val="-4"/>
          <w:lang w:val="en-US"/>
        </w:rPr>
        <w:t xml:space="preserve">they have been </w:t>
      </w:r>
      <w:r w:rsidRPr="002C4946">
        <w:rPr>
          <w:spacing w:val="-3"/>
          <w:lang w:val="en-US"/>
        </w:rPr>
        <w:t xml:space="preserve">able </w:t>
      </w:r>
      <w:r w:rsidRPr="002C4946">
        <w:rPr>
          <w:lang w:val="en-US"/>
        </w:rPr>
        <w:t xml:space="preserve">to </w:t>
      </w:r>
      <w:r w:rsidRPr="002C4946">
        <w:rPr>
          <w:spacing w:val="-4"/>
          <w:lang w:val="en-US"/>
        </w:rPr>
        <w:t xml:space="preserve">share </w:t>
      </w:r>
      <w:r w:rsidRPr="002C4946">
        <w:rPr>
          <w:spacing w:val="-3"/>
          <w:lang w:val="en-US"/>
        </w:rPr>
        <w:t xml:space="preserve">with you, even from </w:t>
      </w:r>
      <w:r w:rsidRPr="002C4946">
        <w:rPr>
          <w:lang w:val="en-US"/>
        </w:rPr>
        <w:t xml:space="preserve">a </w:t>
      </w:r>
      <w:r w:rsidRPr="002C4946">
        <w:rPr>
          <w:spacing w:val="-4"/>
          <w:lang w:val="en-US"/>
        </w:rPr>
        <w:t xml:space="preserve">distance, </w:t>
      </w:r>
      <w:r w:rsidRPr="002C4946">
        <w:rPr>
          <w:spacing w:val="-3"/>
          <w:lang w:val="en-US"/>
        </w:rPr>
        <w:t xml:space="preserve">the </w:t>
      </w:r>
      <w:r w:rsidRPr="002C4946">
        <w:rPr>
          <w:spacing w:val="-4"/>
          <w:lang w:val="en-US"/>
        </w:rPr>
        <w:t xml:space="preserve">story </w:t>
      </w:r>
      <w:r w:rsidRPr="002C4946">
        <w:rPr>
          <w:lang w:val="en-US"/>
        </w:rPr>
        <w:t xml:space="preserve">of </w:t>
      </w:r>
      <w:r w:rsidRPr="002C4946">
        <w:rPr>
          <w:spacing w:val="-3"/>
          <w:lang w:val="en-US"/>
        </w:rPr>
        <w:t xml:space="preserve">the last </w:t>
      </w:r>
      <w:r w:rsidRPr="002C4946">
        <w:rPr>
          <w:lang w:val="en-US"/>
        </w:rPr>
        <w:t xml:space="preserve">18 </w:t>
      </w:r>
      <w:r w:rsidRPr="002C4946">
        <w:rPr>
          <w:spacing w:val="-4"/>
          <w:lang w:val="en-US"/>
        </w:rPr>
        <w:t xml:space="preserve">years. </w:t>
      </w:r>
      <w:r w:rsidRPr="002C4946">
        <w:rPr>
          <w:lang w:val="en-US"/>
        </w:rPr>
        <w:t xml:space="preserve">I </w:t>
      </w:r>
      <w:r w:rsidRPr="002C4946">
        <w:rPr>
          <w:spacing w:val="-3"/>
          <w:lang w:val="en-US"/>
        </w:rPr>
        <w:t xml:space="preserve">know </w:t>
      </w:r>
      <w:r w:rsidRPr="002C4946">
        <w:rPr>
          <w:lang w:val="en-US"/>
        </w:rPr>
        <w:t xml:space="preserve">of </w:t>
      </w:r>
      <w:r w:rsidRPr="002C4946">
        <w:rPr>
          <w:spacing w:val="-4"/>
          <w:lang w:val="en-US"/>
        </w:rPr>
        <w:t xml:space="preserve">no town, </w:t>
      </w:r>
      <w:r w:rsidRPr="002C4946">
        <w:rPr>
          <w:lang w:val="en-US"/>
        </w:rPr>
        <w:t xml:space="preserve">no </w:t>
      </w:r>
      <w:r w:rsidRPr="002C4946">
        <w:rPr>
          <w:spacing w:val="-4"/>
          <w:lang w:val="en-US"/>
        </w:rPr>
        <w:t xml:space="preserve">city, </w:t>
      </w:r>
      <w:r w:rsidRPr="002C4946">
        <w:rPr>
          <w:spacing w:val="-3"/>
          <w:lang w:val="en-US"/>
        </w:rPr>
        <w:t xml:space="preserve">that has been </w:t>
      </w:r>
      <w:r w:rsidRPr="002C4946">
        <w:rPr>
          <w:spacing w:val="-4"/>
          <w:lang w:val="en-US"/>
        </w:rPr>
        <w:t xml:space="preserve">besieged </w:t>
      </w:r>
      <w:r w:rsidRPr="002C4946">
        <w:rPr>
          <w:spacing w:val="-3"/>
          <w:lang w:val="en-US"/>
        </w:rPr>
        <w:t xml:space="preserve">for </w:t>
      </w:r>
      <w:r w:rsidRPr="002C4946">
        <w:rPr>
          <w:lang w:val="en-US"/>
        </w:rPr>
        <w:t xml:space="preserve">18 </w:t>
      </w:r>
      <w:r w:rsidRPr="002C4946">
        <w:rPr>
          <w:spacing w:val="-4"/>
          <w:lang w:val="en-US"/>
        </w:rPr>
        <w:t xml:space="preserve">years </w:t>
      </w:r>
      <w:r w:rsidRPr="002C4946">
        <w:rPr>
          <w:spacing w:val="-3"/>
          <w:lang w:val="en-US"/>
        </w:rPr>
        <w:t xml:space="preserve">that </w:t>
      </w:r>
      <w:r w:rsidRPr="002C4946">
        <w:rPr>
          <w:spacing w:val="-4"/>
          <w:lang w:val="en-US"/>
        </w:rPr>
        <w:t xml:space="preserve">still lives </w:t>
      </w:r>
      <w:r w:rsidRPr="002C4946">
        <w:rPr>
          <w:spacing w:val="-3"/>
          <w:lang w:val="en-US"/>
        </w:rPr>
        <w:t xml:space="preserve">with the </w:t>
      </w:r>
      <w:r w:rsidRPr="002C4946">
        <w:rPr>
          <w:spacing w:val="-4"/>
          <w:lang w:val="en-US"/>
        </w:rPr>
        <w:t xml:space="preserve">vitality </w:t>
      </w:r>
      <w:r w:rsidRPr="002C4946">
        <w:rPr>
          <w:spacing w:val="-3"/>
          <w:lang w:val="en-US"/>
        </w:rPr>
        <w:t xml:space="preserve">and </w:t>
      </w:r>
      <w:r w:rsidRPr="002C4946">
        <w:rPr>
          <w:spacing w:val="-2"/>
          <w:lang w:val="en-US"/>
        </w:rPr>
        <w:t xml:space="preserve">the </w:t>
      </w:r>
      <w:r w:rsidRPr="002C4946">
        <w:rPr>
          <w:spacing w:val="-4"/>
          <w:lang w:val="en-US"/>
        </w:rPr>
        <w:t xml:space="preserve">force, </w:t>
      </w:r>
      <w:r w:rsidRPr="002C4946">
        <w:rPr>
          <w:spacing w:val="-3"/>
          <w:lang w:val="en-US"/>
        </w:rPr>
        <w:t xml:space="preserve">and the </w:t>
      </w:r>
      <w:r w:rsidRPr="002C4946">
        <w:rPr>
          <w:spacing w:val="-4"/>
          <w:lang w:val="en-US"/>
        </w:rPr>
        <w:t xml:space="preserve">hope, and </w:t>
      </w:r>
      <w:r w:rsidRPr="002C4946">
        <w:rPr>
          <w:spacing w:val="-3"/>
          <w:lang w:val="en-US"/>
        </w:rPr>
        <w:t xml:space="preserve">the </w:t>
      </w:r>
      <w:r w:rsidRPr="002C4946">
        <w:rPr>
          <w:spacing w:val="-5"/>
          <w:lang w:val="en-US"/>
        </w:rPr>
        <w:t xml:space="preserve">determination </w:t>
      </w:r>
      <w:r w:rsidRPr="002C4946">
        <w:rPr>
          <w:lang w:val="en-US"/>
        </w:rPr>
        <w:t xml:space="preserve">of </w:t>
      </w:r>
      <w:r w:rsidRPr="002C4946">
        <w:rPr>
          <w:spacing w:val="-3"/>
          <w:lang w:val="en-US"/>
        </w:rPr>
        <w:t xml:space="preserve">the </w:t>
      </w:r>
      <w:r w:rsidRPr="002C4946">
        <w:rPr>
          <w:spacing w:val="-4"/>
          <w:lang w:val="en-US"/>
        </w:rPr>
        <w:t xml:space="preserve">city </w:t>
      </w:r>
      <w:r w:rsidRPr="002C4946">
        <w:rPr>
          <w:lang w:val="en-US"/>
        </w:rPr>
        <w:t xml:space="preserve">of </w:t>
      </w:r>
      <w:r w:rsidRPr="002C4946">
        <w:rPr>
          <w:spacing w:val="-4"/>
          <w:lang w:val="en-US"/>
        </w:rPr>
        <w:t xml:space="preserve">West </w:t>
      </w:r>
      <w:r w:rsidRPr="002C4946">
        <w:rPr>
          <w:spacing w:val="-5"/>
          <w:lang w:val="en-US"/>
        </w:rPr>
        <w:t>Berlin.</w:t>
      </w:r>
    </w:p>
    <w:p w14:paraId="209DA4A3" w14:textId="77777777" w:rsidR="002C4946" w:rsidRPr="002C4946" w:rsidRDefault="002C4946" w:rsidP="002C4946">
      <w:pPr>
        <w:pStyle w:val="a3"/>
        <w:ind w:left="174" w:right="148" w:firstLine="709"/>
        <w:jc w:val="both"/>
        <w:rPr>
          <w:lang w:val="en-US"/>
        </w:rPr>
      </w:pPr>
      <w:r w:rsidRPr="002C4946">
        <w:rPr>
          <w:lang w:val="en-US"/>
        </w:rPr>
        <w:t>While the wall is the most obvious and vivid demonstration of the failures of the Communist system – for all the world to see – we take no satisfaction in it; for it is, as your Mayor has said, an offense not only against history but an offense against humanity, separating families, dividing husbands and wives and brothers and sisters, and dividing a people who wish to be joined together.</w:t>
      </w:r>
    </w:p>
    <w:p w14:paraId="5AC1D489" w14:textId="77777777" w:rsidR="002C4946" w:rsidRPr="002C4946" w:rsidRDefault="002C4946" w:rsidP="002C4946">
      <w:pPr>
        <w:pStyle w:val="a3"/>
        <w:spacing w:before="1"/>
        <w:ind w:left="174" w:right="148" w:firstLine="709"/>
        <w:jc w:val="both"/>
        <w:rPr>
          <w:lang w:val="en-US"/>
        </w:rPr>
      </w:pPr>
      <w:r w:rsidRPr="002C4946">
        <w:rPr>
          <w:lang w:val="en-US"/>
        </w:rPr>
        <w:t>What is true of this city is true of Germany: Real, lasting peace in Europe can never be assured as long as one German out of four is denied the elementary right of free men, and that is to make a free choice. In 18 years of peace and good faith, this generation of Germans has earned the right to be free, including the right to unite their families and their nation in lasting peace, with good will to all</w:t>
      </w:r>
      <w:r w:rsidRPr="002C4946">
        <w:rPr>
          <w:spacing w:val="-16"/>
          <w:lang w:val="en-US"/>
        </w:rPr>
        <w:t xml:space="preserve"> </w:t>
      </w:r>
      <w:r w:rsidRPr="002C4946">
        <w:rPr>
          <w:lang w:val="en-US"/>
        </w:rPr>
        <w:t>people.</w:t>
      </w:r>
    </w:p>
    <w:p w14:paraId="59036502" w14:textId="77777777" w:rsidR="002C4946" w:rsidRPr="002C4946" w:rsidRDefault="002C4946" w:rsidP="002C4946">
      <w:pPr>
        <w:pStyle w:val="a3"/>
        <w:ind w:left="174" w:right="149" w:firstLine="709"/>
        <w:jc w:val="both"/>
        <w:rPr>
          <w:lang w:val="en-US"/>
        </w:rPr>
      </w:pPr>
      <w:r w:rsidRPr="002C4946">
        <w:rPr>
          <w:lang w:val="en-US"/>
        </w:rPr>
        <w:t>You live in a defended island of freedom, but your life is part of the main. So let me ask you, as I close, to lift your eyes beyond the dangers of today, to the hopes of tomorrow, beyond the freedom merely of this city of Berlin, or your country of Germany, to the advance of freedom everywhere, beyond the wall to the day of peace with justice, beyond yourselves and ourselves to all mankind.</w:t>
      </w:r>
    </w:p>
    <w:p w14:paraId="7246E460" w14:textId="77777777" w:rsidR="002C4946" w:rsidRPr="002C4946" w:rsidRDefault="002C4946" w:rsidP="002C4946">
      <w:pPr>
        <w:pStyle w:val="a3"/>
        <w:ind w:left="173" w:right="149" w:firstLine="709"/>
        <w:jc w:val="both"/>
        <w:rPr>
          <w:lang w:val="en-US"/>
        </w:rPr>
      </w:pPr>
      <w:r w:rsidRPr="002C4946">
        <w:rPr>
          <w:lang w:val="en-US"/>
        </w:rPr>
        <w:t>Freedom is indivisible, and when one man is enslaved, all are not free. When all are free, then we can look forward to that day when this city will be joined as one and this country and this great Continent of Europe in a peaceful and hopeful globe. When that day finally comes, as it will, the people of West Berlin can take sober sat- isfaction in the fact that they were in the front lines for almost two</w:t>
      </w:r>
      <w:r w:rsidRPr="002C4946">
        <w:rPr>
          <w:spacing w:val="-19"/>
          <w:lang w:val="en-US"/>
        </w:rPr>
        <w:t xml:space="preserve"> </w:t>
      </w:r>
      <w:r w:rsidRPr="002C4946">
        <w:rPr>
          <w:lang w:val="en-US"/>
        </w:rPr>
        <w:t>decades.</w:t>
      </w:r>
    </w:p>
    <w:p w14:paraId="24B4313C" w14:textId="77777777" w:rsidR="002C4946" w:rsidRPr="002C4946" w:rsidRDefault="002C4946" w:rsidP="002C4946">
      <w:pPr>
        <w:pStyle w:val="a3"/>
        <w:spacing w:line="321" w:lineRule="exact"/>
        <w:ind w:left="883"/>
        <w:jc w:val="both"/>
        <w:rPr>
          <w:lang w:val="en-US"/>
        </w:rPr>
      </w:pPr>
      <w:r w:rsidRPr="002C4946">
        <w:rPr>
          <w:lang w:val="en-US"/>
        </w:rPr>
        <w:t>All free men, wherever they may live, are citizens of Berlin.</w:t>
      </w:r>
    </w:p>
    <w:p w14:paraId="2FD1961A" w14:textId="77777777" w:rsidR="002C4946" w:rsidRPr="002C4946" w:rsidRDefault="002C4946" w:rsidP="002C4946">
      <w:pPr>
        <w:ind w:left="883"/>
        <w:jc w:val="both"/>
        <w:rPr>
          <w:i/>
          <w:sz w:val="28"/>
          <w:lang w:val="en-US"/>
        </w:rPr>
      </w:pPr>
      <w:r w:rsidRPr="002C4946">
        <w:rPr>
          <w:sz w:val="28"/>
          <w:lang w:val="en-US"/>
        </w:rPr>
        <w:t xml:space="preserve">And, therefore, as a free man, I take pride in the words </w:t>
      </w:r>
      <w:r w:rsidRPr="002C4946">
        <w:rPr>
          <w:i/>
          <w:sz w:val="28"/>
          <w:lang w:val="en-US"/>
        </w:rPr>
        <w:t>“Ich bin ein Berliner.”</w:t>
      </w:r>
    </w:p>
    <w:p w14:paraId="16782BFB" w14:textId="77777777" w:rsidR="002C4946" w:rsidRPr="002C4946" w:rsidRDefault="002C4946" w:rsidP="002C4946">
      <w:pPr>
        <w:pStyle w:val="a3"/>
        <w:spacing w:before="3"/>
        <w:rPr>
          <w:i/>
          <w:lang w:val="en-US"/>
        </w:rPr>
      </w:pPr>
    </w:p>
    <w:p w14:paraId="1B3BE911" w14:textId="77777777" w:rsidR="002C4946" w:rsidRPr="002C4946" w:rsidRDefault="002C4946" w:rsidP="002C4946">
      <w:pPr>
        <w:pStyle w:val="1"/>
        <w:ind w:left="171"/>
        <w:rPr>
          <w:lang w:val="en-US"/>
        </w:rPr>
      </w:pPr>
      <w:r w:rsidRPr="002C4946">
        <w:rPr>
          <w:lang w:val="en-US"/>
        </w:rPr>
        <w:t>Seminar # 18</w:t>
      </w:r>
    </w:p>
    <w:p w14:paraId="64690372" w14:textId="77777777" w:rsidR="002C4946" w:rsidRPr="002C4946" w:rsidRDefault="002C4946" w:rsidP="002C4946">
      <w:pPr>
        <w:spacing w:before="1"/>
        <w:ind w:left="171" w:right="152"/>
        <w:jc w:val="center"/>
        <w:rPr>
          <w:b/>
          <w:sz w:val="28"/>
          <w:lang w:val="en-US"/>
        </w:rPr>
      </w:pPr>
      <w:r w:rsidRPr="002C4946">
        <w:rPr>
          <w:b/>
          <w:sz w:val="28"/>
          <w:lang w:val="en-US"/>
        </w:rPr>
        <w:t>STYLISTIC ANALYSIS OF THE TEXT</w:t>
      </w:r>
    </w:p>
    <w:p w14:paraId="2BB61730" w14:textId="77777777" w:rsidR="002C4946" w:rsidRPr="002C4946" w:rsidRDefault="002C4946" w:rsidP="002C4946">
      <w:pPr>
        <w:spacing w:before="230"/>
        <w:ind w:left="175" w:right="146"/>
        <w:jc w:val="center"/>
        <w:rPr>
          <w:b/>
          <w:sz w:val="28"/>
          <w:lang w:val="en-US"/>
        </w:rPr>
      </w:pPr>
      <w:r w:rsidRPr="002C4946">
        <w:rPr>
          <w:b/>
          <w:sz w:val="28"/>
          <w:lang w:val="en-US"/>
        </w:rPr>
        <w:t>Carry out the stylistic analysis of the following text using the scheme.</w:t>
      </w:r>
    </w:p>
    <w:p w14:paraId="03A46010" w14:textId="77777777" w:rsidR="002C4946" w:rsidRPr="002C4946" w:rsidRDefault="002C4946" w:rsidP="002C4946">
      <w:pPr>
        <w:spacing w:before="230"/>
        <w:ind w:left="2308" w:right="2288" w:firstLine="78"/>
        <w:jc w:val="both"/>
        <w:rPr>
          <w:b/>
          <w:sz w:val="28"/>
          <w:lang w:val="en-US"/>
        </w:rPr>
      </w:pPr>
      <w:r w:rsidRPr="002C4946">
        <w:rPr>
          <w:b/>
          <w:sz w:val="28"/>
          <w:lang w:val="en-US"/>
        </w:rPr>
        <w:t>7 Tricks To Learn Any Language In 7 Days (From The Superpolyglot Twins Who Did It)</w:t>
      </w:r>
    </w:p>
    <w:p w14:paraId="5405EE33" w14:textId="77777777" w:rsidR="002C4946" w:rsidRPr="002C4946" w:rsidRDefault="002C4946" w:rsidP="002C4946">
      <w:pPr>
        <w:pStyle w:val="a3"/>
        <w:ind w:left="173" w:right="149" w:firstLine="709"/>
        <w:jc w:val="both"/>
        <w:rPr>
          <w:lang w:val="en-US"/>
        </w:rPr>
      </w:pPr>
      <w:r w:rsidRPr="002C4946">
        <w:rPr>
          <w:lang w:val="en-US"/>
        </w:rPr>
        <w:t>Do you really have to travel to another country to learn the language? The 10- language twins undertook the challenge of learning a language in a week in Berlin, their city of residence. What can we learn from how they learned?</w:t>
      </w:r>
    </w:p>
    <w:p w14:paraId="028FF0B3" w14:textId="77777777" w:rsidR="002C4946" w:rsidRPr="002C4946" w:rsidRDefault="002C4946" w:rsidP="002C4946">
      <w:pPr>
        <w:spacing w:line="321" w:lineRule="exact"/>
        <w:ind w:left="883"/>
        <w:jc w:val="both"/>
        <w:rPr>
          <w:i/>
          <w:sz w:val="28"/>
          <w:lang w:val="en-US"/>
        </w:rPr>
      </w:pPr>
      <w:r w:rsidRPr="002C4946">
        <w:rPr>
          <w:i/>
          <w:sz w:val="28"/>
          <w:lang w:val="en-US"/>
        </w:rPr>
        <w:t>by Ed M. Wood</w:t>
      </w:r>
    </w:p>
    <w:p w14:paraId="6711B228" w14:textId="77777777" w:rsidR="002C4946" w:rsidRPr="002C4946" w:rsidRDefault="002C4946" w:rsidP="002C4946">
      <w:pPr>
        <w:pStyle w:val="a3"/>
        <w:ind w:left="173" w:right="148" w:firstLine="709"/>
        <w:jc w:val="both"/>
        <w:rPr>
          <w:lang w:val="en-US"/>
        </w:rPr>
      </w:pPr>
      <w:r w:rsidRPr="002C4946">
        <w:rPr>
          <w:lang w:val="en-US"/>
        </w:rPr>
        <w:t>What’s possible in a week? If you dedicated seven days to the achievement of one goal, how ambitious could you make this goal? These were the questions that the multilingual twins Matthew and Michael Youlden posed themselves when they de-</w:t>
      </w:r>
    </w:p>
    <w:p w14:paraId="2CEC8C0A" w14:textId="77777777" w:rsidR="002C4946" w:rsidRPr="002C4946" w:rsidRDefault="002C4946" w:rsidP="002C4946">
      <w:pPr>
        <w:jc w:val="both"/>
        <w:rPr>
          <w:lang w:val="en-US"/>
        </w:rPr>
        <w:sectPr w:rsidR="002C4946" w:rsidRPr="002C4946">
          <w:pgSz w:w="11910" w:h="16840"/>
          <w:pgMar w:top="1060" w:right="980" w:bottom="1140" w:left="960" w:header="0" w:footer="951" w:gutter="0"/>
          <w:cols w:space="720"/>
        </w:sectPr>
      </w:pPr>
    </w:p>
    <w:p w14:paraId="09C52E82" w14:textId="77777777" w:rsidR="002C4946" w:rsidRDefault="002C4946" w:rsidP="002C4946">
      <w:pPr>
        <w:pStyle w:val="a3"/>
        <w:spacing w:before="70"/>
        <w:ind w:left="173" w:right="146"/>
        <w:jc w:val="both"/>
      </w:pPr>
      <w:r w:rsidRPr="002C4946">
        <w:rPr>
          <w:lang w:val="en-US"/>
        </w:rPr>
        <w:lastRenderedPageBreak/>
        <w:t xml:space="preserve">termined to learn Turkish in one week. </w:t>
      </w:r>
      <w:r>
        <w:t>They would attempt to liberate themselves from the distractions and responsibilities of modern-day life in order to cram eight hours of study time into their daily routine. Here are the seven things that I learned by observing some of the world’s most capable language learners.</w:t>
      </w:r>
    </w:p>
    <w:p w14:paraId="6C95E0A7" w14:textId="77777777" w:rsidR="002C4946" w:rsidRDefault="002C4946" w:rsidP="002C4946">
      <w:pPr>
        <w:pStyle w:val="1"/>
        <w:numPr>
          <w:ilvl w:val="0"/>
          <w:numId w:val="1"/>
        </w:numPr>
        <w:tabs>
          <w:tab w:val="left" w:pos="1164"/>
        </w:tabs>
        <w:spacing w:before="4" w:line="322" w:lineRule="exact"/>
        <w:ind w:right="0"/>
        <w:jc w:val="both"/>
      </w:pPr>
      <w:r>
        <w:t>Get To Know</w:t>
      </w:r>
      <w:r>
        <w:rPr>
          <w:spacing w:val="-3"/>
        </w:rPr>
        <w:t xml:space="preserve"> </w:t>
      </w:r>
      <w:r>
        <w:t>Why</w:t>
      </w:r>
    </w:p>
    <w:p w14:paraId="4CD8660C" w14:textId="77777777" w:rsidR="002C4946" w:rsidRDefault="002C4946" w:rsidP="002C4946">
      <w:pPr>
        <w:ind w:left="173" w:right="149" w:firstLine="709"/>
        <w:jc w:val="both"/>
        <w:rPr>
          <w:i/>
          <w:sz w:val="28"/>
        </w:rPr>
      </w:pPr>
      <w:r>
        <w:rPr>
          <w:i/>
          <w:sz w:val="28"/>
        </w:rPr>
        <w:t>Lesson learned: Clearly define your goal at the very beginning and then plot a route towards this goal’s achievement.</w:t>
      </w:r>
    </w:p>
    <w:p w14:paraId="24CFAC1C" w14:textId="77777777" w:rsidR="002C4946" w:rsidRDefault="002C4946" w:rsidP="002C4946">
      <w:pPr>
        <w:pStyle w:val="a3"/>
        <w:ind w:left="173" w:right="148" w:firstLine="709"/>
        <w:jc w:val="both"/>
      </w:pPr>
      <w:r>
        <w:t>The twins set themselves the challenge of learning a language in a week in or- der to stretch themselves, and then it was a question of choosing which language to learn. Turkish presented itself as a natural option; there are nigh on 300,000 Turkish speakers in Germany’s capital, and the areas of Kreuzberg and Neukölln are dotted with stores adorned with signs in Turkish. Truly understanding one’s environment in these neighbourhoods requires one to first understand Turkish.</w:t>
      </w:r>
    </w:p>
    <w:p w14:paraId="4E0A682A" w14:textId="77777777" w:rsidR="002C4946" w:rsidRDefault="002C4946" w:rsidP="002C4946">
      <w:pPr>
        <w:pStyle w:val="1"/>
        <w:numPr>
          <w:ilvl w:val="0"/>
          <w:numId w:val="1"/>
        </w:numPr>
        <w:tabs>
          <w:tab w:val="left" w:pos="1164"/>
        </w:tabs>
        <w:spacing w:line="321" w:lineRule="exact"/>
        <w:ind w:right="0"/>
        <w:jc w:val="both"/>
      </w:pPr>
      <w:r>
        <w:t>Get</w:t>
      </w:r>
      <w:r>
        <w:rPr>
          <w:spacing w:val="-1"/>
        </w:rPr>
        <w:t xml:space="preserve"> </w:t>
      </w:r>
      <w:r>
        <w:t>Sticky</w:t>
      </w:r>
    </w:p>
    <w:p w14:paraId="004B03BB" w14:textId="77777777" w:rsidR="002C4946" w:rsidRDefault="002C4946" w:rsidP="002C4946">
      <w:pPr>
        <w:ind w:left="174" w:right="148" w:firstLine="709"/>
        <w:jc w:val="both"/>
        <w:rPr>
          <w:i/>
          <w:sz w:val="28"/>
        </w:rPr>
      </w:pPr>
      <w:r>
        <w:rPr>
          <w:i/>
          <w:sz w:val="28"/>
        </w:rPr>
        <w:t>Lesson learned: Map and label your immediate environment in the new lan- guage from the very first moment. You’ll build and reinforce associations passively while going about your daily life.</w:t>
      </w:r>
    </w:p>
    <w:p w14:paraId="58DAC2B2" w14:textId="77777777" w:rsidR="002C4946" w:rsidRDefault="002C4946" w:rsidP="002C4946">
      <w:pPr>
        <w:pStyle w:val="a3"/>
        <w:ind w:left="173" w:right="147" w:firstLine="709"/>
        <w:jc w:val="both"/>
      </w:pPr>
      <w:r>
        <w:t>The first operational step in the twins’ learning process was to decorate the en- tire apartment with sticky notes. This had an almost ceremonial touch to it as the twins delved into dictionaries and proceeded to label everything with its correspond- ing Turkish name. Within the space of about an hour it was impossible to carry out any menial task, be it making a coffee or flicking off a light switch, without first be- ing presented with at least three different words related to this</w:t>
      </w:r>
      <w:r>
        <w:rPr>
          <w:spacing w:val="-15"/>
        </w:rPr>
        <w:t xml:space="preserve"> </w:t>
      </w:r>
      <w:r>
        <w:t>action.</w:t>
      </w:r>
    </w:p>
    <w:p w14:paraId="5B6C157C" w14:textId="77777777" w:rsidR="002C4946" w:rsidRDefault="002C4946" w:rsidP="002C4946">
      <w:pPr>
        <w:pStyle w:val="1"/>
        <w:numPr>
          <w:ilvl w:val="0"/>
          <w:numId w:val="1"/>
        </w:numPr>
        <w:tabs>
          <w:tab w:val="left" w:pos="1164"/>
        </w:tabs>
        <w:spacing w:before="1" w:line="321" w:lineRule="exact"/>
        <w:ind w:right="0"/>
        <w:jc w:val="both"/>
      </w:pPr>
      <w:r>
        <w:t>Get A</w:t>
      </w:r>
      <w:r>
        <w:rPr>
          <w:spacing w:val="-1"/>
        </w:rPr>
        <w:t xml:space="preserve"> </w:t>
      </w:r>
      <w:r>
        <w:t>Partner</w:t>
      </w:r>
    </w:p>
    <w:p w14:paraId="5C8110B5" w14:textId="77777777" w:rsidR="002C4946" w:rsidRDefault="002C4946" w:rsidP="002C4946">
      <w:pPr>
        <w:ind w:left="173" w:right="148" w:firstLine="709"/>
        <w:jc w:val="both"/>
        <w:rPr>
          <w:i/>
          <w:sz w:val="28"/>
        </w:rPr>
      </w:pPr>
      <w:r>
        <w:rPr>
          <w:i/>
          <w:sz w:val="28"/>
        </w:rPr>
        <w:t>Lesson learned: There are few better motivations than a peer with the same goal. Whether you’re motivated by competition or a sense of mutual responsibility, the mere presence of a learning partner is likely to exert just the right amount of pressure to keep you on</w:t>
      </w:r>
      <w:r>
        <w:rPr>
          <w:i/>
          <w:spacing w:val="-4"/>
          <w:sz w:val="28"/>
        </w:rPr>
        <w:t xml:space="preserve"> </w:t>
      </w:r>
      <w:r>
        <w:rPr>
          <w:i/>
          <w:sz w:val="28"/>
        </w:rPr>
        <w:t>track.</w:t>
      </w:r>
    </w:p>
    <w:p w14:paraId="5E6AE7B6" w14:textId="77777777" w:rsidR="002C4946" w:rsidRDefault="002C4946" w:rsidP="002C4946">
      <w:pPr>
        <w:pStyle w:val="a3"/>
        <w:ind w:left="173" w:right="146" w:firstLine="709"/>
        <w:jc w:val="both"/>
      </w:pPr>
      <w:r>
        <w:t xml:space="preserve">The importance of the other twin’s presence became immediately apparent as Matthew and Michael delegated responsibilities for rooms to decorate with sticky notes. This simple task was augmented by continuous little tests that they would spring on one another, and the fact that they split up their day slightly differently and studied different topics meant that each twin became a source of knowledge for the other; the question </w:t>
      </w:r>
      <w:r>
        <w:rPr>
          <w:i/>
        </w:rPr>
        <w:t xml:space="preserve">how do you say that again? </w:t>
      </w:r>
      <w:r>
        <w:t>was met surprisingly often with an an- swer. The most extraordinary moment came towards the end of the week when the twins simply switched their everyday conversations to Turkish, asking one another if they wanted tea or coffee, were ready to cook dinner or when they were going to leave the house the next</w:t>
      </w:r>
      <w:r>
        <w:rPr>
          <w:spacing w:val="-6"/>
        </w:rPr>
        <w:t xml:space="preserve"> </w:t>
      </w:r>
      <w:r>
        <w:t>day.</w:t>
      </w:r>
    </w:p>
    <w:p w14:paraId="464829E7" w14:textId="77777777" w:rsidR="002C4946" w:rsidRDefault="002C4946" w:rsidP="002C4946">
      <w:pPr>
        <w:pStyle w:val="1"/>
        <w:numPr>
          <w:ilvl w:val="0"/>
          <w:numId w:val="1"/>
        </w:numPr>
        <w:tabs>
          <w:tab w:val="left" w:pos="1163"/>
        </w:tabs>
        <w:spacing w:before="1" w:line="321" w:lineRule="exact"/>
        <w:ind w:left="1162" w:right="0" w:hanging="280"/>
        <w:jc w:val="both"/>
      </w:pPr>
      <w:r>
        <w:t>Prepare</w:t>
      </w:r>
      <w:r>
        <w:rPr>
          <w:spacing w:val="-2"/>
        </w:rPr>
        <w:t xml:space="preserve"> </w:t>
      </w:r>
      <w:r>
        <w:t>Mini-Motivations</w:t>
      </w:r>
    </w:p>
    <w:p w14:paraId="597C5543" w14:textId="77777777" w:rsidR="002C4946" w:rsidRDefault="002C4946" w:rsidP="002C4946">
      <w:pPr>
        <w:ind w:left="173" w:right="149" w:firstLine="709"/>
        <w:jc w:val="both"/>
        <w:rPr>
          <w:i/>
          <w:sz w:val="28"/>
        </w:rPr>
      </w:pPr>
      <w:r>
        <w:rPr>
          <w:i/>
          <w:sz w:val="28"/>
        </w:rPr>
        <w:t>Lesson learned: You need landmarks on your route towards your goal. These landmarks can consist of small challenges – real life interactions in the language, for example – which force you to prepare areas of vocabulary to overcome them. The gratification that will come with their completion will serve to spur you on to ever greater heights.</w:t>
      </w:r>
    </w:p>
    <w:p w14:paraId="11DFDD16" w14:textId="77777777" w:rsidR="002C4946" w:rsidRDefault="002C4946" w:rsidP="002C4946">
      <w:pPr>
        <w:jc w:val="both"/>
        <w:rPr>
          <w:sz w:val="28"/>
        </w:rPr>
        <w:sectPr w:rsidR="002C4946">
          <w:pgSz w:w="11910" w:h="16840"/>
          <w:pgMar w:top="1060" w:right="980" w:bottom="1140" w:left="960" w:header="0" w:footer="951" w:gutter="0"/>
          <w:cols w:space="720"/>
        </w:sectPr>
      </w:pPr>
    </w:p>
    <w:p w14:paraId="54313E20" w14:textId="77777777" w:rsidR="002C4946" w:rsidRDefault="002C4946" w:rsidP="002C4946">
      <w:pPr>
        <w:pStyle w:val="a3"/>
        <w:spacing w:before="70"/>
        <w:ind w:left="173" w:right="148" w:firstLine="709"/>
        <w:jc w:val="both"/>
      </w:pPr>
      <w:r>
        <w:lastRenderedPageBreak/>
        <w:t>Matthew and Michael had numerous micro-challenges throughout the week. On the first day they were visited by a Turkish friend who greeted them in Turkish and complimented them on how quickly they’d picked up their first words and phrases. They then learned the names of fruits and the numbers from one to a billion so that they could visit the Turkish market in Kreuzberg (although they refrained from purchasing nine hundred thousand kumquats). Displaying their haul after their first functional exchange in Turkish, they beamed with pride and a palpable sense of accomplishment before marching back home to study</w:t>
      </w:r>
      <w:r>
        <w:rPr>
          <w:spacing w:val="-9"/>
        </w:rPr>
        <w:t xml:space="preserve"> </w:t>
      </w:r>
      <w:r>
        <w:t>further.</w:t>
      </w:r>
    </w:p>
    <w:p w14:paraId="0029471E" w14:textId="77777777" w:rsidR="002C4946" w:rsidRDefault="002C4946" w:rsidP="002C4946">
      <w:pPr>
        <w:pStyle w:val="1"/>
        <w:numPr>
          <w:ilvl w:val="0"/>
          <w:numId w:val="1"/>
        </w:numPr>
        <w:tabs>
          <w:tab w:val="left" w:pos="1163"/>
        </w:tabs>
        <w:spacing w:before="3" w:line="322" w:lineRule="exact"/>
        <w:ind w:left="1162" w:right="0" w:hanging="280"/>
        <w:jc w:val="both"/>
      </w:pPr>
      <w:r>
        <w:t>Eat The</w:t>
      </w:r>
      <w:r>
        <w:rPr>
          <w:spacing w:val="-2"/>
        </w:rPr>
        <w:t xml:space="preserve"> </w:t>
      </w:r>
      <w:r>
        <w:t>Language</w:t>
      </w:r>
    </w:p>
    <w:p w14:paraId="4A99F62E" w14:textId="77777777" w:rsidR="002C4946" w:rsidRDefault="002C4946" w:rsidP="002C4946">
      <w:pPr>
        <w:ind w:left="173" w:right="147" w:firstLine="709"/>
        <w:jc w:val="both"/>
        <w:rPr>
          <w:i/>
          <w:sz w:val="28"/>
        </w:rPr>
      </w:pPr>
      <w:r>
        <w:rPr>
          <w:i/>
          <w:sz w:val="28"/>
        </w:rPr>
        <w:t>Lesson learned: Find a way to tie everything you do to learning. Surround yourself with the food, the music and the films, so that even in your downtime you can prime your mind towards the language and perhaps trigger further areas of interest and motivation.</w:t>
      </w:r>
    </w:p>
    <w:p w14:paraId="0F8629F8" w14:textId="77777777" w:rsidR="002C4946" w:rsidRDefault="002C4946" w:rsidP="002C4946">
      <w:pPr>
        <w:pStyle w:val="a3"/>
        <w:ind w:left="173" w:right="146" w:firstLine="709"/>
        <w:jc w:val="both"/>
      </w:pPr>
      <w:r>
        <w:t>On our second visit to the brothers’ apartment 24 hours into the week, we found them sampling dozens of different kinds of Turkish snacks. Like kids staring at the backs of cereal packs before heading to school, the nutritional information and various special offers and competitions on the packaging were analysed during snack breaks. There was no moment of complete removal from the language learning proc- ess during the eight hours that the twins had allotted to it. The intensity ebbed and flowed, but it never dissipated</w:t>
      </w:r>
      <w:r>
        <w:rPr>
          <w:spacing w:val="-6"/>
        </w:rPr>
        <w:t xml:space="preserve"> </w:t>
      </w:r>
      <w:r>
        <w:t>entirely.</w:t>
      </w:r>
    </w:p>
    <w:p w14:paraId="2904B622" w14:textId="77777777" w:rsidR="002C4946" w:rsidRDefault="002C4946" w:rsidP="002C4946">
      <w:pPr>
        <w:pStyle w:val="1"/>
        <w:numPr>
          <w:ilvl w:val="0"/>
          <w:numId w:val="1"/>
        </w:numPr>
        <w:tabs>
          <w:tab w:val="left" w:pos="1163"/>
        </w:tabs>
        <w:spacing w:before="1" w:line="322" w:lineRule="exact"/>
        <w:ind w:left="1162" w:right="0" w:hanging="280"/>
        <w:jc w:val="both"/>
      </w:pPr>
      <w:r>
        <w:t>Use What You Already</w:t>
      </w:r>
      <w:r>
        <w:rPr>
          <w:spacing w:val="-5"/>
        </w:rPr>
        <w:t xml:space="preserve"> </w:t>
      </w:r>
      <w:r>
        <w:t>Know</w:t>
      </w:r>
    </w:p>
    <w:p w14:paraId="34CC022E" w14:textId="77777777" w:rsidR="002C4946" w:rsidRDefault="002C4946" w:rsidP="002C4946">
      <w:pPr>
        <w:ind w:left="173" w:right="148" w:firstLine="709"/>
        <w:jc w:val="both"/>
        <w:rPr>
          <w:i/>
          <w:sz w:val="28"/>
        </w:rPr>
      </w:pPr>
      <w:r>
        <w:rPr>
          <w:i/>
          <w:sz w:val="28"/>
        </w:rPr>
        <w:t>Lesson learned: The greater the depth of processing, the more likely the infor- mation will be remembered. Find pleasure in drawing parallels and making compari- sons between the language(s) you already know and your new language.</w:t>
      </w:r>
    </w:p>
    <w:p w14:paraId="117C71A9" w14:textId="77777777" w:rsidR="002C4946" w:rsidRDefault="002C4946" w:rsidP="002C4946">
      <w:pPr>
        <w:spacing w:line="318" w:lineRule="exact"/>
        <w:ind w:left="883"/>
        <w:jc w:val="both"/>
        <w:rPr>
          <w:i/>
          <w:sz w:val="28"/>
        </w:rPr>
      </w:pPr>
      <w:r>
        <w:rPr>
          <w:sz w:val="28"/>
        </w:rPr>
        <w:t xml:space="preserve">One of the twins’ most common phrases was, </w:t>
      </w:r>
      <w:r>
        <w:rPr>
          <w:i/>
          <w:sz w:val="28"/>
        </w:rPr>
        <w:t>“ah, that’s a bit like in …</w:t>
      </w:r>
    </w:p>
    <w:p w14:paraId="6E2116CA" w14:textId="77777777" w:rsidR="002C4946" w:rsidRDefault="002C4946" w:rsidP="002C4946">
      <w:pPr>
        <w:pStyle w:val="a3"/>
        <w:ind w:left="173" w:right="149"/>
        <w:jc w:val="both"/>
      </w:pPr>
      <w:r>
        <w:rPr>
          <w:i/>
        </w:rPr>
        <w:t xml:space="preserve">?” </w:t>
      </w:r>
      <w:r>
        <w:t>They were constantly using their existing knowledge to support the ever-growing knowledge of Turkish. Not only did this spark some energetic exchanges regarding the etymology of various words, but it also ensured new words would never be for- gotten once woven into their web of associations. Even if you are learning your sec- ond language, you will likely come across words that share common origins with words in your native tongue.</w:t>
      </w:r>
    </w:p>
    <w:p w14:paraId="06743EA5" w14:textId="77777777" w:rsidR="002C4946" w:rsidRPr="002C4946" w:rsidRDefault="002C4946" w:rsidP="002C4946">
      <w:pPr>
        <w:pStyle w:val="1"/>
        <w:numPr>
          <w:ilvl w:val="0"/>
          <w:numId w:val="1"/>
        </w:numPr>
        <w:tabs>
          <w:tab w:val="left" w:pos="1163"/>
        </w:tabs>
        <w:spacing w:before="4" w:line="321" w:lineRule="exact"/>
        <w:ind w:left="1162" w:right="0" w:hanging="280"/>
        <w:jc w:val="both"/>
        <w:rPr>
          <w:lang w:val="en-US"/>
        </w:rPr>
      </w:pPr>
      <w:r w:rsidRPr="002C4946">
        <w:rPr>
          <w:lang w:val="en-US"/>
        </w:rPr>
        <w:t>Variation is the spice of</w:t>
      </w:r>
      <w:r w:rsidRPr="002C4946">
        <w:rPr>
          <w:spacing w:val="-6"/>
          <w:lang w:val="en-US"/>
        </w:rPr>
        <w:t xml:space="preserve"> </w:t>
      </w:r>
      <w:r w:rsidRPr="002C4946">
        <w:rPr>
          <w:lang w:val="en-US"/>
        </w:rPr>
        <w:t>life</w:t>
      </w:r>
    </w:p>
    <w:p w14:paraId="3493EBC7" w14:textId="77777777" w:rsidR="002C4946" w:rsidRPr="002C4946" w:rsidRDefault="002C4946" w:rsidP="002C4946">
      <w:pPr>
        <w:ind w:left="173" w:right="147" w:firstLine="709"/>
        <w:jc w:val="both"/>
        <w:rPr>
          <w:i/>
          <w:sz w:val="28"/>
          <w:lang w:val="en-US"/>
        </w:rPr>
      </w:pPr>
      <w:r w:rsidRPr="002C4946">
        <w:rPr>
          <w:i/>
          <w:sz w:val="28"/>
          <w:lang w:val="en-US"/>
        </w:rPr>
        <w:t>Lesson learned: So you have your route plotted and an idea of your favored methods, but do remember to try new things; your new language has just as many sources as your native language.</w:t>
      </w:r>
    </w:p>
    <w:p w14:paraId="29C8EEBC" w14:textId="77777777" w:rsidR="002C4946" w:rsidRPr="002C4946" w:rsidRDefault="002C4946" w:rsidP="002C4946">
      <w:pPr>
        <w:pStyle w:val="a3"/>
        <w:ind w:left="173" w:right="147" w:firstLine="709"/>
        <w:jc w:val="both"/>
        <w:rPr>
          <w:lang w:val="en-US"/>
        </w:rPr>
      </w:pPr>
      <w:r w:rsidRPr="002C4946">
        <w:rPr>
          <w:lang w:val="en-US"/>
        </w:rPr>
        <w:t>The twins spent a lot of time engrossed in books or on their computers and apps, flicking and swiping their way through exercises eagerly, but at other times  they were to be found searching busily for Turkish radio stations and write-ups of Turkish football games on the web. There is no definitive method to learn a language, nor any tool or teacher that will single-handedly deliver you to the holy grail of flu- ency. Language is written, spoken, read and heard. Each of these areas is considered  a core skill within which there are myriad potential inputs; would you restrict your- self to one in your native language? All too often, people enter their weekly language class</w:t>
      </w:r>
      <w:r w:rsidRPr="002C4946">
        <w:rPr>
          <w:spacing w:val="20"/>
          <w:lang w:val="en-US"/>
        </w:rPr>
        <w:t xml:space="preserve"> </w:t>
      </w:r>
      <w:r w:rsidRPr="002C4946">
        <w:rPr>
          <w:lang w:val="en-US"/>
        </w:rPr>
        <w:t>to</w:t>
      </w:r>
      <w:r w:rsidRPr="002C4946">
        <w:rPr>
          <w:spacing w:val="20"/>
          <w:lang w:val="en-US"/>
        </w:rPr>
        <w:t xml:space="preserve"> </w:t>
      </w:r>
      <w:r w:rsidRPr="002C4946">
        <w:rPr>
          <w:lang w:val="en-US"/>
        </w:rPr>
        <w:t>converse</w:t>
      </w:r>
      <w:r w:rsidRPr="002C4946">
        <w:rPr>
          <w:spacing w:val="20"/>
          <w:lang w:val="en-US"/>
        </w:rPr>
        <w:t xml:space="preserve"> </w:t>
      </w:r>
      <w:r w:rsidRPr="002C4946">
        <w:rPr>
          <w:lang w:val="en-US"/>
        </w:rPr>
        <w:t>with</w:t>
      </w:r>
      <w:r w:rsidRPr="002C4946">
        <w:rPr>
          <w:spacing w:val="20"/>
          <w:lang w:val="en-US"/>
        </w:rPr>
        <w:t xml:space="preserve"> </w:t>
      </w:r>
      <w:r w:rsidRPr="002C4946">
        <w:rPr>
          <w:lang w:val="en-US"/>
        </w:rPr>
        <w:t>their</w:t>
      </w:r>
      <w:r w:rsidRPr="002C4946">
        <w:rPr>
          <w:spacing w:val="20"/>
          <w:lang w:val="en-US"/>
        </w:rPr>
        <w:t xml:space="preserve"> </w:t>
      </w:r>
      <w:r w:rsidRPr="002C4946">
        <w:rPr>
          <w:lang w:val="en-US"/>
        </w:rPr>
        <w:t>teacher,</w:t>
      </w:r>
      <w:r w:rsidRPr="002C4946">
        <w:rPr>
          <w:spacing w:val="21"/>
          <w:lang w:val="en-US"/>
        </w:rPr>
        <w:t xml:space="preserve"> </w:t>
      </w:r>
      <w:r w:rsidRPr="002C4946">
        <w:rPr>
          <w:lang w:val="en-US"/>
        </w:rPr>
        <w:t>but</w:t>
      </w:r>
      <w:r w:rsidRPr="002C4946">
        <w:rPr>
          <w:spacing w:val="20"/>
          <w:lang w:val="en-US"/>
        </w:rPr>
        <w:t xml:space="preserve"> </w:t>
      </w:r>
      <w:r w:rsidRPr="002C4946">
        <w:rPr>
          <w:lang w:val="en-US"/>
        </w:rPr>
        <w:t>then</w:t>
      </w:r>
      <w:r w:rsidRPr="002C4946">
        <w:rPr>
          <w:spacing w:val="20"/>
          <w:lang w:val="en-US"/>
        </w:rPr>
        <w:t xml:space="preserve"> </w:t>
      </w:r>
      <w:r w:rsidRPr="002C4946">
        <w:rPr>
          <w:lang w:val="en-US"/>
        </w:rPr>
        <w:t>barely</w:t>
      </w:r>
      <w:r w:rsidRPr="002C4946">
        <w:rPr>
          <w:spacing w:val="20"/>
          <w:lang w:val="en-US"/>
        </w:rPr>
        <w:t xml:space="preserve"> </w:t>
      </w:r>
      <w:r w:rsidRPr="002C4946">
        <w:rPr>
          <w:lang w:val="en-US"/>
        </w:rPr>
        <w:t>have</w:t>
      </w:r>
      <w:r w:rsidRPr="002C4946">
        <w:rPr>
          <w:spacing w:val="20"/>
          <w:lang w:val="en-US"/>
        </w:rPr>
        <w:t xml:space="preserve"> </w:t>
      </w:r>
      <w:r w:rsidRPr="002C4946">
        <w:rPr>
          <w:lang w:val="en-US"/>
        </w:rPr>
        <w:t>any</w:t>
      </w:r>
      <w:r w:rsidRPr="002C4946">
        <w:rPr>
          <w:spacing w:val="20"/>
          <w:lang w:val="en-US"/>
        </w:rPr>
        <w:t xml:space="preserve"> </w:t>
      </w:r>
      <w:r w:rsidRPr="002C4946">
        <w:rPr>
          <w:lang w:val="en-US"/>
        </w:rPr>
        <w:t>contact</w:t>
      </w:r>
      <w:r w:rsidRPr="002C4946">
        <w:rPr>
          <w:spacing w:val="21"/>
          <w:lang w:val="en-US"/>
        </w:rPr>
        <w:t xml:space="preserve"> </w:t>
      </w:r>
      <w:r w:rsidRPr="002C4946">
        <w:rPr>
          <w:lang w:val="en-US"/>
        </w:rPr>
        <w:t>with</w:t>
      </w:r>
      <w:r w:rsidRPr="002C4946">
        <w:rPr>
          <w:spacing w:val="20"/>
          <w:lang w:val="en-US"/>
        </w:rPr>
        <w:t xml:space="preserve"> </w:t>
      </w:r>
      <w:r w:rsidRPr="002C4946">
        <w:rPr>
          <w:lang w:val="en-US"/>
        </w:rPr>
        <w:t>other</w:t>
      </w:r>
      <w:r w:rsidRPr="002C4946">
        <w:rPr>
          <w:spacing w:val="20"/>
          <w:lang w:val="en-US"/>
        </w:rPr>
        <w:t xml:space="preserve"> </w:t>
      </w:r>
      <w:r w:rsidRPr="002C4946">
        <w:rPr>
          <w:lang w:val="en-US"/>
        </w:rPr>
        <w:t>na-</w:t>
      </w:r>
    </w:p>
    <w:p w14:paraId="1C7B7A0A" w14:textId="77777777" w:rsidR="002C4946" w:rsidRPr="002C4946" w:rsidRDefault="002C4946" w:rsidP="002C4946">
      <w:pPr>
        <w:jc w:val="both"/>
        <w:rPr>
          <w:lang w:val="en-US"/>
        </w:rPr>
        <w:sectPr w:rsidR="002C4946" w:rsidRPr="002C4946">
          <w:pgSz w:w="11910" w:h="16840"/>
          <w:pgMar w:top="1060" w:right="980" w:bottom="1140" w:left="960" w:header="0" w:footer="951" w:gutter="0"/>
          <w:cols w:space="720"/>
        </w:sectPr>
      </w:pPr>
    </w:p>
    <w:p w14:paraId="4805A002" w14:textId="77777777" w:rsidR="002C4946" w:rsidRPr="002C4946" w:rsidRDefault="002C4946" w:rsidP="002C4946">
      <w:pPr>
        <w:pStyle w:val="a3"/>
        <w:spacing w:before="70"/>
        <w:ind w:left="173" w:right="147"/>
        <w:jc w:val="both"/>
        <w:rPr>
          <w:lang w:val="en-US"/>
        </w:rPr>
      </w:pPr>
      <w:r w:rsidRPr="002C4946">
        <w:rPr>
          <w:lang w:val="en-US"/>
        </w:rPr>
        <w:lastRenderedPageBreak/>
        <w:t>tive speakers or the media being broadcast in their target language. Try something new every day. Listen to a cheesy song, read a newspaper article from a newspaper whose politics differ from your own, write a story for kids, attempt some improvised theatre and talk to yourself while cooking. Spice it up and add some flavour to your language learning!</w:t>
      </w:r>
    </w:p>
    <w:p w14:paraId="6CF254C9" w14:textId="77777777" w:rsidR="00AB7C67" w:rsidRPr="002C4946" w:rsidRDefault="00AB7C67">
      <w:pPr>
        <w:rPr>
          <w:lang w:val="en-US"/>
        </w:rPr>
      </w:pPr>
    </w:p>
    <w:sectPr w:rsidR="00AB7C67" w:rsidRPr="002C49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346E2"/>
    <w:multiLevelType w:val="hybridMultilevel"/>
    <w:tmpl w:val="08A051AA"/>
    <w:lvl w:ilvl="0" w:tplc="7B421D36">
      <w:start w:val="1"/>
      <w:numFmt w:val="decimal"/>
      <w:lvlText w:val="%1."/>
      <w:lvlJc w:val="left"/>
      <w:pPr>
        <w:ind w:left="1163" w:hanging="281"/>
        <w:jc w:val="left"/>
      </w:pPr>
      <w:rPr>
        <w:rFonts w:ascii="Times New Roman" w:eastAsia="Times New Roman" w:hAnsi="Times New Roman" w:cs="Times New Roman" w:hint="default"/>
        <w:b/>
        <w:bCs/>
        <w:w w:val="99"/>
        <w:sz w:val="28"/>
        <w:szCs w:val="28"/>
        <w:lang w:val="ru-RU" w:eastAsia="ru-RU" w:bidi="ru-RU"/>
      </w:rPr>
    </w:lvl>
    <w:lvl w:ilvl="1" w:tplc="11B25628">
      <w:numFmt w:val="bullet"/>
      <w:lvlText w:val="•"/>
      <w:lvlJc w:val="left"/>
      <w:pPr>
        <w:ind w:left="2040" w:hanging="281"/>
      </w:pPr>
      <w:rPr>
        <w:rFonts w:hint="default"/>
        <w:lang w:val="ru-RU" w:eastAsia="ru-RU" w:bidi="ru-RU"/>
      </w:rPr>
    </w:lvl>
    <w:lvl w:ilvl="2" w:tplc="9846458A">
      <w:numFmt w:val="bullet"/>
      <w:lvlText w:val="•"/>
      <w:lvlJc w:val="left"/>
      <w:pPr>
        <w:ind w:left="2920" w:hanging="281"/>
      </w:pPr>
      <w:rPr>
        <w:rFonts w:hint="default"/>
        <w:lang w:val="ru-RU" w:eastAsia="ru-RU" w:bidi="ru-RU"/>
      </w:rPr>
    </w:lvl>
    <w:lvl w:ilvl="3" w:tplc="1B0633D4">
      <w:numFmt w:val="bullet"/>
      <w:lvlText w:val="•"/>
      <w:lvlJc w:val="left"/>
      <w:pPr>
        <w:ind w:left="3801" w:hanging="281"/>
      </w:pPr>
      <w:rPr>
        <w:rFonts w:hint="default"/>
        <w:lang w:val="ru-RU" w:eastAsia="ru-RU" w:bidi="ru-RU"/>
      </w:rPr>
    </w:lvl>
    <w:lvl w:ilvl="4" w:tplc="C2AAABC2">
      <w:numFmt w:val="bullet"/>
      <w:lvlText w:val="•"/>
      <w:lvlJc w:val="left"/>
      <w:pPr>
        <w:ind w:left="4681" w:hanging="281"/>
      </w:pPr>
      <w:rPr>
        <w:rFonts w:hint="default"/>
        <w:lang w:val="ru-RU" w:eastAsia="ru-RU" w:bidi="ru-RU"/>
      </w:rPr>
    </w:lvl>
    <w:lvl w:ilvl="5" w:tplc="A2727540">
      <w:numFmt w:val="bullet"/>
      <w:lvlText w:val="•"/>
      <w:lvlJc w:val="left"/>
      <w:pPr>
        <w:ind w:left="5562" w:hanging="281"/>
      </w:pPr>
      <w:rPr>
        <w:rFonts w:hint="default"/>
        <w:lang w:val="ru-RU" w:eastAsia="ru-RU" w:bidi="ru-RU"/>
      </w:rPr>
    </w:lvl>
    <w:lvl w:ilvl="6" w:tplc="BD283C88">
      <w:numFmt w:val="bullet"/>
      <w:lvlText w:val="•"/>
      <w:lvlJc w:val="left"/>
      <w:pPr>
        <w:ind w:left="6442" w:hanging="281"/>
      </w:pPr>
      <w:rPr>
        <w:rFonts w:hint="default"/>
        <w:lang w:val="ru-RU" w:eastAsia="ru-RU" w:bidi="ru-RU"/>
      </w:rPr>
    </w:lvl>
    <w:lvl w:ilvl="7" w:tplc="84FE6610">
      <w:numFmt w:val="bullet"/>
      <w:lvlText w:val="•"/>
      <w:lvlJc w:val="left"/>
      <w:pPr>
        <w:ind w:left="7323" w:hanging="281"/>
      </w:pPr>
      <w:rPr>
        <w:rFonts w:hint="default"/>
        <w:lang w:val="ru-RU" w:eastAsia="ru-RU" w:bidi="ru-RU"/>
      </w:rPr>
    </w:lvl>
    <w:lvl w:ilvl="8" w:tplc="D15AF304">
      <w:numFmt w:val="bullet"/>
      <w:lvlText w:val="•"/>
      <w:lvlJc w:val="left"/>
      <w:pPr>
        <w:ind w:left="8203" w:hanging="281"/>
      </w:pPr>
      <w:rPr>
        <w:rFonts w:hint="default"/>
        <w:lang w:val="ru-RU" w:eastAsia="ru-RU" w:bidi="ru-RU"/>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C67"/>
    <w:rsid w:val="002C4946"/>
    <w:rsid w:val="00AB7C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69175F-C274-4E57-AC0C-A197C897C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4946"/>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9"/>
    <w:qFormat/>
    <w:rsid w:val="002C4946"/>
    <w:pPr>
      <w:ind w:left="172" w:right="152"/>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C4946"/>
    <w:rPr>
      <w:rFonts w:ascii="Times New Roman" w:eastAsia="Times New Roman" w:hAnsi="Times New Roman" w:cs="Times New Roman"/>
      <w:b/>
      <w:bCs/>
      <w:sz w:val="28"/>
      <w:szCs w:val="28"/>
      <w:lang w:eastAsia="ru-RU" w:bidi="ru-RU"/>
    </w:rPr>
  </w:style>
  <w:style w:type="paragraph" w:styleId="a3">
    <w:name w:val="Body Text"/>
    <w:basedOn w:val="a"/>
    <w:link w:val="a4"/>
    <w:uiPriority w:val="1"/>
    <w:qFormat/>
    <w:rsid w:val="002C4946"/>
    <w:rPr>
      <w:sz w:val="28"/>
      <w:szCs w:val="28"/>
    </w:rPr>
  </w:style>
  <w:style w:type="character" w:customStyle="1" w:styleId="a4">
    <w:name w:val="Основной текст Знак"/>
    <w:basedOn w:val="a0"/>
    <w:link w:val="a3"/>
    <w:uiPriority w:val="1"/>
    <w:rsid w:val="002C4946"/>
    <w:rPr>
      <w:rFonts w:ascii="Times New Roman" w:eastAsia="Times New Roman" w:hAnsi="Times New Roman" w:cs="Times New Roman"/>
      <w:sz w:val="28"/>
      <w:szCs w:val="2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2138</Words>
  <Characters>12192</Characters>
  <Application>Microsoft Office Word</Application>
  <DocSecurity>0</DocSecurity>
  <Lines>101</Lines>
  <Paragraphs>28</Paragraphs>
  <ScaleCrop>false</ScaleCrop>
  <Company/>
  <LinksUpToDate>false</LinksUpToDate>
  <CharactersWithSpaces>14302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2020-06-05T08:54:00Z</dcterms:created>
  <dcterms:modified xsi:type="dcterms:W3CDTF">2020-06-05T08:57:00Z</dcterms:modified>
</cp:coreProperties>
</file>