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326362" w14:textId="77777777" w:rsidR="00A45D2D" w:rsidRPr="00361A54" w:rsidRDefault="00A45D2D" w:rsidP="00A45D2D">
      <w:pPr>
        <w:pStyle w:val="1"/>
        <w:spacing w:line="322" w:lineRule="exact"/>
        <w:rPr>
          <w:lang w:val="en-US"/>
        </w:rPr>
      </w:pPr>
      <w:r w:rsidRPr="00361A54">
        <w:rPr>
          <w:lang w:val="en-US"/>
        </w:rPr>
        <w:t>Seminar # 13</w:t>
      </w:r>
    </w:p>
    <w:p w14:paraId="471B7640" w14:textId="77777777" w:rsidR="00A45D2D" w:rsidRPr="00361A54" w:rsidRDefault="00A45D2D" w:rsidP="00A45D2D">
      <w:pPr>
        <w:ind w:left="171" w:right="152"/>
        <w:jc w:val="center"/>
        <w:rPr>
          <w:b/>
          <w:sz w:val="28"/>
          <w:lang w:val="en-US"/>
        </w:rPr>
      </w:pPr>
      <w:r w:rsidRPr="00361A54">
        <w:rPr>
          <w:b/>
          <w:sz w:val="28"/>
          <w:lang w:val="en-US"/>
        </w:rPr>
        <w:t>FUNCTIONAL STYLES: BELLES-LETTRES AND NEWSPAPER</w:t>
      </w:r>
    </w:p>
    <w:p w14:paraId="03945251" w14:textId="77777777" w:rsidR="00A45D2D" w:rsidRPr="00361A54" w:rsidRDefault="00A45D2D" w:rsidP="00A45D2D">
      <w:pPr>
        <w:pStyle w:val="a3"/>
        <w:rPr>
          <w:b/>
          <w:lang w:val="en-US"/>
        </w:rPr>
      </w:pPr>
    </w:p>
    <w:p w14:paraId="6C269177" w14:textId="77777777" w:rsidR="00A45D2D" w:rsidRDefault="00A45D2D" w:rsidP="00A45D2D">
      <w:pPr>
        <w:spacing w:line="320" w:lineRule="exact"/>
        <w:ind w:left="172" w:right="152"/>
        <w:jc w:val="center"/>
        <w:rPr>
          <w:b/>
          <w:sz w:val="28"/>
        </w:rPr>
      </w:pPr>
      <w:r>
        <w:rPr>
          <w:b/>
          <w:sz w:val="28"/>
        </w:rPr>
        <w:t>Questions for discussion</w:t>
      </w:r>
    </w:p>
    <w:p w14:paraId="1EA76A3C" w14:textId="77777777" w:rsidR="00A45D2D" w:rsidRPr="00361A54" w:rsidRDefault="00A45D2D" w:rsidP="00A45D2D">
      <w:pPr>
        <w:pStyle w:val="a5"/>
        <w:numPr>
          <w:ilvl w:val="0"/>
          <w:numId w:val="6"/>
        </w:numPr>
        <w:tabs>
          <w:tab w:val="left" w:pos="467"/>
          <w:tab w:val="left" w:pos="468"/>
        </w:tabs>
        <w:spacing w:line="320" w:lineRule="exact"/>
        <w:ind w:right="148" w:hanging="894"/>
        <w:jc w:val="right"/>
        <w:rPr>
          <w:sz w:val="28"/>
          <w:lang w:val="en-US"/>
        </w:rPr>
      </w:pPr>
      <w:r w:rsidRPr="00361A54">
        <w:rPr>
          <w:sz w:val="28"/>
          <w:lang w:val="en-US"/>
        </w:rPr>
        <w:t>Definition</w:t>
      </w:r>
      <w:r w:rsidRPr="00361A54">
        <w:rPr>
          <w:spacing w:val="14"/>
          <w:sz w:val="28"/>
          <w:lang w:val="en-US"/>
        </w:rPr>
        <w:t xml:space="preserve"> </w:t>
      </w:r>
      <w:r w:rsidRPr="00361A54">
        <w:rPr>
          <w:sz w:val="28"/>
          <w:lang w:val="en-US"/>
        </w:rPr>
        <w:t>of</w:t>
      </w:r>
      <w:r w:rsidRPr="00361A54">
        <w:rPr>
          <w:spacing w:val="15"/>
          <w:sz w:val="28"/>
          <w:lang w:val="en-US"/>
        </w:rPr>
        <w:t xml:space="preserve"> </w:t>
      </w:r>
      <w:r w:rsidRPr="00361A54">
        <w:rPr>
          <w:sz w:val="28"/>
          <w:lang w:val="en-US"/>
        </w:rPr>
        <w:t>functional</w:t>
      </w:r>
      <w:r w:rsidRPr="00361A54">
        <w:rPr>
          <w:spacing w:val="15"/>
          <w:sz w:val="28"/>
          <w:lang w:val="en-US"/>
        </w:rPr>
        <w:t xml:space="preserve"> </w:t>
      </w:r>
      <w:r w:rsidRPr="00361A54">
        <w:rPr>
          <w:sz w:val="28"/>
          <w:lang w:val="en-US"/>
        </w:rPr>
        <w:t>style.</w:t>
      </w:r>
      <w:r w:rsidRPr="00361A54">
        <w:rPr>
          <w:spacing w:val="14"/>
          <w:sz w:val="28"/>
          <w:lang w:val="en-US"/>
        </w:rPr>
        <w:t xml:space="preserve"> </w:t>
      </w:r>
      <w:r w:rsidRPr="00361A54">
        <w:rPr>
          <w:sz w:val="28"/>
          <w:lang w:val="en-US"/>
        </w:rPr>
        <w:t>The</w:t>
      </w:r>
      <w:r w:rsidRPr="00361A54">
        <w:rPr>
          <w:spacing w:val="15"/>
          <w:sz w:val="28"/>
          <w:lang w:val="en-US"/>
        </w:rPr>
        <w:t xml:space="preserve"> </w:t>
      </w:r>
      <w:r w:rsidRPr="00361A54">
        <w:rPr>
          <w:sz w:val="28"/>
          <w:lang w:val="en-US"/>
        </w:rPr>
        <w:t>problem</w:t>
      </w:r>
      <w:r w:rsidRPr="00361A54">
        <w:rPr>
          <w:spacing w:val="15"/>
          <w:sz w:val="28"/>
          <w:lang w:val="en-US"/>
        </w:rPr>
        <w:t xml:space="preserve"> </w:t>
      </w:r>
      <w:r w:rsidRPr="00361A54">
        <w:rPr>
          <w:sz w:val="28"/>
          <w:lang w:val="en-US"/>
        </w:rPr>
        <w:t>of</w:t>
      </w:r>
      <w:r w:rsidRPr="00361A54">
        <w:rPr>
          <w:spacing w:val="14"/>
          <w:sz w:val="28"/>
          <w:lang w:val="en-US"/>
        </w:rPr>
        <w:t xml:space="preserve"> </w:t>
      </w:r>
      <w:r w:rsidRPr="00361A54">
        <w:rPr>
          <w:sz w:val="28"/>
          <w:lang w:val="en-US"/>
        </w:rPr>
        <w:t>functional</w:t>
      </w:r>
      <w:r w:rsidRPr="00361A54">
        <w:rPr>
          <w:spacing w:val="15"/>
          <w:sz w:val="28"/>
          <w:lang w:val="en-US"/>
        </w:rPr>
        <w:t xml:space="preserve"> </w:t>
      </w:r>
      <w:r w:rsidRPr="00361A54">
        <w:rPr>
          <w:sz w:val="28"/>
          <w:lang w:val="en-US"/>
        </w:rPr>
        <w:t>styles’</w:t>
      </w:r>
      <w:r w:rsidRPr="00361A54">
        <w:rPr>
          <w:spacing w:val="15"/>
          <w:sz w:val="28"/>
          <w:lang w:val="en-US"/>
        </w:rPr>
        <w:t xml:space="preserve"> </w:t>
      </w:r>
      <w:r w:rsidRPr="00361A54">
        <w:rPr>
          <w:sz w:val="28"/>
          <w:lang w:val="en-US"/>
        </w:rPr>
        <w:t>classification:</w:t>
      </w:r>
    </w:p>
    <w:p w14:paraId="17A337C5" w14:textId="77777777" w:rsidR="00A45D2D" w:rsidRPr="00361A54" w:rsidRDefault="00A45D2D" w:rsidP="00A45D2D">
      <w:pPr>
        <w:pStyle w:val="a3"/>
        <w:spacing w:before="1" w:line="322" w:lineRule="exact"/>
        <w:ind w:right="153"/>
        <w:jc w:val="right"/>
        <w:rPr>
          <w:lang w:val="en-US"/>
        </w:rPr>
      </w:pPr>
      <w:r w:rsidRPr="00361A54">
        <w:rPr>
          <w:lang w:val="en-US"/>
        </w:rPr>
        <w:t xml:space="preserve">R.A.  Budagov,  I.V.  Arnold,  M.N.  Kozina,  I.R.  Galperin,  Y.M. </w:t>
      </w:r>
      <w:r w:rsidRPr="00361A54">
        <w:rPr>
          <w:spacing w:val="67"/>
          <w:lang w:val="en-US"/>
        </w:rPr>
        <w:t xml:space="preserve"> </w:t>
      </w:r>
      <w:r w:rsidRPr="00361A54">
        <w:rPr>
          <w:lang w:val="en-US"/>
        </w:rPr>
        <w:t>Skrebnev,</w:t>
      </w:r>
    </w:p>
    <w:p w14:paraId="6B9F4E57" w14:textId="77777777" w:rsidR="00A45D2D" w:rsidRPr="00361A54" w:rsidRDefault="00A45D2D" w:rsidP="00A45D2D">
      <w:pPr>
        <w:pStyle w:val="a3"/>
        <w:spacing w:line="322" w:lineRule="exact"/>
        <w:ind w:left="887"/>
        <w:rPr>
          <w:lang w:val="en-US"/>
        </w:rPr>
      </w:pPr>
      <w:r w:rsidRPr="00361A54">
        <w:rPr>
          <w:lang w:val="en-US"/>
        </w:rPr>
        <w:t>A.N. Morokhovsky, D. Crystal.</w:t>
      </w:r>
    </w:p>
    <w:p w14:paraId="598D4E46" w14:textId="77777777" w:rsidR="00A45D2D" w:rsidRPr="00361A54" w:rsidRDefault="00A45D2D" w:rsidP="00A45D2D">
      <w:pPr>
        <w:pStyle w:val="a5"/>
        <w:numPr>
          <w:ilvl w:val="0"/>
          <w:numId w:val="6"/>
        </w:numPr>
        <w:tabs>
          <w:tab w:val="left" w:pos="893"/>
          <w:tab w:val="left" w:pos="894"/>
        </w:tabs>
        <w:ind w:right="149" w:hanging="465"/>
        <w:rPr>
          <w:sz w:val="28"/>
          <w:lang w:val="en-US"/>
        </w:rPr>
      </w:pPr>
      <w:r w:rsidRPr="00361A54">
        <w:rPr>
          <w:sz w:val="28"/>
          <w:lang w:val="en-US"/>
        </w:rPr>
        <w:t>Belles-lettres style: its definition, substyles, language peculiarities, function and</w:t>
      </w:r>
      <w:r w:rsidRPr="00361A54">
        <w:rPr>
          <w:spacing w:val="-2"/>
          <w:sz w:val="28"/>
          <w:lang w:val="en-US"/>
        </w:rPr>
        <w:t xml:space="preserve"> </w:t>
      </w:r>
      <w:r w:rsidRPr="00361A54">
        <w:rPr>
          <w:sz w:val="28"/>
          <w:lang w:val="en-US"/>
        </w:rPr>
        <w:t>aim.</w:t>
      </w:r>
    </w:p>
    <w:p w14:paraId="1D00B836" w14:textId="77777777" w:rsidR="00A45D2D" w:rsidRPr="00361A54" w:rsidRDefault="00A45D2D" w:rsidP="00A45D2D">
      <w:pPr>
        <w:pStyle w:val="a5"/>
        <w:numPr>
          <w:ilvl w:val="0"/>
          <w:numId w:val="6"/>
        </w:numPr>
        <w:tabs>
          <w:tab w:val="left" w:pos="893"/>
          <w:tab w:val="left" w:pos="895"/>
        </w:tabs>
        <w:spacing w:line="322" w:lineRule="exact"/>
        <w:ind w:left="894" w:hanging="466"/>
        <w:rPr>
          <w:sz w:val="28"/>
          <w:lang w:val="en-US"/>
        </w:rPr>
      </w:pPr>
      <w:r w:rsidRPr="00361A54">
        <w:rPr>
          <w:sz w:val="28"/>
          <w:lang w:val="en-US"/>
        </w:rPr>
        <w:t>Language peculiarities of poetry, emotive prose and</w:t>
      </w:r>
      <w:r w:rsidRPr="00361A54">
        <w:rPr>
          <w:spacing w:val="-7"/>
          <w:sz w:val="28"/>
          <w:lang w:val="en-US"/>
        </w:rPr>
        <w:t xml:space="preserve"> </w:t>
      </w:r>
      <w:r w:rsidRPr="00361A54">
        <w:rPr>
          <w:sz w:val="28"/>
          <w:lang w:val="en-US"/>
        </w:rPr>
        <w:t>drama.</w:t>
      </w:r>
    </w:p>
    <w:p w14:paraId="3FA7AEDB" w14:textId="77777777" w:rsidR="00A45D2D" w:rsidRPr="00361A54" w:rsidRDefault="00A45D2D" w:rsidP="00A45D2D">
      <w:pPr>
        <w:pStyle w:val="a5"/>
        <w:numPr>
          <w:ilvl w:val="0"/>
          <w:numId w:val="6"/>
        </w:numPr>
        <w:tabs>
          <w:tab w:val="left" w:pos="893"/>
          <w:tab w:val="left" w:pos="895"/>
        </w:tabs>
        <w:ind w:left="894" w:right="149" w:hanging="465"/>
        <w:rPr>
          <w:sz w:val="28"/>
          <w:lang w:val="en-US"/>
        </w:rPr>
      </w:pPr>
      <w:r w:rsidRPr="00361A54">
        <w:rPr>
          <w:sz w:val="28"/>
          <w:lang w:val="en-US"/>
        </w:rPr>
        <w:t>Newspaper style: its definition, substyles, language peculiarities, function and aim.</w:t>
      </w:r>
    </w:p>
    <w:p w14:paraId="1EEBED17" w14:textId="77777777" w:rsidR="00A45D2D" w:rsidRPr="00361A54" w:rsidRDefault="00A45D2D" w:rsidP="00A45D2D">
      <w:pPr>
        <w:pStyle w:val="a5"/>
        <w:numPr>
          <w:ilvl w:val="0"/>
          <w:numId w:val="6"/>
        </w:numPr>
        <w:tabs>
          <w:tab w:val="left" w:pos="893"/>
          <w:tab w:val="left" w:pos="895"/>
        </w:tabs>
        <w:ind w:left="894" w:right="149" w:hanging="465"/>
        <w:rPr>
          <w:sz w:val="28"/>
          <w:lang w:val="en-US"/>
        </w:rPr>
      </w:pPr>
      <w:r w:rsidRPr="00361A54">
        <w:rPr>
          <w:sz w:val="28"/>
          <w:lang w:val="en-US"/>
        </w:rPr>
        <w:t>Language peculiarities of brief news items, advertisements and announce- ments, headlines,</w:t>
      </w:r>
      <w:r w:rsidRPr="00361A54">
        <w:rPr>
          <w:spacing w:val="-3"/>
          <w:sz w:val="28"/>
          <w:lang w:val="en-US"/>
        </w:rPr>
        <w:t xml:space="preserve"> </w:t>
      </w:r>
      <w:r w:rsidRPr="00361A54">
        <w:rPr>
          <w:sz w:val="28"/>
          <w:lang w:val="en-US"/>
        </w:rPr>
        <w:t>editorials.</w:t>
      </w:r>
    </w:p>
    <w:p w14:paraId="5BF3438D" w14:textId="77777777" w:rsidR="00A45D2D" w:rsidRPr="00361A54" w:rsidRDefault="00A45D2D" w:rsidP="00A45D2D">
      <w:pPr>
        <w:pStyle w:val="a3"/>
        <w:spacing w:before="8"/>
        <w:rPr>
          <w:sz w:val="20"/>
          <w:lang w:val="en-US"/>
        </w:rPr>
      </w:pPr>
    </w:p>
    <w:p w14:paraId="1E735AE8" w14:textId="77777777" w:rsidR="00A45D2D" w:rsidRDefault="00A45D2D" w:rsidP="00A45D2D">
      <w:pPr>
        <w:pStyle w:val="1"/>
        <w:spacing w:before="88" w:line="320" w:lineRule="exact"/>
        <w:ind w:left="4056" w:right="0"/>
        <w:jc w:val="left"/>
      </w:pPr>
      <w:r>
        <w:t>Reading matter</w:t>
      </w:r>
    </w:p>
    <w:p w14:paraId="4A733239" w14:textId="77777777" w:rsidR="00A45D2D" w:rsidRDefault="00A45D2D" w:rsidP="00A45D2D">
      <w:pPr>
        <w:pStyle w:val="a5"/>
        <w:numPr>
          <w:ilvl w:val="0"/>
          <w:numId w:val="5"/>
        </w:numPr>
        <w:tabs>
          <w:tab w:val="left" w:pos="883"/>
          <w:tab w:val="left" w:pos="884"/>
        </w:tabs>
        <w:spacing w:line="320" w:lineRule="exact"/>
        <w:rPr>
          <w:sz w:val="28"/>
        </w:rPr>
      </w:pPr>
      <w:r>
        <w:rPr>
          <w:sz w:val="28"/>
        </w:rPr>
        <w:t>Lectures.</w:t>
      </w:r>
    </w:p>
    <w:p w14:paraId="405A9A89" w14:textId="77777777" w:rsidR="00A45D2D" w:rsidRDefault="00A45D2D" w:rsidP="00A45D2D">
      <w:pPr>
        <w:pStyle w:val="a5"/>
        <w:numPr>
          <w:ilvl w:val="0"/>
          <w:numId w:val="5"/>
        </w:numPr>
        <w:tabs>
          <w:tab w:val="left" w:pos="884"/>
        </w:tabs>
        <w:ind w:left="888" w:right="149" w:hanging="463"/>
        <w:jc w:val="both"/>
        <w:rPr>
          <w:sz w:val="28"/>
        </w:rPr>
      </w:pPr>
      <w:r>
        <w:rPr>
          <w:sz w:val="28"/>
        </w:rPr>
        <w:t>Galperin I.R. Stylistics (Стилистика английского языка). – 3-е изд. – М.: Высш. школа, 1981. – P. 249–287, P.</w:t>
      </w:r>
      <w:r>
        <w:rPr>
          <w:spacing w:val="-8"/>
          <w:sz w:val="28"/>
        </w:rPr>
        <w:t xml:space="preserve"> </w:t>
      </w:r>
      <w:r>
        <w:rPr>
          <w:sz w:val="28"/>
        </w:rPr>
        <w:t>295–307.</w:t>
      </w:r>
    </w:p>
    <w:p w14:paraId="6EE74DD6" w14:textId="77777777" w:rsidR="00A45D2D" w:rsidRDefault="00A45D2D" w:rsidP="00A45D2D">
      <w:pPr>
        <w:pStyle w:val="a5"/>
        <w:numPr>
          <w:ilvl w:val="0"/>
          <w:numId w:val="5"/>
        </w:numPr>
        <w:tabs>
          <w:tab w:val="left" w:pos="884"/>
        </w:tabs>
        <w:ind w:left="888" w:right="150" w:hanging="462"/>
        <w:jc w:val="both"/>
        <w:rPr>
          <w:sz w:val="28"/>
        </w:rPr>
      </w:pPr>
      <w:r>
        <w:rPr>
          <w:sz w:val="28"/>
        </w:rPr>
        <w:t>Kukharenko V.A. A book of practice in stylistics (Практикум по стилистике английского языка). – М.: Высш. шк., 1986. – P.</w:t>
      </w:r>
      <w:r>
        <w:rPr>
          <w:spacing w:val="-8"/>
          <w:sz w:val="28"/>
        </w:rPr>
        <w:t xml:space="preserve"> </w:t>
      </w:r>
      <w:r>
        <w:rPr>
          <w:sz w:val="28"/>
        </w:rPr>
        <w:t>108–111.</w:t>
      </w:r>
    </w:p>
    <w:p w14:paraId="3AA2034D" w14:textId="77777777" w:rsidR="00A45D2D" w:rsidRDefault="00A45D2D" w:rsidP="00A45D2D">
      <w:pPr>
        <w:pStyle w:val="a5"/>
        <w:numPr>
          <w:ilvl w:val="0"/>
          <w:numId w:val="5"/>
        </w:numPr>
        <w:tabs>
          <w:tab w:val="left" w:pos="884"/>
        </w:tabs>
        <w:spacing w:before="1"/>
        <w:ind w:left="887" w:right="150" w:hanging="463"/>
        <w:jc w:val="both"/>
        <w:rPr>
          <w:sz w:val="28"/>
        </w:rPr>
      </w:pPr>
      <w:r>
        <w:rPr>
          <w:sz w:val="28"/>
        </w:rPr>
        <w:t>Shakhovsky V.I. English Stylistics. – М.: Издательство «КомКнига», 2008. – P. 73–78, P.</w:t>
      </w:r>
      <w:r>
        <w:rPr>
          <w:spacing w:val="-4"/>
          <w:sz w:val="28"/>
        </w:rPr>
        <w:t xml:space="preserve"> </w:t>
      </w:r>
      <w:r>
        <w:rPr>
          <w:sz w:val="28"/>
        </w:rPr>
        <w:t>81–86.</w:t>
      </w:r>
    </w:p>
    <w:p w14:paraId="746584D9" w14:textId="77777777" w:rsidR="00A45D2D" w:rsidRDefault="00A45D2D" w:rsidP="00A45D2D">
      <w:pPr>
        <w:pStyle w:val="a5"/>
        <w:numPr>
          <w:ilvl w:val="0"/>
          <w:numId w:val="5"/>
        </w:numPr>
        <w:tabs>
          <w:tab w:val="left" w:pos="884"/>
        </w:tabs>
        <w:ind w:left="887" w:right="150" w:hanging="463"/>
        <w:jc w:val="both"/>
        <w:rPr>
          <w:sz w:val="28"/>
        </w:rPr>
      </w:pPr>
      <w:r>
        <w:rPr>
          <w:sz w:val="28"/>
        </w:rPr>
        <w:t>Арнольд И.В. Стилистика. Современный английский язык: Учебник для вузов. – 5-е изд., испр. и доп. – М.: Флинта: Наука, 2002. – С. 320–322,    C.</w:t>
      </w:r>
      <w:r>
        <w:rPr>
          <w:spacing w:val="-2"/>
          <w:sz w:val="28"/>
        </w:rPr>
        <w:t xml:space="preserve"> </w:t>
      </w:r>
      <w:r>
        <w:rPr>
          <w:sz w:val="28"/>
        </w:rPr>
        <w:t>342–351.</w:t>
      </w:r>
    </w:p>
    <w:p w14:paraId="75A67DE7" w14:textId="77777777" w:rsidR="00A45D2D" w:rsidRDefault="00A45D2D" w:rsidP="00A45D2D">
      <w:pPr>
        <w:pStyle w:val="a3"/>
        <w:spacing w:before="2"/>
      </w:pPr>
    </w:p>
    <w:p w14:paraId="0F38F78A" w14:textId="77777777" w:rsidR="00A45D2D" w:rsidRDefault="00A45D2D" w:rsidP="00A45D2D">
      <w:pPr>
        <w:pStyle w:val="1"/>
        <w:ind w:left="174"/>
      </w:pPr>
      <w:r>
        <w:t>Practical assignments</w:t>
      </w:r>
    </w:p>
    <w:p w14:paraId="177D1CE9" w14:textId="77777777" w:rsidR="00A45D2D" w:rsidRDefault="00A45D2D" w:rsidP="00A45D2D">
      <w:pPr>
        <w:pStyle w:val="a3"/>
        <w:spacing w:before="1"/>
        <w:rPr>
          <w:b/>
          <w:sz w:val="24"/>
        </w:rPr>
      </w:pPr>
    </w:p>
    <w:p w14:paraId="35CADDD4" w14:textId="77777777" w:rsidR="00A45D2D" w:rsidRPr="00361A54" w:rsidRDefault="00A45D2D" w:rsidP="00A45D2D">
      <w:pPr>
        <w:pStyle w:val="a5"/>
        <w:numPr>
          <w:ilvl w:val="0"/>
          <w:numId w:val="4"/>
        </w:numPr>
        <w:tabs>
          <w:tab w:val="left" w:pos="895"/>
        </w:tabs>
        <w:ind w:right="149"/>
        <w:jc w:val="both"/>
        <w:rPr>
          <w:b/>
          <w:sz w:val="28"/>
          <w:lang w:val="en-US"/>
        </w:rPr>
      </w:pPr>
      <w:r w:rsidRPr="00361A54">
        <w:rPr>
          <w:b/>
          <w:sz w:val="28"/>
          <w:lang w:val="en-US"/>
        </w:rPr>
        <w:t xml:space="preserve">Identify </w:t>
      </w:r>
      <w:r w:rsidRPr="00361A54">
        <w:rPr>
          <w:b/>
          <w:sz w:val="28"/>
          <w:u w:val="thick"/>
          <w:lang w:val="en-US"/>
        </w:rPr>
        <w:t>the functional style</w:t>
      </w:r>
      <w:r w:rsidRPr="00361A54">
        <w:rPr>
          <w:b/>
          <w:sz w:val="28"/>
          <w:lang w:val="en-US"/>
        </w:rPr>
        <w:t xml:space="preserve"> and </w:t>
      </w:r>
      <w:r w:rsidRPr="00361A54">
        <w:rPr>
          <w:b/>
          <w:sz w:val="28"/>
          <w:u w:val="thick"/>
          <w:lang w:val="en-US"/>
        </w:rPr>
        <w:t>substyle</w:t>
      </w:r>
      <w:r w:rsidRPr="00361A54">
        <w:rPr>
          <w:b/>
          <w:sz w:val="28"/>
          <w:lang w:val="en-US"/>
        </w:rPr>
        <w:t xml:space="preserve"> in each of the given texts and point out </w:t>
      </w:r>
      <w:r w:rsidRPr="00361A54">
        <w:rPr>
          <w:b/>
          <w:sz w:val="28"/>
          <w:u w:val="thick"/>
          <w:lang w:val="en-US"/>
        </w:rPr>
        <w:t>their distinctive</w:t>
      </w:r>
      <w:r w:rsidRPr="00361A54">
        <w:rPr>
          <w:b/>
          <w:spacing w:val="-5"/>
          <w:sz w:val="28"/>
          <w:u w:val="thick"/>
          <w:lang w:val="en-US"/>
        </w:rPr>
        <w:t xml:space="preserve"> </w:t>
      </w:r>
      <w:r w:rsidRPr="00361A54">
        <w:rPr>
          <w:b/>
          <w:sz w:val="28"/>
          <w:u w:val="thick"/>
          <w:lang w:val="en-US"/>
        </w:rPr>
        <w:t>features</w:t>
      </w:r>
      <w:r w:rsidRPr="00361A54">
        <w:rPr>
          <w:b/>
          <w:sz w:val="28"/>
          <w:lang w:val="en-US"/>
        </w:rPr>
        <w:t>.</w:t>
      </w:r>
    </w:p>
    <w:p w14:paraId="42ACD6EC" w14:textId="77777777" w:rsidR="00A45D2D" w:rsidRPr="00361A54" w:rsidRDefault="00A45D2D" w:rsidP="00A45D2D">
      <w:pPr>
        <w:jc w:val="both"/>
        <w:rPr>
          <w:sz w:val="28"/>
          <w:lang w:val="en-US"/>
        </w:rPr>
        <w:sectPr w:rsidR="00A45D2D" w:rsidRPr="00361A54">
          <w:pgSz w:w="11910" w:h="16840"/>
          <w:pgMar w:top="1060" w:right="980" w:bottom="1140" w:left="960" w:header="0" w:footer="951" w:gutter="0"/>
          <w:cols w:space="720"/>
        </w:sectPr>
      </w:pPr>
    </w:p>
    <w:p w14:paraId="7BBDEB74" w14:textId="77777777" w:rsidR="00A45D2D" w:rsidRPr="00361A54" w:rsidRDefault="00A45D2D" w:rsidP="00A45D2D">
      <w:pPr>
        <w:spacing w:before="74" w:line="320" w:lineRule="exact"/>
        <w:ind w:left="172" w:right="152"/>
        <w:jc w:val="center"/>
        <w:rPr>
          <w:b/>
          <w:sz w:val="28"/>
          <w:lang w:val="en-US"/>
        </w:rPr>
      </w:pPr>
      <w:r w:rsidRPr="00361A54">
        <w:rPr>
          <w:b/>
          <w:sz w:val="28"/>
          <w:lang w:val="en-US"/>
        </w:rPr>
        <w:lastRenderedPageBreak/>
        <w:t>(1)</w:t>
      </w:r>
    </w:p>
    <w:p w14:paraId="3FFECB89" w14:textId="77777777" w:rsidR="00A45D2D" w:rsidRPr="00361A54" w:rsidRDefault="00A45D2D" w:rsidP="00A45D2D">
      <w:pPr>
        <w:pStyle w:val="a3"/>
        <w:ind w:left="173" w:right="148" w:firstLine="709"/>
        <w:jc w:val="both"/>
        <w:rPr>
          <w:lang w:val="en-US"/>
        </w:rPr>
      </w:pPr>
      <w:r w:rsidRPr="00361A54">
        <w:rPr>
          <w:lang w:val="en-US"/>
        </w:rPr>
        <w:t>He did extraordinarily well in the war. He was a captain before he went to the front, and following the Argonne bat ties he got his majority and the command of the divisional machine-guns. After the Armistice he tried frantically to get home, but some complication or misunderstanding sent him to Oxford instead. He was worried now – there was a quality of nervous despair in Daisy’s letters. She didn’t see why he couldn’t come. She was feeling the pressure of the world outside, and she wanted to see him and feel his presence beside her and be reassured that she was doing the right thing after all.</w:t>
      </w:r>
    </w:p>
    <w:p w14:paraId="2CD30D21" w14:textId="77777777" w:rsidR="00A45D2D" w:rsidRPr="00361A54" w:rsidRDefault="00A45D2D" w:rsidP="00A45D2D">
      <w:pPr>
        <w:pStyle w:val="a3"/>
        <w:ind w:left="173" w:right="149" w:firstLine="709"/>
        <w:jc w:val="both"/>
        <w:rPr>
          <w:lang w:val="en-US"/>
        </w:rPr>
      </w:pPr>
      <w:r w:rsidRPr="00361A54">
        <w:rPr>
          <w:lang w:val="en-US"/>
        </w:rPr>
        <w:t>For Daisy was young and her artificial world vas redolent of orchids and pleas- ant, cheerful snobbery and orchestras which set the rhythm of the year, summing up the sadness and suggestiveness of life in new tunes. All night the saxophones wailed the hopeless comment of the “Beale Street Blues” while a hundred pairs of golden and silver slippers shuffled the shining dust. At the grey tea hour there were always rooms that throbbed incessantly with this low, sweet fever, while fresh faces drifted here and there like rose petals blown by the sad horns around the</w:t>
      </w:r>
      <w:r w:rsidRPr="00361A54">
        <w:rPr>
          <w:spacing w:val="-11"/>
          <w:lang w:val="en-US"/>
        </w:rPr>
        <w:t xml:space="preserve"> </w:t>
      </w:r>
      <w:r w:rsidRPr="00361A54">
        <w:rPr>
          <w:lang w:val="en-US"/>
        </w:rPr>
        <w:t>floor.</w:t>
      </w:r>
    </w:p>
    <w:p w14:paraId="37AB73F8" w14:textId="77777777" w:rsidR="00A45D2D" w:rsidRPr="00361A54" w:rsidRDefault="00A45D2D" w:rsidP="00A45D2D">
      <w:pPr>
        <w:pStyle w:val="a3"/>
        <w:ind w:left="173" w:right="146" w:firstLine="709"/>
        <w:jc w:val="both"/>
        <w:rPr>
          <w:lang w:val="en-US"/>
        </w:rPr>
      </w:pPr>
      <w:r w:rsidRPr="00361A54">
        <w:rPr>
          <w:lang w:val="en-US"/>
        </w:rPr>
        <w:t>Through this twilight universe Daisy began to move again with the season; suddenly she was again keeping half a dozen dates a day with half a dozen men, and drowsing asleep at dawn with the beads and chiffon of an evening dress tangled among dying orchids on the floor beside her bed. And all the time something within her was crying for a decision. She wanted her life shaped now, immediately – and the decision must be made by some force – of love, of money, of unquestionable practi- cality – that was close at hand.</w:t>
      </w:r>
    </w:p>
    <w:p w14:paraId="478CC7C9" w14:textId="77777777" w:rsidR="00A45D2D" w:rsidRPr="00A45D2D" w:rsidRDefault="00A45D2D" w:rsidP="00A45D2D">
      <w:pPr>
        <w:pStyle w:val="a3"/>
        <w:ind w:left="173" w:right="147" w:firstLine="709"/>
        <w:jc w:val="both"/>
        <w:rPr>
          <w:lang w:val="en-US"/>
        </w:rPr>
      </w:pPr>
      <w:r w:rsidRPr="00361A54">
        <w:rPr>
          <w:lang w:val="en-US"/>
        </w:rPr>
        <w:t xml:space="preserve">That force took shape in the middle of spring with the arrival of Tom Bu- chanan. There was a wholesome bulkiness about his person and his position, and Daisy was flattered. </w:t>
      </w:r>
      <w:r w:rsidRPr="00A45D2D">
        <w:rPr>
          <w:lang w:val="en-US"/>
        </w:rPr>
        <w:t>Doubtless there was a certain struggle and a certain relief. The letter reached Gatsby while he was still at Oxford (</w:t>
      </w:r>
      <w:r w:rsidRPr="00A45D2D">
        <w:rPr>
          <w:i/>
          <w:lang w:val="en-US"/>
        </w:rPr>
        <w:t>F.S. Fitzgerald</w:t>
      </w:r>
      <w:r w:rsidRPr="00A45D2D">
        <w:rPr>
          <w:lang w:val="en-US"/>
        </w:rPr>
        <w:t>).</w:t>
      </w:r>
    </w:p>
    <w:p w14:paraId="7ED949ED" w14:textId="77777777" w:rsidR="00A45D2D" w:rsidRPr="00A45D2D" w:rsidRDefault="00A45D2D" w:rsidP="00A45D2D">
      <w:pPr>
        <w:pStyle w:val="a3"/>
        <w:spacing w:before="2"/>
        <w:rPr>
          <w:lang w:val="en-US"/>
        </w:rPr>
      </w:pPr>
    </w:p>
    <w:p w14:paraId="70F5F61E" w14:textId="77777777" w:rsidR="00A45D2D" w:rsidRPr="00A45D2D" w:rsidRDefault="00A45D2D" w:rsidP="00A45D2D">
      <w:pPr>
        <w:pStyle w:val="1"/>
        <w:tabs>
          <w:tab w:val="left" w:pos="5382"/>
        </w:tabs>
        <w:ind w:left="617" w:right="0"/>
        <w:rPr>
          <w:lang w:val="en-US"/>
        </w:rPr>
      </w:pPr>
      <w:r w:rsidRPr="00A45D2D">
        <w:rPr>
          <w:lang w:val="en-US"/>
        </w:rPr>
        <w:t>(2)</w:t>
      </w:r>
      <w:r w:rsidRPr="00A45D2D">
        <w:rPr>
          <w:lang w:val="en-US"/>
        </w:rPr>
        <w:tab/>
        <w:t>(3)</w:t>
      </w:r>
    </w:p>
    <w:p w14:paraId="26EFC1D4" w14:textId="77777777" w:rsidR="00A45D2D" w:rsidRPr="00A45D2D" w:rsidRDefault="00A45D2D" w:rsidP="00A45D2D">
      <w:pPr>
        <w:pStyle w:val="a3"/>
        <w:spacing w:before="6"/>
        <w:rPr>
          <w:b/>
          <w:sz w:val="24"/>
          <w:lang w:val="en-US"/>
        </w:rPr>
      </w:pPr>
      <w:r>
        <w:rPr>
          <w:noProof/>
        </w:rPr>
        <w:drawing>
          <wp:anchor distT="0" distB="0" distL="0" distR="0" simplePos="0" relativeHeight="251659264" behindDoc="0" locked="0" layoutInCell="1" allowOverlap="1" wp14:anchorId="2CD6EEB2" wp14:editId="4C8FE80C">
            <wp:simplePos x="0" y="0"/>
            <wp:positionH relativeFrom="page">
              <wp:posOffset>720089</wp:posOffset>
            </wp:positionH>
            <wp:positionV relativeFrom="paragraph">
              <wp:posOffset>204202</wp:posOffset>
            </wp:positionV>
            <wp:extent cx="3458584" cy="1807845"/>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5" cstate="print"/>
                    <a:stretch>
                      <a:fillRect/>
                    </a:stretch>
                  </pic:blipFill>
                  <pic:spPr>
                    <a:xfrm>
                      <a:off x="0" y="0"/>
                      <a:ext cx="3458584" cy="1807845"/>
                    </a:xfrm>
                    <a:prstGeom prst="rect">
                      <a:avLst/>
                    </a:prstGeom>
                  </pic:spPr>
                </pic:pic>
              </a:graphicData>
            </a:graphic>
          </wp:anchor>
        </w:drawing>
      </w:r>
      <w:r>
        <w:rPr>
          <w:noProof/>
        </w:rPr>
        <w:drawing>
          <wp:anchor distT="0" distB="0" distL="0" distR="0" simplePos="0" relativeHeight="251660288" behindDoc="0" locked="0" layoutInCell="1" allowOverlap="1" wp14:anchorId="47C5F5D7" wp14:editId="10751F03">
            <wp:simplePos x="0" y="0"/>
            <wp:positionH relativeFrom="page">
              <wp:posOffset>4331207</wp:posOffset>
            </wp:positionH>
            <wp:positionV relativeFrom="paragraph">
              <wp:posOffset>204202</wp:posOffset>
            </wp:positionV>
            <wp:extent cx="2314200" cy="81076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6" cstate="print"/>
                    <a:stretch>
                      <a:fillRect/>
                    </a:stretch>
                  </pic:blipFill>
                  <pic:spPr>
                    <a:xfrm>
                      <a:off x="0" y="0"/>
                      <a:ext cx="2314200" cy="810768"/>
                    </a:xfrm>
                    <a:prstGeom prst="rect">
                      <a:avLst/>
                    </a:prstGeom>
                  </pic:spPr>
                </pic:pic>
              </a:graphicData>
            </a:graphic>
          </wp:anchor>
        </w:drawing>
      </w:r>
    </w:p>
    <w:p w14:paraId="56EBAF44" w14:textId="77777777" w:rsidR="00A45D2D" w:rsidRPr="00A45D2D" w:rsidRDefault="00A45D2D" w:rsidP="00A45D2D">
      <w:pPr>
        <w:pStyle w:val="a3"/>
        <w:spacing w:before="6"/>
        <w:rPr>
          <w:b/>
          <w:sz w:val="26"/>
          <w:lang w:val="en-US"/>
        </w:rPr>
      </w:pPr>
    </w:p>
    <w:p w14:paraId="2AAFA7F5" w14:textId="77777777" w:rsidR="00A45D2D" w:rsidRPr="00A45D2D" w:rsidRDefault="00A45D2D" w:rsidP="00A45D2D">
      <w:pPr>
        <w:spacing w:line="322" w:lineRule="exact"/>
        <w:ind w:left="172" w:right="152"/>
        <w:jc w:val="center"/>
        <w:rPr>
          <w:b/>
          <w:sz w:val="28"/>
          <w:lang w:val="en-US"/>
        </w:rPr>
      </w:pPr>
      <w:r w:rsidRPr="00A45D2D">
        <w:rPr>
          <w:b/>
          <w:sz w:val="28"/>
          <w:lang w:val="en-US"/>
        </w:rPr>
        <w:t>(4)</w:t>
      </w:r>
    </w:p>
    <w:p w14:paraId="2FCB3D31" w14:textId="77777777" w:rsidR="00A45D2D" w:rsidRPr="00A45D2D" w:rsidRDefault="00A45D2D" w:rsidP="00A45D2D">
      <w:pPr>
        <w:spacing w:line="320" w:lineRule="exact"/>
        <w:ind w:left="172" w:right="152"/>
        <w:jc w:val="center"/>
        <w:rPr>
          <w:b/>
          <w:sz w:val="28"/>
          <w:lang w:val="en-US"/>
        </w:rPr>
      </w:pPr>
      <w:r w:rsidRPr="00A45D2D">
        <w:rPr>
          <w:b/>
          <w:sz w:val="28"/>
          <w:lang w:val="en-US"/>
        </w:rPr>
        <w:t>Death of a salesman</w:t>
      </w:r>
    </w:p>
    <w:p w14:paraId="22F75CD1" w14:textId="77777777" w:rsidR="00A45D2D" w:rsidRPr="00A45D2D" w:rsidRDefault="00A45D2D" w:rsidP="00A45D2D">
      <w:pPr>
        <w:pStyle w:val="a3"/>
        <w:ind w:left="173" w:right="702"/>
        <w:rPr>
          <w:lang w:val="en-US"/>
        </w:rPr>
      </w:pPr>
      <w:r w:rsidRPr="00A45D2D">
        <w:rPr>
          <w:lang w:val="en-US"/>
        </w:rPr>
        <w:t>LINDA (hearing Willy outside the bedroom, calls with some trepidation): Willy! WILLY: It’s all right. I came back.</w:t>
      </w:r>
    </w:p>
    <w:p w14:paraId="06B07381" w14:textId="77777777" w:rsidR="00A45D2D" w:rsidRPr="00A45D2D" w:rsidRDefault="00A45D2D" w:rsidP="00A45D2D">
      <w:pPr>
        <w:rPr>
          <w:lang w:val="en-US"/>
        </w:rPr>
        <w:sectPr w:rsidR="00A45D2D" w:rsidRPr="00A45D2D">
          <w:pgSz w:w="11910" w:h="16840"/>
          <w:pgMar w:top="1060" w:right="980" w:bottom="1140" w:left="960" w:header="0" w:footer="951" w:gutter="0"/>
          <w:cols w:space="720"/>
        </w:sectPr>
      </w:pPr>
    </w:p>
    <w:p w14:paraId="3A4BCA78" w14:textId="77777777" w:rsidR="00A45D2D" w:rsidRPr="00A45D2D" w:rsidRDefault="00A45D2D" w:rsidP="00A45D2D">
      <w:pPr>
        <w:pStyle w:val="a3"/>
        <w:spacing w:before="70"/>
        <w:ind w:left="173" w:right="936"/>
        <w:rPr>
          <w:lang w:val="en-US"/>
        </w:rPr>
      </w:pPr>
      <w:r w:rsidRPr="00A45D2D">
        <w:rPr>
          <w:lang w:val="en-US"/>
        </w:rPr>
        <w:lastRenderedPageBreak/>
        <w:t>LINDA: Why? What happened? (Slight pause.) Did something happen, Willy? WILLY: No, nothing happened.</w:t>
      </w:r>
    </w:p>
    <w:p w14:paraId="08A336B0" w14:textId="77777777" w:rsidR="00A45D2D" w:rsidRPr="00A45D2D" w:rsidRDefault="00A45D2D" w:rsidP="00A45D2D">
      <w:pPr>
        <w:pStyle w:val="a3"/>
        <w:spacing w:before="1" w:line="322" w:lineRule="exact"/>
        <w:ind w:left="173"/>
        <w:rPr>
          <w:lang w:val="en-US"/>
        </w:rPr>
      </w:pPr>
      <w:r w:rsidRPr="00A45D2D">
        <w:rPr>
          <w:lang w:val="en-US"/>
        </w:rPr>
        <w:t>LINDA: You didn’t smash the car, did you?</w:t>
      </w:r>
    </w:p>
    <w:p w14:paraId="7875B049" w14:textId="77777777" w:rsidR="00A45D2D" w:rsidRPr="00A45D2D" w:rsidRDefault="00A45D2D" w:rsidP="00A45D2D">
      <w:pPr>
        <w:pStyle w:val="a3"/>
        <w:ind w:left="173" w:right="1021"/>
        <w:rPr>
          <w:lang w:val="en-US"/>
        </w:rPr>
      </w:pPr>
      <w:r w:rsidRPr="00A45D2D">
        <w:rPr>
          <w:lang w:val="en-US"/>
        </w:rPr>
        <w:t>WILLY (with casual irritation): I said nothing happened. Didn’t you hear me? LINDA: Don’t you feel well?</w:t>
      </w:r>
    </w:p>
    <w:p w14:paraId="55F8E31E" w14:textId="77777777" w:rsidR="00A45D2D" w:rsidRPr="00A45D2D" w:rsidRDefault="00A45D2D" w:rsidP="00A45D2D">
      <w:pPr>
        <w:pStyle w:val="a3"/>
        <w:ind w:left="173"/>
        <w:rPr>
          <w:lang w:val="en-US"/>
        </w:rPr>
      </w:pPr>
      <w:r w:rsidRPr="00A45D2D">
        <w:rPr>
          <w:lang w:val="en-US"/>
        </w:rPr>
        <w:t>WILLY: I’m tired to the death. (The flute has faded away. He sits on the bed beside her, a little numb.) I couldn’t make it. I just couldn’t make it, Linda.</w:t>
      </w:r>
    </w:p>
    <w:p w14:paraId="482DE6D1" w14:textId="77777777" w:rsidR="00A45D2D" w:rsidRPr="00A45D2D" w:rsidRDefault="00A45D2D" w:rsidP="00A45D2D">
      <w:pPr>
        <w:pStyle w:val="a3"/>
        <w:ind w:left="173"/>
        <w:rPr>
          <w:lang w:val="en-US"/>
        </w:rPr>
      </w:pPr>
      <w:r w:rsidRPr="00A45D2D">
        <w:rPr>
          <w:lang w:val="en-US"/>
        </w:rPr>
        <w:t>LINDA (very carefully, delicately): Where were you all day? You look terrible. WILLY: I got as far as a little above Yonkers. I stopped for a cup of coffee. Maybe it was the coffee.</w:t>
      </w:r>
    </w:p>
    <w:p w14:paraId="23FCAF80" w14:textId="77777777" w:rsidR="00A45D2D" w:rsidRPr="00A45D2D" w:rsidRDefault="00A45D2D" w:rsidP="00A45D2D">
      <w:pPr>
        <w:pStyle w:val="a3"/>
        <w:spacing w:line="322" w:lineRule="exact"/>
        <w:ind w:left="173"/>
        <w:rPr>
          <w:lang w:val="en-US"/>
        </w:rPr>
      </w:pPr>
      <w:r w:rsidRPr="00A45D2D">
        <w:rPr>
          <w:lang w:val="en-US"/>
        </w:rPr>
        <w:t>LINDA: What?</w:t>
      </w:r>
    </w:p>
    <w:p w14:paraId="2FE59798" w14:textId="77777777" w:rsidR="00A45D2D" w:rsidRPr="00A45D2D" w:rsidRDefault="00A45D2D" w:rsidP="00A45D2D">
      <w:pPr>
        <w:pStyle w:val="a3"/>
        <w:ind w:left="173" w:right="279"/>
        <w:rPr>
          <w:lang w:val="en-US"/>
        </w:rPr>
      </w:pPr>
      <w:r w:rsidRPr="00A45D2D">
        <w:rPr>
          <w:lang w:val="en-US"/>
        </w:rPr>
        <w:t>WILLY (after a pause): I suddenly couldn’t drive any more. The car kept going off onto the shoulder, y’know?</w:t>
      </w:r>
    </w:p>
    <w:p w14:paraId="15F570BF" w14:textId="77777777" w:rsidR="00A45D2D" w:rsidRPr="00A45D2D" w:rsidRDefault="00A45D2D" w:rsidP="00A45D2D">
      <w:pPr>
        <w:pStyle w:val="a3"/>
        <w:ind w:left="173"/>
        <w:rPr>
          <w:lang w:val="en-US"/>
        </w:rPr>
      </w:pPr>
      <w:r w:rsidRPr="00A45D2D">
        <w:rPr>
          <w:lang w:val="en-US"/>
        </w:rPr>
        <w:t>LINDA (helpfully): Oh. Maybe it was the steering again. I don’t think Angelo knows the Studebaker.</w:t>
      </w:r>
    </w:p>
    <w:p w14:paraId="03F310A7" w14:textId="77777777" w:rsidR="00A45D2D" w:rsidRPr="00A45D2D" w:rsidRDefault="00A45D2D" w:rsidP="00A45D2D">
      <w:pPr>
        <w:pStyle w:val="a3"/>
        <w:ind w:left="173" w:right="496"/>
        <w:rPr>
          <w:lang w:val="en-US"/>
        </w:rPr>
      </w:pPr>
      <w:r w:rsidRPr="00A45D2D">
        <w:rPr>
          <w:lang w:val="en-US"/>
        </w:rPr>
        <w:t>WILLY: No, it’s me, it’s me. Suddenly I realize I’m goin’ sixty miles an hour and     I don’t remember the last five minutes. I’m – I can’t seem to – keep my mind to</w:t>
      </w:r>
      <w:r w:rsidRPr="00A45D2D">
        <w:rPr>
          <w:spacing w:val="-16"/>
          <w:lang w:val="en-US"/>
        </w:rPr>
        <w:t xml:space="preserve"> </w:t>
      </w:r>
      <w:r w:rsidRPr="00A45D2D">
        <w:rPr>
          <w:lang w:val="en-US"/>
        </w:rPr>
        <w:t>it.</w:t>
      </w:r>
    </w:p>
    <w:p w14:paraId="1ED2922A" w14:textId="77777777" w:rsidR="00A45D2D" w:rsidRPr="00A45D2D" w:rsidRDefault="00A45D2D" w:rsidP="00A45D2D">
      <w:pPr>
        <w:pStyle w:val="a3"/>
        <w:spacing w:line="321" w:lineRule="exact"/>
        <w:ind w:left="173"/>
        <w:rPr>
          <w:lang w:val="en-US"/>
        </w:rPr>
      </w:pPr>
      <w:r w:rsidRPr="00A45D2D">
        <w:rPr>
          <w:lang w:val="en-US"/>
        </w:rPr>
        <w:t>LINDA: Maybe it’s your glasses. You never went for your new glasses.</w:t>
      </w:r>
    </w:p>
    <w:p w14:paraId="0F3E1147" w14:textId="77777777" w:rsidR="00A45D2D" w:rsidRPr="00A45D2D" w:rsidRDefault="00A45D2D" w:rsidP="00A45D2D">
      <w:pPr>
        <w:pStyle w:val="a3"/>
        <w:spacing w:before="1"/>
        <w:ind w:left="173"/>
        <w:rPr>
          <w:lang w:val="en-US"/>
        </w:rPr>
      </w:pPr>
      <w:r w:rsidRPr="00A45D2D">
        <w:rPr>
          <w:lang w:val="en-US"/>
        </w:rPr>
        <w:t>WILLY: No, I see everything. I came back ten miles an hour. It took me nearly four hours from Yonkers.</w:t>
      </w:r>
    </w:p>
    <w:p w14:paraId="5B299739" w14:textId="77777777" w:rsidR="00A45D2D" w:rsidRPr="00A45D2D" w:rsidRDefault="00A45D2D" w:rsidP="00A45D2D">
      <w:pPr>
        <w:pStyle w:val="a3"/>
        <w:ind w:left="173"/>
        <w:rPr>
          <w:lang w:val="en-US"/>
        </w:rPr>
      </w:pPr>
      <w:r w:rsidRPr="00A45D2D">
        <w:rPr>
          <w:lang w:val="en-US"/>
        </w:rPr>
        <w:t>LINDA (resigned): Well, you’ll just have to take a rest, Willy, you can’t continue this way.</w:t>
      </w:r>
    </w:p>
    <w:p w14:paraId="659B5C04" w14:textId="77777777" w:rsidR="00A45D2D" w:rsidRPr="00A45D2D" w:rsidRDefault="00A45D2D" w:rsidP="00A45D2D">
      <w:pPr>
        <w:pStyle w:val="a3"/>
        <w:spacing w:line="322" w:lineRule="exact"/>
        <w:ind w:left="173"/>
        <w:rPr>
          <w:lang w:val="en-US"/>
        </w:rPr>
      </w:pPr>
      <w:r w:rsidRPr="00A45D2D">
        <w:rPr>
          <w:lang w:val="en-US"/>
        </w:rPr>
        <w:t>WILLY: I just got back from Florida.</w:t>
      </w:r>
    </w:p>
    <w:p w14:paraId="1425FE64" w14:textId="77777777" w:rsidR="00A45D2D" w:rsidRPr="00A45D2D" w:rsidRDefault="00A45D2D" w:rsidP="00A45D2D">
      <w:pPr>
        <w:pStyle w:val="a3"/>
        <w:ind w:left="173" w:right="279"/>
        <w:rPr>
          <w:lang w:val="en-US"/>
        </w:rPr>
      </w:pPr>
      <w:r w:rsidRPr="00A45D2D">
        <w:rPr>
          <w:lang w:val="en-US"/>
        </w:rPr>
        <w:t>LINDA: But you didn’t rest your mind. Your mind is overactive, and the mind is what counts,</w:t>
      </w:r>
      <w:r w:rsidRPr="00A45D2D">
        <w:rPr>
          <w:spacing w:val="-3"/>
          <w:lang w:val="en-US"/>
        </w:rPr>
        <w:t xml:space="preserve"> </w:t>
      </w:r>
      <w:r w:rsidRPr="00A45D2D">
        <w:rPr>
          <w:lang w:val="en-US"/>
        </w:rPr>
        <w:t>dear.</w:t>
      </w:r>
    </w:p>
    <w:p w14:paraId="109CFC40" w14:textId="77777777" w:rsidR="00A45D2D" w:rsidRPr="00A45D2D" w:rsidRDefault="00A45D2D" w:rsidP="00A45D2D">
      <w:pPr>
        <w:pStyle w:val="a3"/>
        <w:ind w:left="173"/>
        <w:rPr>
          <w:lang w:val="en-US"/>
        </w:rPr>
      </w:pPr>
      <w:r w:rsidRPr="00A45D2D">
        <w:rPr>
          <w:lang w:val="en-US"/>
        </w:rPr>
        <w:t>WILLY: I’ll start out in the morning. Maybe I’ll feel better in the morning. (She is taking off his shoes.) These goddam arch supports are killing me.</w:t>
      </w:r>
    </w:p>
    <w:p w14:paraId="7185E662" w14:textId="77777777" w:rsidR="00A45D2D" w:rsidRPr="00A45D2D" w:rsidRDefault="00A45D2D" w:rsidP="00A45D2D">
      <w:pPr>
        <w:pStyle w:val="a3"/>
        <w:ind w:left="173" w:right="1892"/>
        <w:rPr>
          <w:lang w:val="en-US"/>
        </w:rPr>
      </w:pPr>
      <w:r w:rsidRPr="00A45D2D">
        <w:rPr>
          <w:lang w:val="en-US"/>
        </w:rPr>
        <w:t>LINDA: Take an aspirin. Should I get you an aspirin? It’ll soothe you. […] (</w:t>
      </w:r>
      <w:r w:rsidRPr="00A45D2D">
        <w:rPr>
          <w:i/>
          <w:lang w:val="en-US"/>
        </w:rPr>
        <w:t>A. Miller</w:t>
      </w:r>
      <w:r w:rsidRPr="00A45D2D">
        <w:rPr>
          <w:lang w:val="en-US"/>
        </w:rPr>
        <w:t>)</w:t>
      </w:r>
    </w:p>
    <w:p w14:paraId="38E43437" w14:textId="77777777" w:rsidR="00A45D2D" w:rsidRDefault="00A45D2D" w:rsidP="00A45D2D">
      <w:pPr>
        <w:pStyle w:val="1"/>
        <w:tabs>
          <w:tab w:val="left" w:pos="7720"/>
        </w:tabs>
        <w:spacing w:before="3"/>
        <w:ind w:left="2845" w:right="0"/>
        <w:jc w:val="left"/>
      </w:pPr>
      <w:r>
        <w:t>(5)</w:t>
      </w:r>
      <w:r>
        <w:tab/>
        <w:t>(6)</w:t>
      </w:r>
    </w:p>
    <w:p w14:paraId="25B3EA23" w14:textId="77777777" w:rsidR="00A45D2D" w:rsidRDefault="00A45D2D" w:rsidP="00A45D2D">
      <w:pPr>
        <w:tabs>
          <w:tab w:val="left" w:pos="6061"/>
        </w:tabs>
        <w:ind w:left="271"/>
        <w:rPr>
          <w:sz w:val="20"/>
        </w:rPr>
      </w:pPr>
      <w:r>
        <w:rPr>
          <w:noProof/>
          <w:position w:val="13"/>
          <w:sz w:val="20"/>
        </w:rPr>
        <w:drawing>
          <wp:inline distT="0" distB="0" distL="0" distR="0" wp14:anchorId="78336AC3" wp14:editId="6793AF47">
            <wp:extent cx="3483863" cy="1709927"/>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7" cstate="print"/>
                    <a:stretch>
                      <a:fillRect/>
                    </a:stretch>
                  </pic:blipFill>
                  <pic:spPr>
                    <a:xfrm>
                      <a:off x="0" y="0"/>
                      <a:ext cx="3483863" cy="1709927"/>
                    </a:xfrm>
                    <a:prstGeom prst="rect">
                      <a:avLst/>
                    </a:prstGeom>
                  </pic:spPr>
                </pic:pic>
              </a:graphicData>
            </a:graphic>
          </wp:inline>
        </w:drawing>
      </w:r>
      <w:r>
        <w:rPr>
          <w:position w:val="13"/>
          <w:sz w:val="20"/>
        </w:rPr>
        <w:tab/>
      </w:r>
      <w:r>
        <w:rPr>
          <w:noProof/>
          <w:sz w:val="20"/>
        </w:rPr>
        <w:drawing>
          <wp:inline distT="0" distB="0" distL="0" distR="0" wp14:anchorId="27B81B20" wp14:editId="5CF5566B">
            <wp:extent cx="2319858" cy="1853183"/>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8" cstate="print"/>
                    <a:stretch>
                      <a:fillRect/>
                    </a:stretch>
                  </pic:blipFill>
                  <pic:spPr>
                    <a:xfrm>
                      <a:off x="0" y="0"/>
                      <a:ext cx="2319858" cy="1853183"/>
                    </a:xfrm>
                    <a:prstGeom prst="rect">
                      <a:avLst/>
                    </a:prstGeom>
                  </pic:spPr>
                </pic:pic>
              </a:graphicData>
            </a:graphic>
          </wp:inline>
        </w:drawing>
      </w:r>
    </w:p>
    <w:p w14:paraId="022A177C" w14:textId="77777777" w:rsidR="00A45D2D" w:rsidRDefault="00A45D2D" w:rsidP="00A45D2D">
      <w:pPr>
        <w:pStyle w:val="a3"/>
        <w:rPr>
          <w:b/>
        </w:rPr>
      </w:pPr>
    </w:p>
    <w:p w14:paraId="23D3B090" w14:textId="77777777" w:rsidR="00A45D2D" w:rsidRPr="00A45D2D" w:rsidRDefault="00A45D2D" w:rsidP="00A45D2D">
      <w:pPr>
        <w:pStyle w:val="1"/>
        <w:spacing w:line="320" w:lineRule="exact"/>
        <w:ind w:left="4828" w:right="0"/>
        <w:jc w:val="left"/>
        <w:rPr>
          <w:lang w:val="en-US"/>
        </w:rPr>
      </w:pPr>
      <w:r w:rsidRPr="00A45D2D">
        <w:rPr>
          <w:lang w:val="en-US"/>
        </w:rPr>
        <w:t>(7)</w:t>
      </w:r>
    </w:p>
    <w:p w14:paraId="0B2946DB" w14:textId="77777777" w:rsidR="00A45D2D" w:rsidRPr="00A45D2D" w:rsidRDefault="00A45D2D" w:rsidP="00A45D2D">
      <w:pPr>
        <w:pStyle w:val="a3"/>
        <w:ind w:left="174" w:right="279" w:firstLine="709"/>
        <w:rPr>
          <w:lang w:val="en-US"/>
        </w:rPr>
      </w:pPr>
      <w:r w:rsidRPr="00A45D2D">
        <w:rPr>
          <w:lang w:val="en-US"/>
        </w:rPr>
        <w:t>ROTTERDAM – Police said a town man had a half-pound of marijuana as  well as cocaine, LSD, Xanax and oxycodone during a traffic stop on</w:t>
      </w:r>
      <w:r w:rsidRPr="00A45D2D">
        <w:rPr>
          <w:spacing w:val="-8"/>
          <w:lang w:val="en-US"/>
        </w:rPr>
        <w:t xml:space="preserve"> </w:t>
      </w:r>
      <w:r w:rsidRPr="00A45D2D">
        <w:rPr>
          <w:lang w:val="en-US"/>
        </w:rPr>
        <w:t>Thursday.</w:t>
      </w:r>
    </w:p>
    <w:p w14:paraId="498FEF10" w14:textId="77777777" w:rsidR="00A45D2D" w:rsidRPr="00A45D2D" w:rsidRDefault="00A45D2D" w:rsidP="00A45D2D">
      <w:pPr>
        <w:rPr>
          <w:lang w:val="en-US"/>
        </w:rPr>
        <w:sectPr w:rsidR="00A45D2D" w:rsidRPr="00A45D2D">
          <w:pgSz w:w="11910" w:h="16840"/>
          <w:pgMar w:top="1060" w:right="980" w:bottom="1140" w:left="960" w:header="0" w:footer="951" w:gutter="0"/>
          <w:cols w:space="720"/>
        </w:sectPr>
      </w:pPr>
    </w:p>
    <w:p w14:paraId="31D318CC" w14:textId="77777777" w:rsidR="00A45D2D" w:rsidRPr="00A45D2D" w:rsidRDefault="00A45D2D" w:rsidP="00A45D2D">
      <w:pPr>
        <w:pStyle w:val="a3"/>
        <w:spacing w:before="70"/>
        <w:ind w:left="173" w:right="149" w:firstLine="709"/>
        <w:jc w:val="both"/>
        <w:rPr>
          <w:lang w:val="en-US"/>
        </w:rPr>
      </w:pPr>
      <w:r w:rsidRPr="00A45D2D">
        <w:rPr>
          <w:lang w:val="en-US"/>
        </w:rPr>
        <w:lastRenderedPageBreak/>
        <w:t>About 8:20 p.m., Logan J. Sinclair, 22, of Granville Avenue was arrested on multiple felony and misdemeanor counts of criminal possession of a controlled sub- stance and felony unlawful possession of marijuana.</w:t>
      </w:r>
    </w:p>
    <w:p w14:paraId="0A6B17BD" w14:textId="77777777" w:rsidR="00A45D2D" w:rsidRPr="00A45D2D" w:rsidRDefault="00A45D2D" w:rsidP="00A45D2D">
      <w:pPr>
        <w:pStyle w:val="a3"/>
        <w:spacing w:line="322" w:lineRule="exact"/>
        <w:ind w:left="883"/>
        <w:jc w:val="both"/>
        <w:rPr>
          <w:lang w:val="en-US"/>
        </w:rPr>
      </w:pPr>
      <w:r w:rsidRPr="00A45D2D">
        <w:rPr>
          <w:lang w:val="en-US"/>
        </w:rPr>
        <w:t>Sinclair was arraigned in town court and sent to the Schenectady County jail on</w:t>
      </w:r>
    </w:p>
    <w:p w14:paraId="497A6807" w14:textId="77777777" w:rsidR="00A45D2D" w:rsidRPr="00A45D2D" w:rsidRDefault="00A45D2D" w:rsidP="00A45D2D">
      <w:pPr>
        <w:pStyle w:val="a3"/>
        <w:ind w:left="173"/>
        <w:jc w:val="both"/>
        <w:rPr>
          <w:lang w:val="en-US"/>
        </w:rPr>
      </w:pPr>
      <w:r w:rsidRPr="00A45D2D">
        <w:rPr>
          <w:lang w:val="en-US"/>
        </w:rPr>
        <w:t>$40,000 bail.</w:t>
      </w:r>
    </w:p>
    <w:p w14:paraId="77F5C17C" w14:textId="77777777" w:rsidR="00A45D2D" w:rsidRPr="00A45D2D" w:rsidRDefault="00A45D2D" w:rsidP="00A45D2D">
      <w:pPr>
        <w:pStyle w:val="1"/>
        <w:spacing w:before="5" w:line="322" w:lineRule="exact"/>
        <w:rPr>
          <w:lang w:val="en-US"/>
        </w:rPr>
      </w:pPr>
      <w:r w:rsidRPr="00A45D2D">
        <w:rPr>
          <w:lang w:val="en-US"/>
        </w:rPr>
        <w:t>(8)</w:t>
      </w:r>
    </w:p>
    <w:p w14:paraId="2A0CB64C" w14:textId="77777777" w:rsidR="00A45D2D" w:rsidRPr="00A45D2D" w:rsidRDefault="00A45D2D" w:rsidP="00A45D2D">
      <w:pPr>
        <w:spacing w:line="321" w:lineRule="exact"/>
        <w:ind w:left="172" w:right="152"/>
        <w:jc w:val="center"/>
        <w:rPr>
          <w:b/>
          <w:sz w:val="28"/>
          <w:lang w:val="en-US"/>
        </w:rPr>
      </w:pPr>
      <w:r w:rsidRPr="00A45D2D">
        <w:rPr>
          <w:b/>
          <w:sz w:val="28"/>
          <w:lang w:val="en-US"/>
        </w:rPr>
        <w:t>i shall imagine life</w:t>
      </w:r>
    </w:p>
    <w:p w14:paraId="44BA4C03" w14:textId="77777777" w:rsidR="00A45D2D" w:rsidRPr="00A45D2D" w:rsidRDefault="00A45D2D" w:rsidP="00A45D2D">
      <w:pPr>
        <w:spacing w:line="321" w:lineRule="exact"/>
        <w:ind w:left="171" w:right="152"/>
        <w:jc w:val="center"/>
        <w:rPr>
          <w:i/>
          <w:sz w:val="28"/>
          <w:lang w:val="en-US"/>
        </w:rPr>
      </w:pPr>
      <w:r w:rsidRPr="00A45D2D">
        <w:rPr>
          <w:i/>
          <w:sz w:val="28"/>
          <w:lang w:val="en-US"/>
        </w:rPr>
        <w:t>by E.E. Cummings</w:t>
      </w:r>
    </w:p>
    <w:p w14:paraId="3A02F717" w14:textId="77777777" w:rsidR="00A45D2D" w:rsidRPr="00A45D2D" w:rsidRDefault="00A45D2D" w:rsidP="00A45D2D">
      <w:pPr>
        <w:pStyle w:val="a3"/>
        <w:spacing w:before="9"/>
        <w:rPr>
          <w:i/>
          <w:sz w:val="27"/>
          <w:lang w:val="en-US"/>
        </w:rPr>
      </w:pPr>
    </w:p>
    <w:p w14:paraId="1ECE0BB1" w14:textId="77777777" w:rsidR="00A45D2D" w:rsidRPr="00A45D2D" w:rsidRDefault="00A45D2D" w:rsidP="00A45D2D">
      <w:pPr>
        <w:pStyle w:val="a3"/>
        <w:spacing w:line="322" w:lineRule="exact"/>
        <w:ind w:left="3774"/>
        <w:rPr>
          <w:lang w:val="en-US"/>
        </w:rPr>
      </w:pPr>
      <w:r w:rsidRPr="00A45D2D">
        <w:rPr>
          <w:lang w:val="en-US"/>
        </w:rPr>
        <w:t>i shall imagine life</w:t>
      </w:r>
    </w:p>
    <w:p w14:paraId="61A35313" w14:textId="77777777" w:rsidR="00A45D2D" w:rsidRPr="00A45D2D" w:rsidRDefault="00A45D2D" w:rsidP="00A45D2D">
      <w:pPr>
        <w:pStyle w:val="a3"/>
        <w:spacing w:line="322" w:lineRule="exact"/>
        <w:ind w:left="3774"/>
        <w:rPr>
          <w:lang w:val="en-US"/>
        </w:rPr>
      </w:pPr>
      <w:r w:rsidRPr="00A45D2D">
        <w:rPr>
          <w:lang w:val="en-US"/>
        </w:rPr>
        <w:t>is not worth dying, if</w:t>
      </w:r>
    </w:p>
    <w:p w14:paraId="51B6EE92" w14:textId="77777777" w:rsidR="00A45D2D" w:rsidRPr="00A45D2D" w:rsidRDefault="00A45D2D" w:rsidP="00A45D2D">
      <w:pPr>
        <w:pStyle w:val="a3"/>
        <w:ind w:left="3774" w:right="3151"/>
        <w:rPr>
          <w:lang w:val="en-US"/>
        </w:rPr>
      </w:pPr>
      <w:r w:rsidRPr="00A45D2D">
        <w:rPr>
          <w:lang w:val="en-US"/>
        </w:rPr>
        <w:t>(and when) roses complain their beauties are in vain</w:t>
      </w:r>
    </w:p>
    <w:p w14:paraId="71EB3BBD" w14:textId="77777777" w:rsidR="00A45D2D" w:rsidRPr="00A45D2D" w:rsidRDefault="00A45D2D" w:rsidP="00A45D2D">
      <w:pPr>
        <w:pStyle w:val="a3"/>
        <w:rPr>
          <w:lang w:val="en-US"/>
        </w:rPr>
      </w:pPr>
    </w:p>
    <w:p w14:paraId="685FC6A8" w14:textId="77777777" w:rsidR="00A45D2D" w:rsidRPr="00A45D2D" w:rsidRDefault="00A45D2D" w:rsidP="00A45D2D">
      <w:pPr>
        <w:pStyle w:val="a3"/>
        <w:ind w:left="3774" w:right="2746"/>
        <w:rPr>
          <w:lang w:val="en-US"/>
        </w:rPr>
      </w:pPr>
      <w:r w:rsidRPr="00A45D2D">
        <w:rPr>
          <w:lang w:val="en-US"/>
        </w:rPr>
        <w:t>but though mankind persuades itself that every weed's</w:t>
      </w:r>
    </w:p>
    <w:p w14:paraId="3D5504C1" w14:textId="77777777" w:rsidR="00A45D2D" w:rsidRPr="00A45D2D" w:rsidRDefault="00A45D2D" w:rsidP="00A45D2D">
      <w:pPr>
        <w:pStyle w:val="a3"/>
        <w:spacing w:before="1"/>
        <w:ind w:left="3774" w:right="3571"/>
        <w:rPr>
          <w:lang w:val="en-US"/>
        </w:rPr>
      </w:pPr>
      <w:r w:rsidRPr="00A45D2D">
        <w:rPr>
          <w:lang w:val="en-US"/>
        </w:rPr>
        <w:t>a rose, roses (you feel certain) will only smile</w:t>
      </w:r>
    </w:p>
    <w:p w14:paraId="01A44545" w14:textId="77777777" w:rsidR="00A45D2D" w:rsidRPr="00A45D2D" w:rsidRDefault="00A45D2D" w:rsidP="00A45D2D">
      <w:pPr>
        <w:pStyle w:val="a3"/>
        <w:spacing w:before="3"/>
        <w:rPr>
          <w:lang w:val="en-US"/>
        </w:rPr>
      </w:pPr>
    </w:p>
    <w:p w14:paraId="160223CA" w14:textId="77777777" w:rsidR="00A45D2D" w:rsidRPr="00A45D2D" w:rsidRDefault="00A45D2D" w:rsidP="00A45D2D">
      <w:pPr>
        <w:pStyle w:val="1"/>
        <w:spacing w:line="322" w:lineRule="exact"/>
        <w:rPr>
          <w:lang w:val="en-US"/>
        </w:rPr>
      </w:pPr>
      <w:r w:rsidRPr="00A45D2D">
        <w:rPr>
          <w:lang w:val="en-US"/>
        </w:rPr>
        <w:t>(9)</w:t>
      </w:r>
    </w:p>
    <w:p w14:paraId="6B23A6F1" w14:textId="77777777" w:rsidR="00A45D2D" w:rsidRPr="00A45D2D" w:rsidRDefault="00A45D2D" w:rsidP="00A45D2D">
      <w:pPr>
        <w:spacing w:line="320" w:lineRule="exact"/>
        <w:ind w:left="171" w:right="152"/>
        <w:jc w:val="center"/>
        <w:rPr>
          <w:b/>
          <w:sz w:val="28"/>
          <w:lang w:val="en-US"/>
        </w:rPr>
      </w:pPr>
      <w:r w:rsidRPr="00A45D2D">
        <w:rPr>
          <w:b/>
          <w:sz w:val="28"/>
          <w:lang w:val="en-US"/>
        </w:rPr>
        <w:t>A New Phase in Anti-Obama Attacks</w:t>
      </w:r>
    </w:p>
    <w:p w14:paraId="51C8577C" w14:textId="77777777" w:rsidR="00A45D2D" w:rsidRPr="00A45D2D" w:rsidRDefault="00A45D2D" w:rsidP="00A45D2D">
      <w:pPr>
        <w:pStyle w:val="a3"/>
        <w:ind w:left="174" w:right="148" w:firstLine="709"/>
        <w:jc w:val="both"/>
        <w:rPr>
          <w:lang w:val="en-US"/>
        </w:rPr>
      </w:pPr>
      <w:r w:rsidRPr="00A45D2D">
        <w:rPr>
          <w:lang w:val="en-US"/>
        </w:rPr>
        <w:t>It is a peculiar, but unmistakable, phenomenon: As Barack Obama’s presidency heads into its twilight, the rage of the Republican establishment toward him is grow- ing louder, angrier and more destructive.</w:t>
      </w:r>
    </w:p>
    <w:p w14:paraId="0DD10FE2" w14:textId="77777777" w:rsidR="00A45D2D" w:rsidRPr="00A45D2D" w:rsidRDefault="00A45D2D" w:rsidP="00A45D2D">
      <w:pPr>
        <w:pStyle w:val="a3"/>
        <w:ind w:left="174" w:right="148" w:firstLine="709"/>
        <w:jc w:val="both"/>
        <w:rPr>
          <w:lang w:val="en-US"/>
        </w:rPr>
      </w:pPr>
      <w:r w:rsidRPr="00A45D2D">
        <w:rPr>
          <w:lang w:val="en-US"/>
        </w:rPr>
        <w:t>Republican lawmakers in Washington and around the country have been fo- cused on blocking Mr. Obama’s agenda and denigrating him personally since the day he took office in 2009. But even against that backdrop, and even by the dismal stan- dards of political discourse today, the tone of the current attacks is disturbing. So is their evident intent – to undermine not just Mr. Obama’s policies, but his very legiti- macy as president.</w:t>
      </w:r>
    </w:p>
    <w:p w14:paraId="285B10CB" w14:textId="77777777" w:rsidR="00A45D2D" w:rsidRPr="00A45D2D" w:rsidRDefault="00A45D2D" w:rsidP="00A45D2D">
      <w:pPr>
        <w:pStyle w:val="a3"/>
        <w:ind w:left="174" w:right="147" w:firstLine="709"/>
        <w:jc w:val="both"/>
        <w:rPr>
          <w:lang w:val="en-US"/>
        </w:rPr>
      </w:pPr>
      <w:r w:rsidRPr="00A45D2D">
        <w:rPr>
          <w:lang w:val="en-US"/>
        </w:rPr>
        <w:t>It is a line of attack that echoes Republicans’ earlier questioning of Mr. Obama’s American citizenship. Those attacks were blatantly racist in their message – reminding people that Mr. Obama was black, suggesting he was African, and planting the equally false idea that he was secretly Muslim. The current offensive is slightly more subtle, but it is impossible to dismiss the notion that race plays a role in it. …</w:t>
      </w:r>
    </w:p>
    <w:p w14:paraId="489FFE5B" w14:textId="77777777" w:rsidR="00A45D2D" w:rsidRDefault="00A45D2D" w:rsidP="00A45D2D">
      <w:pPr>
        <w:pStyle w:val="a3"/>
        <w:ind w:left="174" w:right="147" w:firstLine="709"/>
        <w:jc w:val="both"/>
      </w:pPr>
      <w:r w:rsidRPr="00A45D2D">
        <w:rPr>
          <w:lang w:val="en-US"/>
        </w:rPr>
        <w:t xml:space="preserve">… If this insurrection is driven by something other than a blend of ideological extremism and personal animosity, it is not clear what that might be. But it is ugly, it deepens mistrust of government and it harms the office of the president, not just Mr. Obama. </w:t>
      </w:r>
      <w:r>
        <w:t>(</w:t>
      </w:r>
      <w:r>
        <w:rPr>
          <w:i/>
        </w:rPr>
        <w:t>The New York Times, Editorial board, April 11, 2015</w:t>
      </w:r>
      <w:r>
        <w:t>)</w:t>
      </w:r>
    </w:p>
    <w:p w14:paraId="3CEDD541" w14:textId="77777777" w:rsidR="00A45D2D" w:rsidRDefault="00A45D2D" w:rsidP="00A45D2D">
      <w:pPr>
        <w:pStyle w:val="1"/>
        <w:numPr>
          <w:ilvl w:val="0"/>
          <w:numId w:val="4"/>
        </w:numPr>
        <w:tabs>
          <w:tab w:val="left" w:pos="894"/>
        </w:tabs>
        <w:spacing w:before="255"/>
        <w:ind w:left="893" w:right="146" w:hanging="461"/>
        <w:jc w:val="both"/>
      </w:pPr>
      <w:r w:rsidRPr="00A45D2D">
        <w:rPr>
          <w:spacing w:val="-4"/>
          <w:lang w:val="en-US"/>
        </w:rPr>
        <w:t xml:space="preserve">Make </w:t>
      </w:r>
      <w:r w:rsidRPr="00A45D2D">
        <w:rPr>
          <w:spacing w:val="-3"/>
          <w:lang w:val="en-US"/>
        </w:rPr>
        <w:t xml:space="preserve">your </w:t>
      </w:r>
      <w:r w:rsidRPr="00A45D2D">
        <w:rPr>
          <w:spacing w:val="-4"/>
          <w:lang w:val="en-US"/>
        </w:rPr>
        <w:t xml:space="preserve">own illustration </w:t>
      </w:r>
      <w:r w:rsidRPr="00A45D2D">
        <w:rPr>
          <w:lang w:val="en-US"/>
        </w:rPr>
        <w:t xml:space="preserve">of </w:t>
      </w:r>
      <w:r w:rsidRPr="00A45D2D">
        <w:rPr>
          <w:spacing w:val="-5"/>
          <w:u w:val="thick"/>
          <w:lang w:val="en-US"/>
        </w:rPr>
        <w:t xml:space="preserve">poetry, </w:t>
      </w:r>
      <w:r w:rsidRPr="00A45D2D">
        <w:rPr>
          <w:spacing w:val="-4"/>
          <w:u w:val="thick"/>
          <w:lang w:val="en-US"/>
        </w:rPr>
        <w:t>emotive prose, drama,  brief-news item, advertisement, headline</w:t>
      </w:r>
      <w:r w:rsidRPr="00A45D2D">
        <w:rPr>
          <w:spacing w:val="-4"/>
          <w:lang w:val="en-US"/>
        </w:rPr>
        <w:t xml:space="preserve"> </w:t>
      </w:r>
      <w:r w:rsidRPr="00A45D2D">
        <w:rPr>
          <w:spacing w:val="-3"/>
          <w:lang w:val="en-US"/>
        </w:rPr>
        <w:t xml:space="preserve">and </w:t>
      </w:r>
      <w:r w:rsidRPr="00A45D2D">
        <w:rPr>
          <w:spacing w:val="-4"/>
          <w:u w:val="thick"/>
          <w:lang w:val="en-US"/>
        </w:rPr>
        <w:t>editorial</w:t>
      </w:r>
      <w:r w:rsidRPr="00A45D2D">
        <w:rPr>
          <w:spacing w:val="-4"/>
          <w:lang w:val="en-US"/>
        </w:rPr>
        <w:t xml:space="preserve"> </w:t>
      </w:r>
      <w:r w:rsidRPr="00A45D2D">
        <w:rPr>
          <w:lang w:val="en-US"/>
        </w:rPr>
        <w:t xml:space="preserve">in </w:t>
      </w:r>
      <w:r w:rsidRPr="00A45D2D">
        <w:rPr>
          <w:spacing w:val="-3"/>
          <w:lang w:val="en-US"/>
        </w:rPr>
        <w:t xml:space="preserve">the form </w:t>
      </w:r>
      <w:r w:rsidRPr="00A45D2D">
        <w:rPr>
          <w:lang w:val="en-US"/>
        </w:rPr>
        <w:t xml:space="preserve">of a </w:t>
      </w:r>
      <w:r w:rsidRPr="00A45D2D">
        <w:rPr>
          <w:spacing w:val="-4"/>
          <w:lang w:val="en-US"/>
        </w:rPr>
        <w:t xml:space="preserve">card. </w:t>
      </w:r>
      <w:r w:rsidRPr="00A45D2D">
        <w:rPr>
          <w:spacing w:val="-3"/>
          <w:lang w:val="en-US"/>
        </w:rPr>
        <w:t xml:space="preserve">Mix all </w:t>
      </w:r>
      <w:r w:rsidRPr="00A45D2D">
        <w:rPr>
          <w:spacing w:val="-4"/>
          <w:lang w:val="en-US"/>
        </w:rPr>
        <w:t xml:space="preserve">the examples </w:t>
      </w:r>
      <w:r w:rsidRPr="00A45D2D">
        <w:rPr>
          <w:lang w:val="en-US"/>
        </w:rPr>
        <w:t xml:space="preserve">in </w:t>
      </w:r>
      <w:r w:rsidRPr="00A45D2D">
        <w:rPr>
          <w:spacing w:val="-3"/>
          <w:lang w:val="en-US"/>
        </w:rPr>
        <w:t xml:space="preserve">your </w:t>
      </w:r>
      <w:r w:rsidRPr="00A45D2D">
        <w:rPr>
          <w:spacing w:val="-4"/>
          <w:lang w:val="en-US"/>
        </w:rPr>
        <w:t xml:space="preserve">card, </w:t>
      </w:r>
      <w:r w:rsidRPr="00A45D2D">
        <w:rPr>
          <w:spacing w:val="-3"/>
          <w:lang w:val="en-US"/>
        </w:rPr>
        <w:t xml:space="preserve">make </w:t>
      </w:r>
      <w:r w:rsidRPr="00A45D2D">
        <w:rPr>
          <w:spacing w:val="-4"/>
          <w:lang w:val="en-US"/>
        </w:rPr>
        <w:t xml:space="preserve">copies </w:t>
      </w:r>
      <w:r w:rsidRPr="00A45D2D">
        <w:rPr>
          <w:spacing w:val="-3"/>
          <w:lang w:val="en-US"/>
        </w:rPr>
        <w:t xml:space="preserve">for </w:t>
      </w:r>
      <w:r w:rsidRPr="00A45D2D">
        <w:rPr>
          <w:lang w:val="en-US"/>
        </w:rPr>
        <w:t xml:space="preserve">a </w:t>
      </w:r>
      <w:r w:rsidRPr="00A45D2D">
        <w:rPr>
          <w:spacing w:val="-4"/>
          <w:lang w:val="en-US"/>
        </w:rPr>
        <w:t xml:space="preserve">teacher </w:t>
      </w:r>
      <w:r w:rsidRPr="00A45D2D">
        <w:rPr>
          <w:spacing w:val="-3"/>
          <w:lang w:val="en-US"/>
        </w:rPr>
        <w:t xml:space="preserve">and </w:t>
      </w:r>
      <w:r w:rsidRPr="00A45D2D">
        <w:rPr>
          <w:spacing w:val="-4"/>
          <w:lang w:val="en-US"/>
        </w:rPr>
        <w:t xml:space="preserve">groupmates, prepare </w:t>
      </w:r>
      <w:r w:rsidRPr="00A45D2D">
        <w:rPr>
          <w:spacing w:val="-3"/>
          <w:lang w:val="en-US"/>
        </w:rPr>
        <w:t>the</w:t>
      </w:r>
      <w:r w:rsidRPr="00A45D2D">
        <w:rPr>
          <w:spacing w:val="-9"/>
          <w:lang w:val="en-US"/>
        </w:rPr>
        <w:t xml:space="preserve"> </w:t>
      </w:r>
      <w:r w:rsidRPr="00A45D2D">
        <w:rPr>
          <w:spacing w:val="-4"/>
          <w:lang w:val="en-US"/>
        </w:rPr>
        <w:t>answers</w:t>
      </w:r>
      <w:r w:rsidRPr="00A45D2D">
        <w:rPr>
          <w:spacing w:val="-8"/>
          <w:lang w:val="en-US"/>
        </w:rPr>
        <w:t xml:space="preserve"> </w:t>
      </w:r>
      <w:r w:rsidRPr="00A45D2D">
        <w:rPr>
          <w:spacing w:val="-3"/>
          <w:lang w:val="en-US"/>
        </w:rPr>
        <w:t>only</w:t>
      </w:r>
      <w:r w:rsidRPr="00A45D2D">
        <w:rPr>
          <w:spacing w:val="-9"/>
          <w:lang w:val="en-US"/>
        </w:rPr>
        <w:t xml:space="preserve"> </w:t>
      </w:r>
      <w:r w:rsidRPr="00A45D2D">
        <w:rPr>
          <w:spacing w:val="-3"/>
          <w:lang w:val="en-US"/>
        </w:rPr>
        <w:t>for</w:t>
      </w:r>
      <w:r w:rsidRPr="00A45D2D">
        <w:rPr>
          <w:spacing w:val="-10"/>
          <w:lang w:val="en-US"/>
        </w:rPr>
        <w:t xml:space="preserve"> </w:t>
      </w:r>
      <w:r w:rsidRPr="00A45D2D">
        <w:rPr>
          <w:spacing w:val="-4"/>
          <w:lang w:val="en-US"/>
        </w:rPr>
        <w:t>yourself.</w:t>
      </w:r>
      <w:r w:rsidRPr="00A45D2D">
        <w:rPr>
          <w:spacing w:val="-8"/>
          <w:lang w:val="en-US"/>
        </w:rPr>
        <w:t xml:space="preserve"> </w:t>
      </w:r>
      <w:r>
        <w:t>Be</w:t>
      </w:r>
      <w:r>
        <w:rPr>
          <w:spacing w:val="-9"/>
        </w:rPr>
        <w:t xml:space="preserve"> </w:t>
      </w:r>
      <w:r>
        <w:rPr>
          <w:spacing w:val="-4"/>
        </w:rPr>
        <w:t>ready</w:t>
      </w:r>
      <w:r>
        <w:rPr>
          <w:spacing w:val="-10"/>
        </w:rPr>
        <w:t xml:space="preserve"> </w:t>
      </w:r>
      <w:r>
        <w:t>to</w:t>
      </w:r>
      <w:r>
        <w:rPr>
          <w:spacing w:val="-9"/>
        </w:rPr>
        <w:t xml:space="preserve"> </w:t>
      </w:r>
      <w:r>
        <w:rPr>
          <w:spacing w:val="-4"/>
        </w:rPr>
        <w:t>present</w:t>
      </w:r>
      <w:r>
        <w:rPr>
          <w:spacing w:val="-10"/>
        </w:rPr>
        <w:t xml:space="preserve"> </w:t>
      </w:r>
      <w:r>
        <w:rPr>
          <w:spacing w:val="-3"/>
        </w:rPr>
        <w:t>your</w:t>
      </w:r>
      <w:r>
        <w:rPr>
          <w:spacing w:val="-9"/>
        </w:rPr>
        <w:t xml:space="preserve"> </w:t>
      </w:r>
      <w:r>
        <w:rPr>
          <w:spacing w:val="-3"/>
        </w:rPr>
        <w:t>card</w:t>
      </w:r>
      <w:r>
        <w:rPr>
          <w:spacing w:val="-9"/>
        </w:rPr>
        <w:t xml:space="preserve"> </w:t>
      </w:r>
      <w:r>
        <w:t>in</w:t>
      </w:r>
      <w:r>
        <w:rPr>
          <w:spacing w:val="-10"/>
        </w:rPr>
        <w:t xml:space="preserve"> </w:t>
      </w:r>
      <w:r>
        <w:rPr>
          <w:spacing w:val="-3"/>
        </w:rPr>
        <w:t>the</w:t>
      </w:r>
      <w:r>
        <w:rPr>
          <w:spacing w:val="-9"/>
        </w:rPr>
        <w:t xml:space="preserve"> </w:t>
      </w:r>
      <w:r>
        <w:rPr>
          <w:spacing w:val="-4"/>
        </w:rPr>
        <w:t>class.</w:t>
      </w:r>
    </w:p>
    <w:p w14:paraId="0B1B038C" w14:textId="77777777" w:rsidR="00A45D2D" w:rsidRDefault="00A45D2D" w:rsidP="00A45D2D">
      <w:pPr>
        <w:jc w:val="both"/>
        <w:sectPr w:rsidR="00A45D2D">
          <w:pgSz w:w="11910" w:h="16840"/>
          <w:pgMar w:top="1060" w:right="980" w:bottom="1140" w:left="960" w:header="0" w:footer="951" w:gutter="0"/>
          <w:cols w:space="720"/>
        </w:sectPr>
      </w:pPr>
    </w:p>
    <w:p w14:paraId="2663B8AD" w14:textId="77777777" w:rsidR="00A45D2D" w:rsidRDefault="00A45D2D" w:rsidP="00A45D2D">
      <w:pPr>
        <w:spacing w:before="74" w:line="322" w:lineRule="exact"/>
        <w:ind w:left="172" w:right="152"/>
        <w:jc w:val="center"/>
        <w:rPr>
          <w:b/>
          <w:sz w:val="28"/>
        </w:rPr>
      </w:pPr>
      <w:r>
        <w:rPr>
          <w:b/>
          <w:sz w:val="28"/>
        </w:rPr>
        <w:lastRenderedPageBreak/>
        <w:t>Seminar # 14</w:t>
      </w:r>
    </w:p>
    <w:p w14:paraId="5AB07BC5" w14:textId="77777777" w:rsidR="00A45D2D" w:rsidRPr="00A45D2D" w:rsidRDefault="00A45D2D" w:rsidP="00A45D2D">
      <w:pPr>
        <w:ind w:left="1869" w:right="1848"/>
        <w:jc w:val="center"/>
        <w:rPr>
          <w:b/>
          <w:sz w:val="28"/>
          <w:lang w:val="en-US"/>
        </w:rPr>
      </w:pPr>
      <w:r w:rsidRPr="00A45D2D">
        <w:rPr>
          <w:b/>
          <w:sz w:val="28"/>
          <w:lang w:val="en-US"/>
        </w:rPr>
        <w:t>PUBLICISTIC AND SCIENTIFIC PROSE STYLE THE STYLE OF OFFICIAL DOCUMENTS</w:t>
      </w:r>
    </w:p>
    <w:p w14:paraId="3F8913E0" w14:textId="77777777" w:rsidR="00A45D2D" w:rsidRPr="00A45D2D" w:rsidRDefault="00A45D2D" w:rsidP="00A45D2D">
      <w:pPr>
        <w:pStyle w:val="a3"/>
        <w:rPr>
          <w:b/>
          <w:lang w:val="en-US"/>
        </w:rPr>
      </w:pPr>
    </w:p>
    <w:p w14:paraId="08CC5404" w14:textId="77777777" w:rsidR="00A45D2D" w:rsidRDefault="00A45D2D" w:rsidP="00A45D2D">
      <w:pPr>
        <w:spacing w:line="321" w:lineRule="exact"/>
        <w:ind w:left="3546"/>
        <w:rPr>
          <w:b/>
          <w:sz w:val="28"/>
        </w:rPr>
      </w:pPr>
      <w:r>
        <w:rPr>
          <w:b/>
          <w:sz w:val="28"/>
        </w:rPr>
        <w:t>Questions for discussion</w:t>
      </w:r>
    </w:p>
    <w:p w14:paraId="21BFD68D" w14:textId="77777777" w:rsidR="00A45D2D" w:rsidRPr="00A45D2D" w:rsidRDefault="00A45D2D" w:rsidP="00A45D2D">
      <w:pPr>
        <w:pStyle w:val="a5"/>
        <w:numPr>
          <w:ilvl w:val="0"/>
          <w:numId w:val="3"/>
        </w:numPr>
        <w:tabs>
          <w:tab w:val="left" w:pos="893"/>
          <w:tab w:val="left" w:pos="894"/>
        </w:tabs>
        <w:ind w:right="150" w:hanging="463"/>
        <w:rPr>
          <w:sz w:val="28"/>
          <w:lang w:val="en-US"/>
        </w:rPr>
      </w:pPr>
      <w:r w:rsidRPr="00A45D2D">
        <w:rPr>
          <w:sz w:val="28"/>
          <w:lang w:val="en-US"/>
        </w:rPr>
        <w:t>Publicistic style: its definition, substyles, language peculiarities, function and aim.</w:t>
      </w:r>
    </w:p>
    <w:p w14:paraId="5796A26F" w14:textId="77777777" w:rsidR="00A45D2D" w:rsidRPr="00A45D2D" w:rsidRDefault="00A45D2D" w:rsidP="00A45D2D">
      <w:pPr>
        <w:pStyle w:val="a5"/>
        <w:numPr>
          <w:ilvl w:val="0"/>
          <w:numId w:val="3"/>
        </w:numPr>
        <w:tabs>
          <w:tab w:val="left" w:pos="893"/>
          <w:tab w:val="left" w:pos="895"/>
        </w:tabs>
        <w:spacing w:line="321" w:lineRule="exact"/>
        <w:ind w:left="894" w:hanging="466"/>
        <w:rPr>
          <w:sz w:val="28"/>
          <w:lang w:val="en-US"/>
        </w:rPr>
      </w:pPr>
      <w:r w:rsidRPr="00A45D2D">
        <w:rPr>
          <w:sz w:val="28"/>
          <w:lang w:val="en-US"/>
        </w:rPr>
        <w:t>Language peculiarities of oratory, essay and journalistic</w:t>
      </w:r>
      <w:r w:rsidRPr="00A45D2D">
        <w:rPr>
          <w:spacing w:val="-6"/>
          <w:sz w:val="28"/>
          <w:lang w:val="en-US"/>
        </w:rPr>
        <w:t xml:space="preserve"> </w:t>
      </w:r>
      <w:r w:rsidRPr="00A45D2D">
        <w:rPr>
          <w:sz w:val="28"/>
          <w:lang w:val="en-US"/>
        </w:rPr>
        <w:t>article.</w:t>
      </w:r>
    </w:p>
    <w:p w14:paraId="48E2538A" w14:textId="77777777" w:rsidR="00A45D2D" w:rsidRPr="00A45D2D" w:rsidRDefault="00A45D2D" w:rsidP="00A45D2D">
      <w:pPr>
        <w:pStyle w:val="a5"/>
        <w:numPr>
          <w:ilvl w:val="0"/>
          <w:numId w:val="3"/>
        </w:numPr>
        <w:tabs>
          <w:tab w:val="left" w:pos="893"/>
          <w:tab w:val="left" w:pos="895"/>
        </w:tabs>
        <w:ind w:left="894" w:right="150" w:hanging="465"/>
        <w:rPr>
          <w:sz w:val="28"/>
          <w:lang w:val="en-US"/>
        </w:rPr>
      </w:pPr>
      <w:r w:rsidRPr="00A45D2D">
        <w:rPr>
          <w:sz w:val="28"/>
          <w:lang w:val="en-US"/>
        </w:rPr>
        <w:t>Scientific prose style: its definition, substyles, language peculiarities, function and</w:t>
      </w:r>
      <w:r w:rsidRPr="00A45D2D">
        <w:rPr>
          <w:spacing w:val="-2"/>
          <w:sz w:val="28"/>
          <w:lang w:val="en-US"/>
        </w:rPr>
        <w:t xml:space="preserve"> </w:t>
      </w:r>
      <w:r w:rsidRPr="00A45D2D">
        <w:rPr>
          <w:sz w:val="28"/>
          <w:lang w:val="en-US"/>
        </w:rPr>
        <w:t>aim.</w:t>
      </w:r>
    </w:p>
    <w:p w14:paraId="2DABBF75" w14:textId="77777777" w:rsidR="00A45D2D" w:rsidRPr="00A45D2D" w:rsidRDefault="00A45D2D" w:rsidP="00A45D2D">
      <w:pPr>
        <w:pStyle w:val="a5"/>
        <w:numPr>
          <w:ilvl w:val="0"/>
          <w:numId w:val="3"/>
        </w:numPr>
        <w:tabs>
          <w:tab w:val="left" w:pos="893"/>
          <w:tab w:val="left" w:pos="895"/>
        </w:tabs>
        <w:spacing w:line="322" w:lineRule="exact"/>
        <w:ind w:left="894" w:hanging="466"/>
        <w:rPr>
          <w:sz w:val="28"/>
          <w:lang w:val="en-US"/>
        </w:rPr>
      </w:pPr>
      <w:r w:rsidRPr="00A45D2D">
        <w:rPr>
          <w:sz w:val="28"/>
          <w:lang w:val="en-US"/>
        </w:rPr>
        <w:t>Language peculiarities of humanities and exact</w:t>
      </w:r>
      <w:r w:rsidRPr="00A45D2D">
        <w:rPr>
          <w:spacing w:val="-5"/>
          <w:sz w:val="28"/>
          <w:lang w:val="en-US"/>
        </w:rPr>
        <w:t xml:space="preserve"> </w:t>
      </w:r>
      <w:r w:rsidRPr="00A45D2D">
        <w:rPr>
          <w:sz w:val="28"/>
          <w:lang w:val="en-US"/>
        </w:rPr>
        <w:t>sciences.</w:t>
      </w:r>
    </w:p>
    <w:p w14:paraId="30DCBBAE" w14:textId="77777777" w:rsidR="00A45D2D" w:rsidRPr="00A45D2D" w:rsidRDefault="00A45D2D" w:rsidP="00A45D2D">
      <w:pPr>
        <w:pStyle w:val="a5"/>
        <w:numPr>
          <w:ilvl w:val="0"/>
          <w:numId w:val="3"/>
        </w:numPr>
        <w:tabs>
          <w:tab w:val="left" w:pos="893"/>
          <w:tab w:val="left" w:pos="895"/>
        </w:tabs>
        <w:ind w:left="894" w:right="151" w:hanging="465"/>
        <w:rPr>
          <w:sz w:val="28"/>
          <w:lang w:val="en-US"/>
        </w:rPr>
      </w:pPr>
      <w:r w:rsidRPr="00A45D2D">
        <w:rPr>
          <w:sz w:val="28"/>
          <w:lang w:val="en-US"/>
        </w:rPr>
        <w:t>The style of official documents: its definition, substyles, language peculiarities, function and</w:t>
      </w:r>
      <w:r w:rsidRPr="00A45D2D">
        <w:rPr>
          <w:spacing w:val="-1"/>
          <w:sz w:val="28"/>
          <w:lang w:val="en-US"/>
        </w:rPr>
        <w:t xml:space="preserve"> </w:t>
      </w:r>
      <w:r w:rsidRPr="00A45D2D">
        <w:rPr>
          <w:sz w:val="28"/>
          <w:lang w:val="en-US"/>
        </w:rPr>
        <w:t>aim.</w:t>
      </w:r>
    </w:p>
    <w:p w14:paraId="1F18C353" w14:textId="77777777" w:rsidR="00A45D2D" w:rsidRPr="00A45D2D" w:rsidRDefault="00A45D2D" w:rsidP="00A45D2D">
      <w:pPr>
        <w:pStyle w:val="a5"/>
        <w:numPr>
          <w:ilvl w:val="0"/>
          <w:numId w:val="3"/>
        </w:numPr>
        <w:tabs>
          <w:tab w:val="left" w:pos="893"/>
          <w:tab w:val="left" w:pos="895"/>
        </w:tabs>
        <w:ind w:left="894" w:hanging="466"/>
        <w:rPr>
          <w:sz w:val="28"/>
          <w:lang w:val="en-US"/>
        </w:rPr>
      </w:pPr>
      <w:r w:rsidRPr="00A45D2D">
        <w:rPr>
          <w:sz w:val="28"/>
          <w:lang w:val="en-US"/>
        </w:rPr>
        <w:t>Language peculiarities of military, diplomatic, legal and business</w:t>
      </w:r>
      <w:r w:rsidRPr="00A45D2D">
        <w:rPr>
          <w:spacing w:val="-14"/>
          <w:sz w:val="28"/>
          <w:lang w:val="en-US"/>
        </w:rPr>
        <w:t xml:space="preserve"> </w:t>
      </w:r>
      <w:r w:rsidRPr="00A45D2D">
        <w:rPr>
          <w:sz w:val="28"/>
          <w:lang w:val="en-US"/>
        </w:rPr>
        <w:t>documents.</w:t>
      </w:r>
    </w:p>
    <w:p w14:paraId="140A1B13" w14:textId="77777777" w:rsidR="00A45D2D" w:rsidRPr="00A45D2D" w:rsidRDefault="00A45D2D" w:rsidP="00A45D2D">
      <w:pPr>
        <w:pStyle w:val="a3"/>
        <w:spacing w:before="7"/>
        <w:rPr>
          <w:sz w:val="20"/>
          <w:lang w:val="en-US"/>
        </w:rPr>
      </w:pPr>
    </w:p>
    <w:p w14:paraId="62BD6C29" w14:textId="77777777" w:rsidR="00A45D2D" w:rsidRDefault="00A45D2D" w:rsidP="00A45D2D">
      <w:pPr>
        <w:pStyle w:val="1"/>
        <w:spacing w:before="88" w:line="320" w:lineRule="exact"/>
        <w:ind w:left="4056" w:right="0"/>
        <w:jc w:val="left"/>
      </w:pPr>
      <w:r>
        <w:t>Reading matter</w:t>
      </w:r>
    </w:p>
    <w:p w14:paraId="17EB4CF2" w14:textId="77777777" w:rsidR="00A45D2D" w:rsidRDefault="00A45D2D" w:rsidP="00A45D2D">
      <w:pPr>
        <w:pStyle w:val="a5"/>
        <w:numPr>
          <w:ilvl w:val="0"/>
          <w:numId w:val="2"/>
        </w:numPr>
        <w:tabs>
          <w:tab w:val="left" w:pos="883"/>
          <w:tab w:val="left" w:pos="884"/>
        </w:tabs>
        <w:spacing w:line="320" w:lineRule="exact"/>
        <w:rPr>
          <w:sz w:val="28"/>
        </w:rPr>
      </w:pPr>
      <w:r>
        <w:rPr>
          <w:sz w:val="28"/>
        </w:rPr>
        <w:t>Lectures.</w:t>
      </w:r>
    </w:p>
    <w:p w14:paraId="38F3908B" w14:textId="77777777" w:rsidR="00A45D2D" w:rsidRDefault="00A45D2D" w:rsidP="00A45D2D">
      <w:pPr>
        <w:pStyle w:val="a5"/>
        <w:numPr>
          <w:ilvl w:val="0"/>
          <w:numId w:val="2"/>
        </w:numPr>
        <w:tabs>
          <w:tab w:val="left" w:pos="883"/>
          <w:tab w:val="left" w:pos="884"/>
        </w:tabs>
        <w:ind w:left="894" w:right="149" w:hanging="465"/>
        <w:rPr>
          <w:sz w:val="28"/>
        </w:rPr>
      </w:pPr>
      <w:r>
        <w:rPr>
          <w:sz w:val="28"/>
        </w:rPr>
        <w:t>Galperin I.R. Stylistics (Стилистика английского языка). – 3-е изд. – М.: Высш. школа, 1981. – P. 287–295, P.</w:t>
      </w:r>
      <w:r>
        <w:rPr>
          <w:spacing w:val="-8"/>
          <w:sz w:val="28"/>
        </w:rPr>
        <w:t xml:space="preserve"> </w:t>
      </w:r>
      <w:r>
        <w:rPr>
          <w:sz w:val="28"/>
        </w:rPr>
        <w:t>307–318.</w:t>
      </w:r>
    </w:p>
    <w:p w14:paraId="72FCF9E9" w14:textId="77777777" w:rsidR="00A45D2D" w:rsidRDefault="00A45D2D" w:rsidP="00A45D2D">
      <w:pPr>
        <w:pStyle w:val="a5"/>
        <w:numPr>
          <w:ilvl w:val="0"/>
          <w:numId w:val="2"/>
        </w:numPr>
        <w:tabs>
          <w:tab w:val="left" w:pos="883"/>
          <w:tab w:val="left" w:pos="884"/>
        </w:tabs>
        <w:ind w:left="894" w:right="150" w:hanging="465"/>
        <w:rPr>
          <w:sz w:val="28"/>
        </w:rPr>
      </w:pPr>
      <w:r>
        <w:rPr>
          <w:sz w:val="28"/>
        </w:rPr>
        <w:t>Kukharenko V.A. A book of practice in stylistics (Практикум по стилистике английского языка). – М.: Высш. шк., 1986. – P.</w:t>
      </w:r>
      <w:r>
        <w:rPr>
          <w:spacing w:val="-8"/>
          <w:sz w:val="28"/>
        </w:rPr>
        <w:t xml:space="preserve"> </w:t>
      </w:r>
      <w:r>
        <w:rPr>
          <w:sz w:val="28"/>
        </w:rPr>
        <w:t>108–111.</w:t>
      </w:r>
    </w:p>
    <w:p w14:paraId="6E0C628B" w14:textId="77777777" w:rsidR="00A45D2D" w:rsidRDefault="00A45D2D" w:rsidP="00A45D2D">
      <w:pPr>
        <w:pStyle w:val="a5"/>
        <w:numPr>
          <w:ilvl w:val="0"/>
          <w:numId w:val="2"/>
        </w:numPr>
        <w:tabs>
          <w:tab w:val="left" w:pos="883"/>
          <w:tab w:val="left" w:pos="884"/>
        </w:tabs>
        <w:ind w:left="894" w:right="150" w:hanging="465"/>
        <w:rPr>
          <w:sz w:val="28"/>
        </w:rPr>
      </w:pPr>
      <w:r>
        <w:rPr>
          <w:sz w:val="28"/>
        </w:rPr>
        <w:t>Shakhovsky V.I. English Stylistics. – М.: Издательство «КомКнига», 2008. – P. 78–81, P.</w:t>
      </w:r>
      <w:r>
        <w:rPr>
          <w:spacing w:val="-4"/>
          <w:sz w:val="28"/>
        </w:rPr>
        <w:t xml:space="preserve"> </w:t>
      </w:r>
      <w:r>
        <w:rPr>
          <w:sz w:val="28"/>
        </w:rPr>
        <w:t>86–89.</w:t>
      </w:r>
    </w:p>
    <w:p w14:paraId="6C2D54EC" w14:textId="77777777" w:rsidR="00A45D2D" w:rsidRDefault="00A45D2D" w:rsidP="00A45D2D">
      <w:pPr>
        <w:pStyle w:val="a5"/>
        <w:numPr>
          <w:ilvl w:val="0"/>
          <w:numId w:val="2"/>
        </w:numPr>
        <w:tabs>
          <w:tab w:val="left" w:pos="883"/>
          <w:tab w:val="left" w:pos="884"/>
        </w:tabs>
        <w:ind w:left="894" w:right="150" w:hanging="465"/>
        <w:rPr>
          <w:sz w:val="28"/>
        </w:rPr>
      </w:pPr>
      <w:r>
        <w:rPr>
          <w:sz w:val="28"/>
        </w:rPr>
        <w:t>Арнольд И.В. Стилистика. Современный английский язык: Учебник для вузов. – 5-е изд., испр. и доп. – М.: Флинта: Наука, 2002. – С.</w:t>
      </w:r>
      <w:r>
        <w:rPr>
          <w:spacing w:val="-23"/>
          <w:sz w:val="28"/>
        </w:rPr>
        <w:t xml:space="preserve"> </w:t>
      </w:r>
      <w:r>
        <w:rPr>
          <w:sz w:val="28"/>
        </w:rPr>
        <w:t>335–342.</w:t>
      </w:r>
    </w:p>
    <w:p w14:paraId="221FC744" w14:textId="77777777" w:rsidR="00A45D2D" w:rsidRDefault="00A45D2D" w:rsidP="00A45D2D">
      <w:pPr>
        <w:pStyle w:val="a3"/>
        <w:spacing w:before="3"/>
      </w:pPr>
    </w:p>
    <w:p w14:paraId="382C33FA" w14:textId="77777777" w:rsidR="00A45D2D" w:rsidRDefault="00A45D2D" w:rsidP="00A45D2D">
      <w:pPr>
        <w:pStyle w:val="1"/>
        <w:ind w:left="174"/>
      </w:pPr>
      <w:r>
        <w:t>Practical assignments</w:t>
      </w:r>
    </w:p>
    <w:p w14:paraId="12D2C11C" w14:textId="77777777" w:rsidR="00A45D2D" w:rsidRDefault="00A45D2D" w:rsidP="00A45D2D">
      <w:pPr>
        <w:pStyle w:val="a3"/>
        <w:spacing w:before="1"/>
        <w:rPr>
          <w:b/>
        </w:rPr>
      </w:pPr>
    </w:p>
    <w:p w14:paraId="3A4706FE" w14:textId="77777777" w:rsidR="00A45D2D" w:rsidRPr="00A45D2D" w:rsidRDefault="00A45D2D" w:rsidP="00A45D2D">
      <w:pPr>
        <w:pStyle w:val="a5"/>
        <w:numPr>
          <w:ilvl w:val="0"/>
          <w:numId w:val="1"/>
        </w:numPr>
        <w:tabs>
          <w:tab w:val="left" w:pos="893"/>
          <w:tab w:val="left" w:pos="895"/>
        </w:tabs>
        <w:ind w:right="149"/>
        <w:rPr>
          <w:b/>
          <w:sz w:val="28"/>
          <w:lang w:val="en-US"/>
        </w:rPr>
      </w:pPr>
      <w:r w:rsidRPr="00A45D2D">
        <w:rPr>
          <w:b/>
          <w:sz w:val="28"/>
          <w:lang w:val="en-US"/>
        </w:rPr>
        <w:t xml:space="preserve">Identify the </w:t>
      </w:r>
      <w:r w:rsidRPr="00A45D2D">
        <w:rPr>
          <w:b/>
          <w:sz w:val="28"/>
          <w:u w:val="thick"/>
          <w:lang w:val="en-US"/>
        </w:rPr>
        <w:t>functional style</w:t>
      </w:r>
      <w:r w:rsidRPr="00A45D2D">
        <w:rPr>
          <w:b/>
          <w:sz w:val="28"/>
          <w:lang w:val="en-US"/>
        </w:rPr>
        <w:t xml:space="preserve"> and </w:t>
      </w:r>
      <w:r w:rsidRPr="00A45D2D">
        <w:rPr>
          <w:b/>
          <w:sz w:val="28"/>
          <w:u w:val="thick"/>
          <w:lang w:val="en-US"/>
        </w:rPr>
        <w:t>substyle</w:t>
      </w:r>
      <w:r w:rsidRPr="00A45D2D">
        <w:rPr>
          <w:b/>
          <w:sz w:val="28"/>
          <w:lang w:val="en-US"/>
        </w:rPr>
        <w:t xml:space="preserve"> in each of the given texts and point out </w:t>
      </w:r>
      <w:r w:rsidRPr="00A45D2D">
        <w:rPr>
          <w:b/>
          <w:sz w:val="28"/>
          <w:u w:val="thick"/>
          <w:lang w:val="en-US"/>
        </w:rPr>
        <w:t>their distinctive</w:t>
      </w:r>
      <w:r w:rsidRPr="00A45D2D">
        <w:rPr>
          <w:b/>
          <w:spacing w:val="-5"/>
          <w:sz w:val="28"/>
          <w:u w:val="thick"/>
          <w:lang w:val="en-US"/>
        </w:rPr>
        <w:t xml:space="preserve"> </w:t>
      </w:r>
      <w:r w:rsidRPr="00A45D2D">
        <w:rPr>
          <w:b/>
          <w:sz w:val="28"/>
          <w:u w:val="thick"/>
          <w:lang w:val="en-US"/>
        </w:rPr>
        <w:t>features</w:t>
      </w:r>
      <w:r w:rsidRPr="00A45D2D">
        <w:rPr>
          <w:b/>
          <w:sz w:val="28"/>
          <w:lang w:val="en-US"/>
        </w:rPr>
        <w:t>.</w:t>
      </w:r>
    </w:p>
    <w:p w14:paraId="51E4247A" w14:textId="77777777" w:rsidR="00A45D2D" w:rsidRPr="00A45D2D" w:rsidRDefault="00A45D2D" w:rsidP="00A45D2D">
      <w:pPr>
        <w:pStyle w:val="a3"/>
        <w:rPr>
          <w:b/>
          <w:lang w:val="en-US"/>
        </w:rPr>
      </w:pPr>
    </w:p>
    <w:p w14:paraId="38582CDE" w14:textId="77777777" w:rsidR="00A45D2D" w:rsidRPr="00A45D2D" w:rsidRDefault="00A45D2D" w:rsidP="00A45D2D">
      <w:pPr>
        <w:spacing w:line="320" w:lineRule="exact"/>
        <w:ind w:left="172" w:right="152"/>
        <w:jc w:val="center"/>
        <w:rPr>
          <w:b/>
          <w:sz w:val="28"/>
          <w:lang w:val="en-US"/>
        </w:rPr>
      </w:pPr>
      <w:r w:rsidRPr="00A45D2D">
        <w:rPr>
          <w:b/>
          <w:sz w:val="28"/>
          <w:lang w:val="en-US"/>
        </w:rPr>
        <w:t>(1)</w:t>
      </w:r>
    </w:p>
    <w:p w14:paraId="29BE249B" w14:textId="77777777" w:rsidR="00A45D2D" w:rsidRPr="00A45D2D" w:rsidRDefault="00A45D2D" w:rsidP="00A45D2D">
      <w:pPr>
        <w:pStyle w:val="a3"/>
        <w:ind w:left="174" w:right="145" w:firstLine="709"/>
        <w:jc w:val="both"/>
        <w:rPr>
          <w:lang w:val="en-US"/>
        </w:rPr>
      </w:pPr>
      <w:r w:rsidRPr="00A45D2D">
        <w:rPr>
          <w:lang w:val="en-US"/>
        </w:rPr>
        <w:t>There is a considerable unanimity among all modern learning theories that learning is based on previously acquired knowledge and skills. However, learning is not a simple cumulative process in which all the new contents and skill components can be added to the prior ones. The prior knowledge has much more fundamental sig- nificance in human 3 knowledge construction process, because prior knowledge structures and conceptions act actively in many information processing and meaning making processes. For example the previous knowledge structures (mental models, mental presentations) tend to focus human perception and interpretation of perceived information, act on constructing new knowledge structures (or modifying the older ones) and making sense about the world around, as well as impact on procedures of storing on and retrieving from memory. In other words, when new information is</w:t>
      </w:r>
    </w:p>
    <w:p w14:paraId="7E8F0D9F" w14:textId="77777777" w:rsidR="00A45D2D" w:rsidRPr="00A45D2D" w:rsidRDefault="00A45D2D" w:rsidP="00A45D2D">
      <w:pPr>
        <w:jc w:val="both"/>
        <w:rPr>
          <w:lang w:val="en-US"/>
        </w:rPr>
        <w:sectPr w:rsidR="00A45D2D" w:rsidRPr="00A45D2D">
          <w:pgSz w:w="11910" w:h="16840"/>
          <w:pgMar w:top="1060" w:right="980" w:bottom="1140" w:left="960" w:header="0" w:footer="951" w:gutter="0"/>
          <w:cols w:space="720"/>
        </w:sectPr>
      </w:pPr>
    </w:p>
    <w:p w14:paraId="510A7942" w14:textId="77777777" w:rsidR="00A45D2D" w:rsidRPr="00A45D2D" w:rsidRDefault="00A45D2D" w:rsidP="00A45D2D">
      <w:pPr>
        <w:pStyle w:val="a3"/>
        <w:spacing w:before="70"/>
        <w:ind w:left="174"/>
        <w:rPr>
          <w:lang w:val="en-US"/>
        </w:rPr>
      </w:pPr>
      <w:r w:rsidRPr="00A45D2D">
        <w:rPr>
          <w:lang w:val="en-US"/>
        </w:rPr>
        <w:lastRenderedPageBreak/>
        <w:t>provided, learners try to interpret it in the context of their already existing representa- tions (e.g. Vosniadou, 1996; Jonassen et al., 1999).</w:t>
      </w:r>
    </w:p>
    <w:p w14:paraId="19DAB36B" w14:textId="77777777" w:rsidR="00A45D2D" w:rsidRPr="00A45D2D" w:rsidRDefault="00A45D2D" w:rsidP="00A45D2D">
      <w:pPr>
        <w:pStyle w:val="a3"/>
        <w:spacing w:before="4"/>
        <w:rPr>
          <w:lang w:val="en-US"/>
        </w:rPr>
      </w:pPr>
    </w:p>
    <w:p w14:paraId="7621CC8F" w14:textId="77777777" w:rsidR="00A45D2D" w:rsidRPr="00A45D2D" w:rsidRDefault="00A45D2D" w:rsidP="00A45D2D">
      <w:pPr>
        <w:pStyle w:val="1"/>
        <w:spacing w:line="320" w:lineRule="exact"/>
        <w:ind w:left="883"/>
        <w:rPr>
          <w:lang w:val="en-US"/>
        </w:rPr>
      </w:pPr>
      <w:r w:rsidRPr="00A45D2D">
        <w:rPr>
          <w:lang w:val="en-US"/>
        </w:rPr>
        <w:t>(2)</w:t>
      </w:r>
    </w:p>
    <w:p w14:paraId="09B18F1A" w14:textId="77777777" w:rsidR="00A45D2D" w:rsidRPr="00A45D2D" w:rsidRDefault="00A45D2D" w:rsidP="00A45D2D">
      <w:pPr>
        <w:pStyle w:val="a3"/>
        <w:ind w:left="174" w:right="148" w:firstLine="709"/>
        <w:jc w:val="both"/>
        <w:rPr>
          <w:lang w:val="en-US"/>
        </w:rPr>
      </w:pPr>
      <w:r w:rsidRPr="00A45D2D">
        <w:rPr>
          <w:lang w:val="en-US"/>
        </w:rPr>
        <w:t xml:space="preserve">Writing forms with boxes, though, is very cumbersome and forms are usually written using the letter </w:t>
      </w:r>
      <w:r w:rsidRPr="00A45D2D">
        <w:rPr>
          <w:i/>
          <w:lang w:val="en-US"/>
        </w:rPr>
        <w:t xml:space="preserve">x </w:t>
      </w:r>
      <w:r w:rsidRPr="00A45D2D">
        <w:rPr>
          <w:lang w:val="en-US"/>
        </w:rPr>
        <w:t xml:space="preserve">in place of the box. They are then called formulas. Then, in- stead of </w:t>
      </w:r>
      <w:r w:rsidRPr="00A45D2D">
        <w:rPr>
          <w:i/>
          <w:lang w:val="en-US"/>
        </w:rPr>
        <w:t xml:space="preserve">entering </w:t>
      </w:r>
      <w:r w:rsidRPr="00A45D2D">
        <w:rPr>
          <w:lang w:val="en-US"/>
        </w:rPr>
        <w:t xml:space="preserve">a number-phrase in the box, we will substitute the number-phrase for the letter </w:t>
      </w:r>
      <w:r w:rsidRPr="00A45D2D">
        <w:rPr>
          <w:i/>
          <w:lang w:val="en-US"/>
        </w:rPr>
        <w:t xml:space="preserve">x </w:t>
      </w:r>
      <w:r w:rsidRPr="00A45D2D">
        <w:rPr>
          <w:lang w:val="en-US"/>
        </w:rPr>
        <w:t>followed by the appropriate</w:t>
      </w:r>
      <w:r w:rsidRPr="00A45D2D">
        <w:rPr>
          <w:spacing w:val="-10"/>
          <w:lang w:val="en-US"/>
        </w:rPr>
        <w:t xml:space="preserve"> </w:t>
      </w:r>
      <w:r w:rsidRPr="00A45D2D">
        <w:rPr>
          <w:lang w:val="en-US"/>
        </w:rPr>
        <w:t>denominator.</w:t>
      </w:r>
    </w:p>
    <w:p w14:paraId="7BCB8360" w14:textId="77777777" w:rsidR="00A45D2D" w:rsidRPr="00A45D2D" w:rsidRDefault="00A45D2D" w:rsidP="00A45D2D">
      <w:pPr>
        <w:pStyle w:val="a3"/>
        <w:spacing w:line="322" w:lineRule="exact"/>
        <w:ind w:left="883"/>
        <w:rPr>
          <w:lang w:val="en-US"/>
        </w:rPr>
      </w:pPr>
      <w:r w:rsidRPr="00A45D2D">
        <w:rPr>
          <w:lang w:val="en-US"/>
        </w:rPr>
        <w:t>[…]</w:t>
      </w:r>
    </w:p>
    <w:p w14:paraId="497BFD26" w14:textId="77777777" w:rsidR="00A45D2D" w:rsidRPr="00A45D2D" w:rsidRDefault="00A45D2D" w:rsidP="00A45D2D">
      <w:pPr>
        <w:pStyle w:val="a3"/>
        <w:ind w:left="174" w:firstLine="709"/>
        <w:rPr>
          <w:lang w:val="en-US"/>
        </w:rPr>
      </w:pPr>
      <w:r w:rsidRPr="00A45D2D">
        <w:rPr>
          <w:lang w:val="en-US"/>
        </w:rPr>
        <w:t>A basic problem will consist of a data set together with a basic formula whose verb is one of the six basic verbs: =, ≠, &lt;, &gt;, ≤, ≥.</w:t>
      </w:r>
    </w:p>
    <w:p w14:paraId="34AB7DA3" w14:textId="77777777" w:rsidR="00A45D2D" w:rsidRPr="00A45D2D" w:rsidRDefault="00A45D2D" w:rsidP="00A45D2D">
      <w:pPr>
        <w:pStyle w:val="a3"/>
        <w:spacing w:before="2"/>
        <w:rPr>
          <w:lang w:val="en-US"/>
        </w:rPr>
      </w:pPr>
    </w:p>
    <w:p w14:paraId="31FFA018" w14:textId="77777777" w:rsidR="00A45D2D" w:rsidRDefault="00A45D2D" w:rsidP="00A45D2D">
      <w:pPr>
        <w:pStyle w:val="1"/>
        <w:ind w:left="173"/>
      </w:pPr>
      <w:r>
        <w:t>(3)</w:t>
      </w:r>
    </w:p>
    <w:p w14:paraId="36AD964E" w14:textId="77777777" w:rsidR="00A45D2D" w:rsidRDefault="00A45D2D" w:rsidP="00A45D2D">
      <w:pPr>
        <w:pStyle w:val="a3"/>
        <w:ind w:left="1159"/>
        <w:rPr>
          <w:sz w:val="20"/>
        </w:rPr>
      </w:pPr>
      <w:r>
        <w:rPr>
          <w:noProof/>
          <w:sz w:val="20"/>
        </w:rPr>
        <w:drawing>
          <wp:inline distT="0" distB="0" distL="0" distR="0" wp14:anchorId="4B011EC3" wp14:editId="0505FB28">
            <wp:extent cx="4868117" cy="6177915"/>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9" cstate="print"/>
                    <a:stretch>
                      <a:fillRect/>
                    </a:stretch>
                  </pic:blipFill>
                  <pic:spPr>
                    <a:xfrm>
                      <a:off x="0" y="0"/>
                      <a:ext cx="4868117" cy="6177915"/>
                    </a:xfrm>
                    <a:prstGeom prst="rect">
                      <a:avLst/>
                    </a:prstGeom>
                  </pic:spPr>
                </pic:pic>
              </a:graphicData>
            </a:graphic>
          </wp:inline>
        </w:drawing>
      </w:r>
    </w:p>
    <w:p w14:paraId="3C6C0328" w14:textId="77777777" w:rsidR="00A45D2D" w:rsidRDefault="00A45D2D" w:rsidP="00A45D2D">
      <w:pPr>
        <w:rPr>
          <w:sz w:val="20"/>
        </w:rPr>
        <w:sectPr w:rsidR="00A45D2D">
          <w:pgSz w:w="11910" w:h="16840"/>
          <w:pgMar w:top="1060" w:right="980" w:bottom="1140" w:left="960" w:header="0" w:footer="951" w:gutter="0"/>
          <w:cols w:space="720"/>
        </w:sectPr>
      </w:pPr>
    </w:p>
    <w:p w14:paraId="16C1E0B0" w14:textId="77777777" w:rsidR="00A45D2D" w:rsidRPr="00A45D2D" w:rsidRDefault="00A45D2D" w:rsidP="00A45D2D">
      <w:pPr>
        <w:spacing w:before="74" w:line="320" w:lineRule="exact"/>
        <w:ind w:left="172" w:right="152"/>
        <w:jc w:val="center"/>
        <w:rPr>
          <w:b/>
          <w:sz w:val="28"/>
          <w:lang w:val="en-US"/>
        </w:rPr>
      </w:pPr>
      <w:r w:rsidRPr="00A45D2D">
        <w:rPr>
          <w:b/>
          <w:sz w:val="28"/>
          <w:lang w:val="en-US"/>
        </w:rPr>
        <w:lastRenderedPageBreak/>
        <w:t>(4)</w:t>
      </w:r>
    </w:p>
    <w:p w14:paraId="26D57A89" w14:textId="77777777" w:rsidR="00A45D2D" w:rsidRPr="00A45D2D" w:rsidRDefault="00A45D2D" w:rsidP="00A45D2D">
      <w:pPr>
        <w:pStyle w:val="a3"/>
        <w:ind w:left="174" w:right="147" w:firstLine="709"/>
        <w:jc w:val="both"/>
        <w:rPr>
          <w:lang w:val="en-US"/>
        </w:rPr>
      </w:pPr>
      <w:r w:rsidRPr="00A45D2D">
        <w:rPr>
          <w:lang w:val="en-US"/>
        </w:rPr>
        <w:t>Cloning is creating a genetic copy or replica of cells, tissues, embryos, and genes of an already existing organism. Thanks to advances in new technology, clon- ing of animals has succeeded, but a human has not been cloned so far because of the lack of technology and the prohibition by governments. I think that a human cannot be cloned because human cloning involves many</w:t>
      </w:r>
      <w:r w:rsidRPr="00A45D2D">
        <w:rPr>
          <w:spacing w:val="-1"/>
          <w:lang w:val="en-US"/>
        </w:rPr>
        <w:t xml:space="preserve"> </w:t>
      </w:r>
      <w:r w:rsidRPr="00A45D2D">
        <w:rPr>
          <w:lang w:val="en-US"/>
        </w:rPr>
        <w:t>risks.</w:t>
      </w:r>
    </w:p>
    <w:p w14:paraId="66CA8EE4" w14:textId="77777777" w:rsidR="00A45D2D" w:rsidRPr="00A45D2D" w:rsidRDefault="00A45D2D" w:rsidP="00A45D2D">
      <w:pPr>
        <w:pStyle w:val="a3"/>
        <w:ind w:left="174" w:right="147" w:firstLine="709"/>
        <w:jc w:val="both"/>
        <w:rPr>
          <w:lang w:val="en-US"/>
        </w:rPr>
      </w:pPr>
      <w:r w:rsidRPr="00A45D2D">
        <w:rPr>
          <w:lang w:val="en-US"/>
        </w:rPr>
        <w:t>If human cloning became possible what would be the outcome of it? Basically  I think human cloning is against the laws of nature. There is a well organized balance of nature and human cloning may damage this wonderful balance since the number of people would increase due to cloning and the natural resources would not be able to meet the needs of the increasing population. Therefore, there would arise shortages and people would not be able to find enough water and food to be able to survive. So human cloning would not be able to reach its original and most important aim, which is increasing human</w:t>
      </w:r>
      <w:r w:rsidRPr="00A45D2D">
        <w:rPr>
          <w:spacing w:val="-1"/>
          <w:lang w:val="en-US"/>
        </w:rPr>
        <w:t xml:space="preserve"> </w:t>
      </w:r>
      <w:r w:rsidRPr="00A45D2D">
        <w:rPr>
          <w:lang w:val="en-US"/>
        </w:rPr>
        <w:t>longevity.</w:t>
      </w:r>
    </w:p>
    <w:p w14:paraId="03D8B8B8" w14:textId="77777777" w:rsidR="00A45D2D" w:rsidRPr="00A45D2D" w:rsidRDefault="00A45D2D" w:rsidP="00A45D2D">
      <w:pPr>
        <w:pStyle w:val="a3"/>
        <w:ind w:left="174" w:right="147" w:firstLine="709"/>
        <w:jc w:val="both"/>
        <w:rPr>
          <w:lang w:val="en-US"/>
        </w:rPr>
      </w:pPr>
      <w:r w:rsidRPr="00A45D2D">
        <w:rPr>
          <w:lang w:val="en-US"/>
        </w:rPr>
        <w:t>Human cloning would also cause moral and ethical problems. Human cloning might change family dynamics in profound and unpredictable ways because a clone would have only a father or a mother. But a child needs both a mother and a father. There would be a lot of children who wouldn’t have both parents. So there would be new family dynamics. Also clones would always feel different and think themselves as objects not as humans. As a result, societies would be divided into two distinct groups as clones and humans. This would affect social life negatively because there would be discrimination in society. Humans would treat clones as objects and think them as their enemies because clones would have better qualities than humans. Therefore, this discrimination might even cause a big war in the</w:t>
      </w:r>
      <w:r w:rsidRPr="00A45D2D">
        <w:rPr>
          <w:spacing w:val="-10"/>
          <w:lang w:val="en-US"/>
        </w:rPr>
        <w:t xml:space="preserve"> </w:t>
      </w:r>
      <w:r w:rsidRPr="00A45D2D">
        <w:rPr>
          <w:lang w:val="en-US"/>
        </w:rPr>
        <w:t>world.</w:t>
      </w:r>
    </w:p>
    <w:p w14:paraId="2C330FEF" w14:textId="77777777" w:rsidR="00A45D2D" w:rsidRPr="00A45D2D" w:rsidRDefault="00A45D2D" w:rsidP="00A45D2D">
      <w:pPr>
        <w:pStyle w:val="a3"/>
        <w:ind w:left="174" w:right="145" w:firstLine="709"/>
        <w:jc w:val="both"/>
        <w:rPr>
          <w:lang w:val="en-US"/>
        </w:rPr>
      </w:pPr>
      <w:r w:rsidRPr="00A45D2D">
        <w:rPr>
          <w:lang w:val="en-US"/>
        </w:rPr>
        <w:t>In my opinion, human cloning is very dangerous but cloning animals and or- gans is useful for the improvement of quality of human life and for the treatment of lethal diseases. Thanks to organ transplantation by cloning, people may be healthier and happier. Also cloning animals enables developments in science because more animals can be used for experiments. This is the useful side of</w:t>
      </w:r>
      <w:r w:rsidRPr="00A45D2D">
        <w:rPr>
          <w:spacing w:val="-6"/>
          <w:lang w:val="en-US"/>
        </w:rPr>
        <w:t xml:space="preserve"> </w:t>
      </w:r>
      <w:r w:rsidRPr="00A45D2D">
        <w:rPr>
          <w:lang w:val="en-US"/>
        </w:rPr>
        <w:t>cloning.</w:t>
      </w:r>
    </w:p>
    <w:p w14:paraId="3DF71A4B" w14:textId="77777777" w:rsidR="00A45D2D" w:rsidRPr="00A45D2D" w:rsidRDefault="00A45D2D" w:rsidP="00A45D2D">
      <w:pPr>
        <w:pStyle w:val="a3"/>
        <w:ind w:left="174" w:right="146" w:firstLine="709"/>
        <w:jc w:val="both"/>
        <w:rPr>
          <w:lang w:val="en-US"/>
        </w:rPr>
      </w:pPr>
      <w:r w:rsidRPr="00A45D2D">
        <w:rPr>
          <w:lang w:val="en-US"/>
        </w:rPr>
        <w:t>In sum, I think human cloning may cause a lot of big and important problems for people, clones and the world. However, I think cloning of animals and organs is beneficial to people and science. So “yes” to cloning of animals and organs, but “no” to human cloning.</w:t>
      </w:r>
    </w:p>
    <w:p w14:paraId="4BB87A40" w14:textId="77777777" w:rsidR="00A45D2D" w:rsidRPr="00A45D2D" w:rsidRDefault="00A45D2D" w:rsidP="00A45D2D">
      <w:pPr>
        <w:pStyle w:val="a3"/>
        <w:spacing w:before="2"/>
        <w:rPr>
          <w:lang w:val="en-US"/>
        </w:rPr>
      </w:pPr>
    </w:p>
    <w:p w14:paraId="7F36BC44" w14:textId="77777777" w:rsidR="00A45D2D" w:rsidRPr="00A45D2D" w:rsidRDefault="00A45D2D" w:rsidP="00A45D2D">
      <w:pPr>
        <w:pStyle w:val="1"/>
        <w:spacing w:line="320" w:lineRule="exact"/>
        <w:rPr>
          <w:lang w:val="en-US"/>
        </w:rPr>
      </w:pPr>
      <w:r w:rsidRPr="00A45D2D">
        <w:rPr>
          <w:lang w:val="en-US"/>
        </w:rPr>
        <w:t>(5)</w:t>
      </w:r>
    </w:p>
    <w:p w14:paraId="71E186CB" w14:textId="77777777" w:rsidR="00A45D2D" w:rsidRPr="00A45D2D" w:rsidRDefault="00A45D2D" w:rsidP="00A45D2D">
      <w:pPr>
        <w:pStyle w:val="a3"/>
        <w:spacing w:line="320" w:lineRule="exact"/>
        <w:ind w:left="883"/>
        <w:jc w:val="both"/>
        <w:rPr>
          <w:lang w:val="en-US"/>
        </w:rPr>
      </w:pPr>
      <w:r w:rsidRPr="00A45D2D">
        <w:rPr>
          <w:lang w:val="en-US"/>
        </w:rPr>
        <w:t>Welcome and thank you all, dignitaries and guests, for coming today.</w:t>
      </w:r>
    </w:p>
    <w:p w14:paraId="73FD10F4" w14:textId="77777777" w:rsidR="00A45D2D" w:rsidRPr="00A45D2D" w:rsidRDefault="00A45D2D" w:rsidP="00A45D2D">
      <w:pPr>
        <w:pStyle w:val="a3"/>
        <w:ind w:left="174" w:right="149" w:firstLine="709"/>
        <w:jc w:val="both"/>
        <w:rPr>
          <w:lang w:val="en-US"/>
        </w:rPr>
      </w:pPr>
      <w:r w:rsidRPr="00A45D2D">
        <w:rPr>
          <w:lang w:val="en-US"/>
        </w:rPr>
        <w:t>Dr K G Alexander, Chairman of Kerala’s Baby Memorial Hospital (BMH), warm congratulations to you and your team for transforming BMH from its humble beginnings as a 52-bed hospital in the 1980s. You can be proud of what you offer now – an 800-bed super and multi-speciality hospital, with over 40 medical and sur- gical departments and 16 operation</w:t>
      </w:r>
      <w:r w:rsidRPr="00A45D2D">
        <w:rPr>
          <w:spacing w:val="-6"/>
          <w:lang w:val="en-US"/>
        </w:rPr>
        <w:t xml:space="preserve"> </w:t>
      </w:r>
      <w:r w:rsidRPr="00A45D2D">
        <w:rPr>
          <w:lang w:val="en-US"/>
        </w:rPr>
        <w:t>theatres.</w:t>
      </w:r>
    </w:p>
    <w:p w14:paraId="4E80608B" w14:textId="77777777" w:rsidR="00A45D2D" w:rsidRPr="00A45D2D" w:rsidRDefault="00A45D2D" w:rsidP="00A45D2D">
      <w:pPr>
        <w:pStyle w:val="a3"/>
        <w:spacing w:before="1"/>
        <w:ind w:left="174" w:right="148" w:firstLine="709"/>
        <w:jc w:val="both"/>
        <w:rPr>
          <w:lang w:val="en-US"/>
        </w:rPr>
      </w:pPr>
      <w:r w:rsidRPr="00A45D2D">
        <w:rPr>
          <w:lang w:val="en-US"/>
        </w:rPr>
        <w:t>Your team of 300 doctors and over 2,000 nursing, paramedical are a part of In- dia’s reputation as a global healthcare destination and partner. They’re living your motto – “more than care!”</w:t>
      </w:r>
    </w:p>
    <w:p w14:paraId="2E0490BC" w14:textId="77777777" w:rsidR="00A45D2D" w:rsidRPr="00A45D2D" w:rsidRDefault="00A45D2D" w:rsidP="00A45D2D">
      <w:pPr>
        <w:jc w:val="both"/>
        <w:rPr>
          <w:lang w:val="en-US"/>
        </w:rPr>
        <w:sectPr w:rsidR="00A45D2D" w:rsidRPr="00A45D2D">
          <w:pgSz w:w="11910" w:h="16840"/>
          <w:pgMar w:top="1060" w:right="980" w:bottom="1140" w:left="960" w:header="0" w:footer="951" w:gutter="0"/>
          <w:cols w:space="720"/>
        </w:sectPr>
      </w:pPr>
    </w:p>
    <w:p w14:paraId="003146C8" w14:textId="77777777" w:rsidR="00A45D2D" w:rsidRPr="00A45D2D" w:rsidRDefault="00A45D2D" w:rsidP="00A45D2D">
      <w:pPr>
        <w:pStyle w:val="a3"/>
        <w:spacing w:before="70"/>
        <w:ind w:left="173" w:right="147" w:firstLine="709"/>
        <w:jc w:val="both"/>
        <w:rPr>
          <w:lang w:val="en-US"/>
        </w:rPr>
      </w:pPr>
      <w:r w:rsidRPr="00A45D2D">
        <w:rPr>
          <w:lang w:val="en-US"/>
        </w:rPr>
        <w:lastRenderedPageBreak/>
        <w:t>I’m delighted that BMH’s new state-of-the-art Burns ICU is being inaugurated today. It is your 15th ICU and a testament to your commitment to not just general healthcare but also to offering the widest possible range of intensive care.</w:t>
      </w:r>
    </w:p>
    <w:p w14:paraId="7D7508E5" w14:textId="77777777" w:rsidR="00A45D2D" w:rsidRPr="00A45D2D" w:rsidRDefault="00A45D2D" w:rsidP="00A45D2D">
      <w:pPr>
        <w:pStyle w:val="a3"/>
        <w:spacing w:line="322" w:lineRule="exact"/>
        <w:ind w:left="883"/>
        <w:rPr>
          <w:lang w:val="en-US"/>
        </w:rPr>
      </w:pPr>
      <w:r w:rsidRPr="00A45D2D">
        <w:rPr>
          <w:lang w:val="en-US"/>
        </w:rPr>
        <w:t>[…]</w:t>
      </w:r>
    </w:p>
    <w:p w14:paraId="0DE339C6" w14:textId="77777777" w:rsidR="00A45D2D" w:rsidRPr="00A45D2D" w:rsidRDefault="00A45D2D" w:rsidP="00A45D2D">
      <w:pPr>
        <w:pStyle w:val="a3"/>
        <w:ind w:left="173" w:right="147" w:firstLine="709"/>
        <w:jc w:val="both"/>
        <w:rPr>
          <w:lang w:val="en-US"/>
        </w:rPr>
      </w:pPr>
      <w:r w:rsidRPr="00A45D2D">
        <w:rPr>
          <w:lang w:val="en-US"/>
        </w:rPr>
        <w:t>Finally, I’m delighted to hear about some long-standing links that BMH’s team has with the UK. Many of you have trained and worked in the UK health sector for several years. These include your CEO, Dr Soman Jacob, your Chief of Orthopae- dics, Dr Mani, your Consultant Neonatologist, Dr Ranjith. And several of your doc- tors have Honorary Fellowships from UK Royal Colleges. I hope that you will de- velop those links even further with the UK and tell us where and how we can help.</w:t>
      </w:r>
    </w:p>
    <w:p w14:paraId="612C171A" w14:textId="77777777" w:rsidR="00A45D2D" w:rsidRPr="00A45D2D" w:rsidRDefault="00A45D2D" w:rsidP="00A45D2D">
      <w:pPr>
        <w:pStyle w:val="a3"/>
        <w:ind w:left="883"/>
        <w:jc w:val="both"/>
        <w:rPr>
          <w:lang w:val="en-US"/>
        </w:rPr>
      </w:pPr>
      <w:r w:rsidRPr="00A45D2D">
        <w:rPr>
          <w:lang w:val="en-US"/>
        </w:rPr>
        <w:t>Thank you once again.</w:t>
      </w:r>
    </w:p>
    <w:p w14:paraId="737F26CB" w14:textId="77777777" w:rsidR="00A45D2D" w:rsidRPr="00A45D2D" w:rsidRDefault="00A45D2D" w:rsidP="00A45D2D">
      <w:pPr>
        <w:pStyle w:val="a3"/>
        <w:spacing w:before="8"/>
        <w:rPr>
          <w:sz w:val="12"/>
          <w:lang w:val="en-US"/>
        </w:rPr>
      </w:pPr>
    </w:p>
    <w:p w14:paraId="70003E97" w14:textId="77777777" w:rsidR="00A45D2D" w:rsidRPr="00A45D2D" w:rsidRDefault="00A45D2D" w:rsidP="00A45D2D">
      <w:pPr>
        <w:pStyle w:val="1"/>
        <w:spacing w:before="88"/>
        <w:rPr>
          <w:lang w:val="en-US"/>
        </w:rPr>
      </w:pPr>
      <w:r>
        <w:rPr>
          <w:noProof/>
        </w:rPr>
        <w:drawing>
          <wp:anchor distT="0" distB="0" distL="0" distR="0" simplePos="0" relativeHeight="251661312" behindDoc="0" locked="0" layoutInCell="1" allowOverlap="1" wp14:anchorId="5180D89D" wp14:editId="5702E9E2">
            <wp:simplePos x="0" y="0"/>
            <wp:positionH relativeFrom="page">
              <wp:posOffset>1341881</wp:posOffset>
            </wp:positionH>
            <wp:positionV relativeFrom="paragraph">
              <wp:posOffset>336173</wp:posOffset>
            </wp:positionV>
            <wp:extent cx="4864231" cy="6192774"/>
            <wp:effectExtent l="0" t="0" r="0" b="0"/>
            <wp:wrapTopAndBottom/>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0" cstate="print"/>
                    <a:stretch>
                      <a:fillRect/>
                    </a:stretch>
                  </pic:blipFill>
                  <pic:spPr>
                    <a:xfrm>
                      <a:off x="0" y="0"/>
                      <a:ext cx="4864231" cy="6192774"/>
                    </a:xfrm>
                    <a:prstGeom prst="rect">
                      <a:avLst/>
                    </a:prstGeom>
                  </pic:spPr>
                </pic:pic>
              </a:graphicData>
            </a:graphic>
          </wp:anchor>
        </w:drawing>
      </w:r>
      <w:r w:rsidRPr="00A45D2D">
        <w:rPr>
          <w:lang w:val="en-US"/>
        </w:rPr>
        <w:t>(6)</w:t>
      </w:r>
    </w:p>
    <w:p w14:paraId="546E2901" w14:textId="77777777" w:rsidR="00A45D2D" w:rsidRPr="00A45D2D" w:rsidRDefault="00A45D2D" w:rsidP="00A45D2D">
      <w:pPr>
        <w:rPr>
          <w:lang w:val="en-US"/>
        </w:rPr>
        <w:sectPr w:rsidR="00A45D2D" w:rsidRPr="00A45D2D">
          <w:pgSz w:w="11910" w:h="16840"/>
          <w:pgMar w:top="1060" w:right="980" w:bottom="1140" w:left="960" w:header="0" w:footer="951" w:gutter="0"/>
          <w:cols w:space="720"/>
        </w:sectPr>
      </w:pPr>
    </w:p>
    <w:p w14:paraId="2127F8D6" w14:textId="77777777" w:rsidR="00A45D2D" w:rsidRPr="00A45D2D" w:rsidRDefault="00A45D2D" w:rsidP="00A45D2D">
      <w:pPr>
        <w:spacing w:before="74"/>
        <w:ind w:left="172" w:right="152"/>
        <w:jc w:val="center"/>
        <w:rPr>
          <w:b/>
          <w:sz w:val="28"/>
          <w:lang w:val="en-US"/>
        </w:rPr>
      </w:pPr>
      <w:r w:rsidRPr="00A45D2D">
        <w:rPr>
          <w:b/>
          <w:sz w:val="28"/>
          <w:lang w:val="en-US"/>
        </w:rPr>
        <w:lastRenderedPageBreak/>
        <w:t>(7)</w:t>
      </w:r>
    </w:p>
    <w:p w14:paraId="1581EBAF" w14:textId="77777777" w:rsidR="00A45D2D" w:rsidRPr="00A45D2D" w:rsidRDefault="00A45D2D" w:rsidP="00A45D2D">
      <w:pPr>
        <w:spacing w:before="118"/>
        <w:ind w:left="174" w:right="152"/>
        <w:jc w:val="center"/>
        <w:rPr>
          <w:rFonts w:ascii="Cambria"/>
          <w:i/>
          <w:sz w:val="27"/>
          <w:lang w:val="en-US"/>
        </w:rPr>
      </w:pPr>
      <w:r w:rsidRPr="00A45D2D">
        <w:rPr>
          <w:rFonts w:ascii="Cambria"/>
          <w:i/>
          <w:sz w:val="27"/>
          <w:lang w:val="en-US"/>
        </w:rPr>
        <w:t>Last Will and Testament</w:t>
      </w:r>
    </w:p>
    <w:p w14:paraId="343B460F" w14:textId="77777777" w:rsidR="00A45D2D" w:rsidRPr="00A45D2D" w:rsidRDefault="00A45D2D" w:rsidP="00A45D2D">
      <w:pPr>
        <w:pStyle w:val="a3"/>
        <w:spacing w:before="6"/>
        <w:rPr>
          <w:rFonts w:ascii="Cambria"/>
          <w:i/>
          <w:sz w:val="11"/>
          <w:lang w:val="en-US"/>
        </w:rPr>
      </w:pPr>
    </w:p>
    <w:p w14:paraId="60FB6ABD" w14:textId="77777777" w:rsidR="00A45D2D" w:rsidRPr="00A45D2D" w:rsidRDefault="00A45D2D" w:rsidP="00A45D2D">
      <w:pPr>
        <w:spacing w:before="94"/>
        <w:ind w:left="174"/>
        <w:rPr>
          <w:rFonts w:ascii="Arial"/>
          <w:sz w:val="20"/>
          <w:lang w:val="en-US"/>
        </w:rPr>
      </w:pPr>
      <w:r w:rsidRPr="00A45D2D">
        <w:rPr>
          <w:rFonts w:ascii="Arial"/>
          <w:sz w:val="20"/>
          <w:lang w:val="en-US"/>
        </w:rPr>
        <w:t>I, the undersigned,</w:t>
      </w:r>
    </w:p>
    <w:p w14:paraId="283AC4D4" w14:textId="77777777" w:rsidR="00A45D2D" w:rsidRPr="00A45D2D" w:rsidRDefault="00A45D2D" w:rsidP="00A45D2D">
      <w:pPr>
        <w:pStyle w:val="a3"/>
        <w:rPr>
          <w:rFonts w:ascii="Arial"/>
          <w:sz w:val="20"/>
          <w:lang w:val="en-US"/>
        </w:rPr>
      </w:pPr>
    </w:p>
    <w:p w14:paraId="719DCFA1" w14:textId="77777777" w:rsidR="00A45D2D" w:rsidRPr="00A45D2D" w:rsidRDefault="00A45D2D" w:rsidP="00A45D2D">
      <w:pPr>
        <w:ind w:left="174"/>
        <w:rPr>
          <w:rFonts w:ascii="Arial"/>
          <w:sz w:val="20"/>
          <w:lang w:val="en-US"/>
        </w:rPr>
      </w:pPr>
      <w:r w:rsidRPr="00A45D2D">
        <w:rPr>
          <w:rFonts w:ascii="Arial"/>
          <w:sz w:val="20"/>
          <w:lang w:val="en-US"/>
        </w:rPr>
        <w:t>(full names)</w:t>
      </w:r>
    </w:p>
    <w:p w14:paraId="4E3352CA" w14:textId="77777777" w:rsidR="00A45D2D" w:rsidRPr="00A45D2D" w:rsidRDefault="00A45D2D" w:rsidP="00A45D2D">
      <w:pPr>
        <w:ind w:left="174" w:right="176"/>
        <w:rPr>
          <w:rFonts w:ascii="Arial" w:hAnsi="Arial"/>
          <w:sz w:val="20"/>
          <w:lang w:val="en-US"/>
        </w:rPr>
      </w:pPr>
      <w:r w:rsidRPr="00A45D2D">
        <w:rPr>
          <w:rFonts w:ascii="Arial" w:hAnsi="Arial"/>
          <w:sz w:val="20"/>
          <w:lang w:val="en-US"/>
        </w:rPr>
        <w:t>……………………………………………………………………………………………………………………………… (Identity number)</w:t>
      </w:r>
    </w:p>
    <w:p w14:paraId="21FC009A" w14:textId="77777777" w:rsidR="00A45D2D" w:rsidRPr="00A45D2D" w:rsidRDefault="00A45D2D" w:rsidP="00A45D2D">
      <w:pPr>
        <w:ind w:left="174" w:right="176"/>
        <w:rPr>
          <w:rFonts w:ascii="Arial" w:hAnsi="Arial"/>
          <w:sz w:val="20"/>
          <w:lang w:val="en-US"/>
        </w:rPr>
      </w:pPr>
      <w:r w:rsidRPr="00A45D2D">
        <w:rPr>
          <w:rFonts w:ascii="Arial" w:hAnsi="Arial"/>
          <w:sz w:val="20"/>
          <w:lang w:val="en-US"/>
        </w:rPr>
        <w:t>……………………………………………………………………………………………………………………………… of (residential address)</w:t>
      </w:r>
    </w:p>
    <w:p w14:paraId="5BAFD907" w14:textId="77777777" w:rsidR="00A45D2D" w:rsidRPr="00A45D2D" w:rsidRDefault="00A45D2D" w:rsidP="00A45D2D">
      <w:pPr>
        <w:spacing w:line="230" w:lineRule="exact"/>
        <w:ind w:left="174"/>
        <w:rPr>
          <w:rFonts w:ascii="Arial" w:hAnsi="Arial"/>
          <w:sz w:val="20"/>
          <w:lang w:val="en-US"/>
        </w:rPr>
      </w:pPr>
      <w:r w:rsidRPr="00A45D2D">
        <w:rPr>
          <w:rFonts w:ascii="Arial" w:hAnsi="Arial"/>
          <w:sz w:val="20"/>
          <w:lang w:val="en-US"/>
        </w:rPr>
        <w:t>………………………………………………………………………………………………………………………………</w:t>
      </w:r>
    </w:p>
    <w:p w14:paraId="0425CD85" w14:textId="77777777" w:rsidR="00A45D2D" w:rsidRPr="00A45D2D" w:rsidRDefault="00A45D2D" w:rsidP="00A45D2D">
      <w:pPr>
        <w:ind w:left="174" w:right="176"/>
        <w:rPr>
          <w:rFonts w:ascii="Arial" w:hAnsi="Arial"/>
          <w:sz w:val="20"/>
          <w:lang w:val="en-US"/>
        </w:rPr>
      </w:pPr>
      <w:r w:rsidRPr="00A45D2D">
        <w:rPr>
          <w:rFonts w:ascii="Arial" w:hAnsi="Arial"/>
          <w:sz w:val="20"/>
          <w:lang w:val="en-US"/>
        </w:rPr>
        <w:t>……………………………………………………………………………………………………………………………… hereby declare this to be my Will. I hereby revoke all previous wills or testamentary writings made by me.</w:t>
      </w:r>
    </w:p>
    <w:p w14:paraId="394A10FA" w14:textId="77777777" w:rsidR="00A45D2D" w:rsidRPr="00A45D2D" w:rsidRDefault="00A45D2D" w:rsidP="00A45D2D">
      <w:pPr>
        <w:pStyle w:val="a3"/>
        <w:rPr>
          <w:rFonts w:ascii="Arial"/>
          <w:sz w:val="20"/>
          <w:lang w:val="en-US"/>
        </w:rPr>
      </w:pPr>
    </w:p>
    <w:p w14:paraId="697A205B" w14:textId="77777777" w:rsidR="00A45D2D" w:rsidRPr="00A45D2D" w:rsidRDefault="00A45D2D" w:rsidP="00A45D2D">
      <w:pPr>
        <w:ind w:left="173"/>
        <w:rPr>
          <w:rFonts w:ascii="Arial"/>
          <w:sz w:val="20"/>
          <w:lang w:val="en-US"/>
        </w:rPr>
      </w:pPr>
      <w:r w:rsidRPr="00A45D2D">
        <w:rPr>
          <w:rFonts w:ascii="Arial"/>
          <w:sz w:val="20"/>
          <w:lang w:val="en-US"/>
        </w:rPr>
        <w:t>I nominate (full name)</w:t>
      </w:r>
    </w:p>
    <w:p w14:paraId="0D384596" w14:textId="77777777" w:rsidR="00A45D2D" w:rsidRPr="00A45D2D" w:rsidRDefault="00A45D2D" w:rsidP="00A45D2D">
      <w:pPr>
        <w:spacing w:before="1"/>
        <w:ind w:left="173" w:right="177"/>
        <w:rPr>
          <w:rFonts w:ascii="Arial" w:hAnsi="Arial"/>
          <w:sz w:val="20"/>
          <w:lang w:val="en-US"/>
        </w:rPr>
      </w:pPr>
      <w:r w:rsidRPr="00A45D2D">
        <w:rPr>
          <w:rFonts w:ascii="Arial" w:hAnsi="Arial"/>
          <w:sz w:val="20"/>
          <w:lang w:val="en-US"/>
        </w:rPr>
        <w:t>……………………………………………………………………………………………………………………………… (address)</w:t>
      </w:r>
    </w:p>
    <w:p w14:paraId="42D24F01" w14:textId="77777777" w:rsidR="00A45D2D" w:rsidRPr="00A45D2D" w:rsidRDefault="00A45D2D" w:rsidP="00A45D2D">
      <w:pPr>
        <w:spacing w:line="229" w:lineRule="exact"/>
        <w:ind w:left="173"/>
        <w:rPr>
          <w:rFonts w:ascii="Arial" w:hAnsi="Arial"/>
          <w:sz w:val="20"/>
          <w:lang w:val="en-US"/>
        </w:rPr>
      </w:pPr>
      <w:r w:rsidRPr="00A45D2D">
        <w:rPr>
          <w:rFonts w:ascii="Arial" w:hAnsi="Arial"/>
          <w:sz w:val="20"/>
          <w:lang w:val="en-US"/>
        </w:rPr>
        <w:t>………………………………………………………………………………………………………………………………</w:t>
      </w:r>
    </w:p>
    <w:p w14:paraId="192DA618" w14:textId="77777777" w:rsidR="00A45D2D" w:rsidRPr="00A45D2D" w:rsidRDefault="00A45D2D" w:rsidP="00A45D2D">
      <w:pPr>
        <w:ind w:left="173" w:right="177"/>
        <w:rPr>
          <w:rFonts w:ascii="Arial" w:hAnsi="Arial"/>
          <w:sz w:val="20"/>
          <w:lang w:val="en-US"/>
        </w:rPr>
      </w:pPr>
      <w:r w:rsidRPr="00A45D2D">
        <w:rPr>
          <w:rFonts w:ascii="Arial" w:hAnsi="Arial"/>
          <w:sz w:val="20"/>
          <w:lang w:val="en-US"/>
        </w:rPr>
        <w:t>……………………………………………………………………………………………………………………………… to be the Executor of my Estate. Should he/she be unwilling or unable to act as executor,</w:t>
      </w:r>
    </w:p>
    <w:p w14:paraId="07499A33" w14:textId="77777777" w:rsidR="00A45D2D" w:rsidRPr="00A45D2D" w:rsidRDefault="00A45D2D" w:rsidP="00A45D2D">
      <w:pPr>
        <w:spacing w:line="230" w:lineRule="exact"/>
        <w:ind w:left="173"/>
        <w:rPr>
          <w:rFonts w:ascii="Arial"/>
          <w:sz w:val="20"/>
          <w:lang w:val="en-US"/>
        </w:rPr>
      </w:pPr>
      <w:r w:rsidRPr="00A45D2D">
        <w:rPr>
          <w:rFonts w:ascii="Arial"/>
          <w:sz w:val="20"/>
          <w:lang w:val="en-US"/>
        </w:rPr>
        <w:t>I nominate (full name)</w:t>
      </w:r>
    </w:p>
    <w:p w14:paraId="2DAD41D6" w14:textId="77777777" w:rsidR="00A45D2D" w:rsidRPr="00A45D2D" w:rsidRDefault="00A45D2D" w:rsidP="00A45D2D">
      <w:pPr>
        <w:ind w:left="173" w:right="210"/>
        <w:rPr>
          <w:rFonts w:ascii="Arial" w:hAnsi="Arial"/>
          <w:sz w:val="20"/>
          <w:lang w:val="en-US"/>
        </w:rPr>
      </w:pPr>
      <w:r w:rsidRPr="00A45D2D">
        <w:rPr>
          <w:rFonts w:ascii="Arial" w:hAnsi="Arial"/>
          <w:sz w:val="20"/>
          <w:lang w:val="en-US"/>
        </w:rPr>
        <w:t>…………………………………………………………………………………………………………………..…………. (address)</w:t>
      </w:r>
    </w:p>
    <w:p w14:paraId="6AC38821" w14:textId="77777777" w:rsidR="00A45D2D" w:rsidRPr="00A45D2D" w:rsidRDefault="00A45D2D" w:rsidP="00A45D2D">
      <w:pPr>
        <w:spacing w:before="1" w:line="230" w:lineRule="exact"/>
        <w:ind w:left="173"/>
        <w:rPr>
          <w:rFonts w:ascii="Arial" w:hAnsi="Arial"/>
          <w:sz w:val="20"/>
          <w:lang w:val="en-US"/>
        </w:rPr>
      </w:pPr>
      <w:r w:rsidRPr="00A45D2D">
        <w:rPr>
          <w:rFonts w:ascii="Arial" w:hAnsi="Arial"/>
          <w:sz w:val="20"/>
          <w:lang w:val="en-US"/>
        </w:rPr>
        <w:t>………………………………………………………………………………………………………………………………</w:t>
      </w:r>
    </w:p>
    <w:p w14:paraId="6A4A4E93" w14:textId="77777777" w:rsidR="00A45D2D" w:rsidRPr="00A45D2D" w:rsidRDefault="00A45D2D" w:rsidP="00A45D2D">
      <w:pPr>
        <w:ind w:left="173" w:right="189"/>
        <w:rPr>
          <w:rFonts w:ascii="Arial" w:hAnsi="Arial"/>
          <w:sz w:val="20"/>
          <w:lang w:val="en-US"/>
        </w:rPr>
      </w:pPr>
      <w:r w:rsidRPr="00A45D2D">
        <w:rPr>
          <w:rFonts w:ascii="Arial" w:hAnsi="Arial"/>
          <w:spacing w:val="-1"/>
          <w:sz w:val="20"/>
          <w:lang w:val="en-US"/>
        </w:rPr>
        <w:t xml:space="preserve">……………………………………………………………………………………………………………………………… </w:t>
      </w:r>
      <w:r w:rsidRPr="00A45D2D">
        <w:rPr>
          <w:rFonts w:ascii="Arial" w:hAnsi="Arial"/>
          <w:sz w:val="20"/>
          <w:lang w:val="en-US"/>
        </w:rPr>
        <w:t>I direct that the executor of my estate shall/shall not be required by the Master of the High Court or other competent authority to give security for proper performance of his duties. (give details of security to be given or draw a line through if not</w:t>
      </w:r>
      <w:r w:rsidRPr="00A45D2D">
        <w:rPr>
          <w:rFonts w:ascii="Arial" w:hAnsi="Arial"/>
          <w:spacing w:val="-12"/>
          <w:sz w:val="20"/>
          <w:lang w:val="en-US"/>
        </w:rPr>
        <w:t xml:space="preserve"> </w:t>
      </w:r>
      <w:r w:rsidRPr="00A45D2D">
        <w:rPr>
          <w:rFonts w:ascii="Arial" w:hAnsi="Arial"/>
          <w:sz w:val="20"/>
          <w:lang w:val="en-US"/>
        </w:rPr>
        <w:t>applicable).</w:t>
      </w:r>
    </w:p>
    <w:p w14:paraId="3FB54F85" w14:textId="77777777" w:rsidR="00A45D2D" w:rsidRPr="00A45D2D" w:rsidRDefault="00A45D2D" w:rsidP="00A45D2D">
      <w:pPr>
        <w:ind w:left="173"/>
        <w:rPr>
          <w:rFonts w:ascii="Arial" w:hAnsi="Arial"/>
          <w:sz w:val="20"/>
          <w:lang w:val="en-US"/>
        </w:rPr>
      </w:pPr>
      <w:r w:rsidRPr="00A45D2D">
        <w:rPr>
          <w:rFonts w:ascii="Arial" w:hAnsi="Arial"/>
          <w:sz w:val="20"/>
          <w:lang w:val="en-US"/>
        </w:rPr>
        <w:t>……………………………………………………………………………………………………………………………..</w:t>
      </w:r>
    </w:p>
    <w:p w14:paraId="29B86D4C" w14:textId="77777777" w:rsidR="00A45D2D" w:rsidRPr="00A45D2D" w:rsidRDefault="00A45D2D" w:rsidP="00A45D2D">
      <w:pPr>
        <w:spacing w:line="480" w:lineRule="auto"/>
        <w:ind w:left="173" w:right="279"/>
        <w:rPr>
          <w:rFonts w:ascii="Arial" w:hAnsi="Arial"/>
          <w:sz w:val="20"/>
          <w:lang w:val="en-US"/>
        </w:rPr>
      </w:pPr>
      <w:r w:rsidRPr="00A45D2D">
        <w:rPr>
          <w:rFonts w:ascii="Arial" w:hAnsi="Arial"/>
          <w:spacing w:val="-1"/>
          <w:sz w:val="20"/>
          <w:lang w:val="en-US"/>
        </w:rPr>
        <w:t xml:space="preserve">…………………………………………………………………………………………………………………………….. </w:t>
      </w:r>
      <w:r w:rsidRPr="00A45D2D">
        <w:rPr>
          <w:rFonts w:ascii="Arial" w:hAnsi="Arial"/>
          <w:sz w:val="20"/>
          <w:lang w:val="en-US"/>
        </w:rPr>
        <w:t>I direct that my estate shall devolve as</w:t>
      </w:r>
      <w:r w:rsidRPr="00A45D2D">
        <w:rPr>
          <w:rFonts w:ascii="Arial" w:hAnsi="Arial"/>
          <w:spacing w:val="-11"/>
          <w:sz w:val="20"/>
          <w:lang w:val="en-US"/>
        </w:rPr>
        <w:t xml:space="preserve"> </w:t>
      </w:r>
      <w:r w:rsidRPr="00A45D2D">
        <w:rPr>
          <w:rFonts w:ascii="Arial" w:hAnsi="Arial"/>
          <w:sz w:val="20"/>
          <w:lang w:val="en-US"/>
        </w:rPr>
        <w:t>follows:</w:t>
      </w:r>
    </w:p>
    <w:p w14:paraId="2345B721" w14:textId="77777777" w:rsidR="00A45D2D" w:rsidRPr="00A45D2D" w:rsidRDefault="00A45D2D" w:rsidP="00A45D2D">
      <w:pPr>
        <w:spacing w:line="229" w:lineRule="exact"/>
        <w:ind w:left="173"/>
        <w:rPr>
          <w:rFonts w:ascii="Arial"/>
          <w:sz w:val="20"/>
          <w:lang w:val="en-US"/>
        </w:rPr>
      </w:pPr>
      <w:r w:rsidRPr="00A45D2D">
        <w:rPr>
          <w:rFonts w:ascii="Arial"/>
          <w:sz w:val="20"/>
          <w:lang w:val="en-US"/>
        </w:rPr>
        <w:t>Special Bequests:</w:t>
      </w:r>
    </w:p>
    <w:p w14:paraId="448F4182" w14:textId="77777777" w:rsidR="00A45D2D" w:rsidRPr="00A45D2D" w:rsidRDefault="00A45D2D" w:rsidP="00A45D2D">
      <w:pPr>
        <w:spacing w:before="1"/>
        <w:ind w:left="173"/>
        <w:rPr>
          <w:rFonts w:ascii="Arial" w:hAnsi="Arial"/>
          <w:sz w:val="20"/>
          <w:lang w:val="en-US"/>
        </w:rPr>
      </w:pPr>
      <w:r w:rsidRPr="00A45D2D">
        <w:rPr>
          <w:rFonts w:ascii="Arial" w:hAnsi="Arial"/>
          <w:sz w:val="20"/>
          <w:lang w:val="en-US"/>
        </w:rPr>
        <w:t>………………………………………………………………………………………………………………………………</w:t>
      </w:r>
    </w:p>
    <w:p w14:paraId="46D0EDDF" w14:textId="77777777" w:rsidR="00A45D2D" w:rsidRPr="00A45D2D" w:rsidRDefault="00A45D2D" w:rsidP="00A45D2D">
      <w:pPr>
        <w:spacing w:line="230" w:lineRule="exact"/>
        <w:ind w:left="173"/>
        <w:rPr>
          <w:rFonts w:ascii="Arial" w:hAnsi="Arial"/>
          <w:sz w:val="20"/>
          <w:lang w:val="en-US"/>
        </w:rPr>
      </w:pPr>
      <w:r w:rsidRPr="00A45D2D">
        <w:rPr>
          <w:rFonts w:ascii="Arial" w:hAnsi="Arial"/>
          <w:sz w:val="20"/>
          <w:lang w:val="en-US"/>
        </w:rPr>
        <w:t>………………………………………………………………………………………………………………………………</w:t>
      </w:r>
    </w:p>
    <w:p w14:paraId="58424F17" w14:textId="77777777" w:rsidR="00A45D2D" w:rsidRPr="00A45D2D" w:rsidRDefault="00A45D2D" w:rsidP="00A45D2D">
      <w:pPr>
        <w:spacing w:line="230" w:lineRule="exact"/>
        <w:ind w:left="173"/>
        <w:rPr>
          <w:rFonts w:ascii="Arial" w:hAnsi="Arial"/>
          <w:sz w:val="20"/>
          <w:lang w:val="en-US"/>
        </w:rPr>
      </w:pPr>
      <w:r w:rsidRPr="00A45D2D">
        <w:rPr>
          <w:rFonts w:ascii="Arial" w:hAnsi="Arial"/>
          <w:sz w:val="20"/>
          <w:lang w:val="en-US"/>
        </w:rPr>
        <w:t>………………………………………………………………………………………………………………………………</w:t>
      </w:r>
    </w:p>
    <w:p w14:paraId="02E0FF59" w14:textId="77777777" w:rsidR="00A45D2D" w:rsidRPr="00A45D2D" w:rsidRDefault="00A45D2D" w:rsidP="00A45D2D">
      <w:pPr>
        <w:ind w:left="173"/>
        <w:rPr>
          <w:rFonts w:ascii="Arial" w:hAnsi="Arial"/>
          <w:sz w:val="20"/>
          <w:lang w:val="en-US"/>
        </w:rPr>
      </w:pPr>
      <w:r w:rsidRPr="00A45D2D">
        <w:rPr>
          <w:rFonts w:ascii="Arial" w:hAnsi="Arial"/>
          <w:sz w:val="20"/>
          <w:lang w:val="en-US"/>
        </w:rPr>
        <w:t>………………………………………………………………………………………………………………………………</w:t>
      </w:r>
    </w:p>
    <w:p w14:paraId="0CB0B295" w14:textId="77777777" w:rsidR="00A45D2D" w:rsidRPr="00A45D2D" w:rsidRDefault="00A45D2D" w:rsidP="00A45D2D">
      <w:pPr>
        <w:spacing w:before="1" w:line="230" w:lineRule="exact"/>
        <w:ind w:left="173"/>
        <w:rPr>
          <w:rFonts w:ascii="Arial" w:hAnsi="Arial"/>
          <w:sz w:val="20"/>
          <w:lang w:val="en-US"/>
        </w:rPr>
      </w:pPr>
      <w:r w:rsidRPr="00A45D2D">
        <w:rPr>
          <w:rFonts w:ascii="Arial" w:hAnsi="Arial"/>
          <w:sz w:val="20"/>
          <w:lang w:val="en-US"/>
        </w:rPr>
        <w:t>………………………………………………………………………………………………………………………………</w:t>
      </w:r>
    </w:p>
    <w:p w14:paraId="71BFA8EA" w14:textId="77777777" w:rsidR="00A45D2D" w:rsidRPr="00A45D2D" w:rsidRDefault="00A45D2D" w:rsidP="00A45D2D">
      <w:pPr>
        <w:spacing w:line="230" w:lineRule="exact"/>
        <w:ind w:left="173"/>
        <w:rPr>
          <w:rFonts w:ascii="Arial" w:hAnsi="Arial"/>
          <w:sz w:val="20"/>
          <w:lang w:val="en-US"/>
        </w:rPr>
      </w:pPr>
      <w:r w:rsidRPr="00A45D2D">
        <w:rPr>
          <w:rFonts w:ascii="Arial" w:hAnsi="Arial"/>
          <w:sz w:val="20"/>
          <w:lang w:val="en-US"/>
        </w:rPr>
        <w:t>………………………………………………………………………………………………………………………………</w:t>
      </w:r>
    </w:p>
    <w:p w14:paraId="60BFFEF9" w14:textId="77777777" w:rsidR="00A45D2D" w:rsidRPr="00A45D2D" w:rsidRDefault="00A45D2D" w:rsidP="00A45D2D">
      <w:pPr>
        <w:ind w:left="173"/>
        <w:rPr>
          <w:rFonts w:ascii="Arial" w:hAnsi="Arial"/>
          <w:sz w:val="20"/>
          <w:lang w:val="en-US"/>
        </w:rPr>
      </w:pPr>
      <w:r w:rsidRPr="00A45D2D">
        <w:rPr>
          <w:rFonts w:ascii="Arial" w:hAnsi="Arial"/>
          <w:sz w:val="20"/>
          <w:lang w:val="en-US"/>
        </w:rPr>
        <w:t>………………………………………………………………………………………………………………………………</w:t>
      </w:r>
    </w:p>
    <w:p w14:paraId="40A58F9E" w14:textId="77777777" w:rsidR="00A45D2D" w:rsidRPr="00A45D2D" w:rsidRDefault="00A45D2D" w:rsidP="00A45D2D">
      <w:pPr>
        <w:pStyle w:val="a3"/>
        <w:rPr>
          <w:rFonts w:ascii="Arial"/>
          <w:sz w:val="20"/>
          <w:lang w:val="en-US"/>
        </w:rPr>
      </w:pPr>
    </w:p>
    <w:p w14:paraId="2A836F3A" w14:textId="77777777" w:rsidR="00A45D2D" w:rsidRPr="00A45D2D" w:rsidRDefault="00A45D2D" w:rsidP="00A45D2D">
      <w:pPr>
        <w:ind w:left="173"/>
        <w:rPr>
          <w:rFonts w:ascii="Arial"/>
          <w:sz w:val="20"/>
          <w:lang w:val="en-US"/>
        </w:rPr>
      </w:pPr>
      <w:r w:rsidRPr="00A45D2D">
        <w:rPr>
          <w:rFonts w:ascii="Arial"/>
          <w:sz w:val="20"/>
          <w:lang w:val="en-US"/>
        </w:rPr>
        <w:t>After my special bequests I bequeath the residue of my Estate to:</w:t>
      </w:r>
    </w:p>
    <w:p w14:paraId="0F4EBAD9" w14:textId="77777777" w:rsidR="00A45D2D" w:rsidRPr="00A45D2D" w:rsidRDefault="00A45D2D" w:rsidP="00A45D2D">
      <w:pPr>
        <w:spacing w:line="230" w:lineRule="exact"/>
        <w:ind w:left="173"/>
        <w:rPr>
          <w:rFonts w:ascii="Arial" w:hAnsi="Arial"/>
          <w:sz w:val="20"/>
          <w:lang w:val="en-US"/>
        </w:rPr>
      </w:pPr>
      <w:r w:rsidRPr="00A45D2D">
        <w:rPr>
          <w:rFonts w:ascii="Arial" w:hAnsi="Arial"/>
          <w:sz w:val="20"/>
          <w:lang w:val="en-US"/>
        </w:rPr>
        <w:t>………………………………………………………………………………………………………………………………</w:t>
      </w:r>
    </w:p>
    <w:p w14:paraId="5A62C1D7" w14:textId="77777777" w:rsidR="00A45D2D" w:rsidRPr="00A45D2D" w:rsidRDefault="00A45D2D" w:rsidP="00A45D2D">
      <w:pPr>
        <w:spacing w:line="230" w:lineRule="exact"/>
        <w:ind w:left="173"/>
        <w:rPr>
          <w:rFonts w:ascii="Arial" w:hAnsi="Arial"/>
          <w:sz w:val="20"/>
          <w:lang w:val="en-US"/>
        </w:rPr>
      </w:pPr>
      <w:r w:rsidRPr="00A45D2D">
        <w:rPr>
          <w:rFonts w:ascii="Arial" w:hAnsi="Arial"/>
          <w:sz w:val="20"/>
          <w:lang w:val="en-US"/>
        </w:rPr>
        <w:t>………………………………………………………………………………………………………………………………</w:t>
      </w:r>
    </w:p>
    <w:p w14:paraId="19B338FD" w14:textId="77777777" w:rsidR="00A45D2D" w:rsidRPr="00A45D2D" w:rsidRDefault="00A45D2D" w:rsidP="00A45D2D">
      <w:pPr>
        <w:spacing w:before="1"/>
        <w:ind w:left="173"/>
        <w:rPr>
          <w:rFonts w:ascii="Arial" w:hAnsi="Arial"/>
          <w:sz w:val="20"/>
          <w:lang w:val="en-US"/>
        </w:rPr>
      </w:pPr>
      <w:r w:rsidRPr="00A45D2D">
        <w:rPr>
          <w:rFonts w:ascii="Arial" w:hAnsi="Arial"/>
          <w:sz w:val="20"/>
          <w:lang w:val="en-US"/>
        </w:rPr>
        <w:t>………………………………………………………………………………………………………………………………</w:t>
      </w:r>
    </w:p>
    <w:p w14:paraId="0B9DFA42" w14:textId="77777777" w:rsidR="00A45D2D" w:rsidRPr="00A45D2D" w:rsidRDefault="00A45D2D" w:rsidP="00A45D2D">
      <w:pPr>
        <w:ind w:left="173"/>
        <w:rPr>
          <w:rFonts w:ascii="Arial" w:hAnsi="Arial"/>
          <w:sz w:val="20"/>
          <w:lang w:val="en-US"/>
        </w:rPr>
      </w:pPr>
      <w:r w:rsidRPr="00A45D2D">
        <w:rPr>
          <w:rFonts w:ascii="Arial" w:hAnsi="Arial"/>
          <w:sz w:val="20"/>
          <w:lang w:val="en-US"/>
        </w:rPr>
        <w:t>………………………………………………………………………………………………………………………………</w:t>
      </w:r>
    </w:p>
    <w:p w14:paraId="4696803B" w14:textId="77777777" w:rsidR="00A45D2D" w:rsidRPr="00A45D2D" w:rsidRDefault="00A45D2D" w:rsidP="00A45D2D">
      <w:pPr>
        <w:pStyle w:val="a3"/>
        <w:rPr>
          <w:rFonts w:ascii="Arial"/>
          <w:sz w:val="20"/>
          <w:lang w:val="en-US"/>
        </w:rPr>
      </w:pPr>
    </w:p>
    <w:p w14:paraId="16C23180" w14:textId="77777777" w:rsidR="00A45D2D" w:rsidRPr="00A45D2D" w:rsidRDefault="00A45D2D" w:rsidP="00A45D2D">
      <w:pPr>
        <w:ind w:left="173"/>
        <w:rPr>
          <w:rFonts w:ascii="Arial"/>
          <w:sz w:val="20"/>
          <w:lang w:val="en-US"/>
        </w:rPr>
      </w:pPr>
      <w:r w:rsidRPr="00A45D2D">
        <w:rPr>
          <w:rFonts w:ascii="Arial"/>
          <w:sz w:val="20"/>
          <w:lang w:val="en-US"/>
        </w:rPr>
        <w:t>In witness whereof I have signed this will in (place)</w:t>
      </w:r>
    </w:p>
    <w:p w14:paraId="32F1BBB7" w14:textId="77777777" w:rsidR="00A45D2D" w:rsidRPr="00A45D2D" w:rsidRDefault="00A45D2D" w:rsidP="00A45D2D">
      <w:pPr>
        <w:spacing w:line="230" w:lineRule="exact"/>
        <w:ind w:left="173"/>
        <w:rPr>
          <w:rFonts w:ascii="Arial" w:hAnsi="Arial"/>
          <w:sz w:val="20"/>
          <w:lang w:val="en-US"/>
        </w:rPr>
      </w:pPr>
      <w:r w:rsidRPr="00A45D2D">
        <w:rPr>
          <w:rFonts w:ascii="Arial" w:hAnsi="Arial"/>
          <w:sz w:val="20"/>
          <w:lang w:val="en-US"/>
        </w:rPr>
        <w:t>……………………………………………………………………………………………………………………………...</w:t>
      </w:r>
    </w:p>
    <w:p w14:paraId="7EBB2881" w14:textId="77777777" w:rsidR="00A45D2D" w:rsidRPr="00A45D2D" w:rsidRDefault="00A45D2D" w:rsidP="00A45D2D">
      <w:pPr>
        <w:ind w:left="173" w:right="177"/>
        <w:rPr>
          <w:rFonts w:ascii="Arial" w:hAnsi="Arial"/>
          <w:sz w:val="20"/>
          <w:lang w:val="en-US"/>
        </w:rPr>
      </w:pPr>
      <w:r w:rsidRPr="00A45D2D">
        <w:rPr>
          <w:rFonts w:ascii="Arial" w:hAnsi="Arial"/>
          <w:sz w:val="20"/>
          <w:lang w:val="en-US"/>
        </w:rPr>
        <w:t>……………………………………………………………………………………………………………………………… on the ……… (day) of …………………….. (month)……………… (year) in the presence of the undersigned witnesses who in my presence and in the presence of each other have signed this will as witnesses.</w:t>
      </w:r>
    </w:p>
    <w:p w14:paraId="6D0DD293" w14:textId="77777777" w:rsidR="00A45D2D" w:rsidRDefault="00A45D2D" w:rsidP="00A45D2D">
      <w:pPr>
        <w:ind w:left="173"/>
        <w:rPr>
          <w:rFonts w:ascii="Arial" w:hAnsi="Arial"/>
          <w:sz w:val="20"/>
        </w:rPr>
      </w:pPr>
      <w:r>
        <w:rPr>
          <w:rFonts w:ascii="Arial" w:hAnsi="Arial"/>
          <w:sz w:val="20"/>
        </w:rPr>
        <w:t>Signed (TESTATOR) ………………………………………………..</w:t>
      </w:r>
    </w:p>
    <w:p w14:paraId="46543907" w14:textId="77777777" w:rsidR="00A45D2D" w:rsidRDefault="00A45D2D" w:rsidP="00A45D2D">
      <w:pPr>
        <w:tabs>
          <w:tab w:val="left" w:pos="1640"/>
        </w:tabs>
        <w:ind w:left="173"/>
        <w:rPr>
          <w:rFonts w:ascii="Arial" w:hAnsi="Arial"/>
          <w:sz w:val="20"/>
        </w:rPr>
      </w:pPr>
      <w:r>
        <w:rPr>
          <w:rFonts w:ascii="Arial" w:hAnsi="Arial"/>
          <w:sz w:val="20"/>
        </w:rPr>
        <w:t>WITNESS</w:t>
      </w:r>
      <w:r>
        <w:rPr>
          <w:rFonts w:ascii="Arial" w:hAnsi="Arial"/>
          <w:spacing w:val="-3"/>
          <w:sz w:val="20"/>
        </w:rPr>
        <w:t xml:space="preserve"> </w:t>
      </w:r>
      <w:r>
        <w:rPr>
          <w:rFonts w:ascii="Arial" w:hAnsi="Arial"/>
          <w:sz w:val="20"/>
        </w:rPr>
        <w:t>1.</w:t>
      </w:r>
      <w:r>
        <w:rPr>
          <w:rFonts w:ascii="Arial" w:hAnsi="Arial"/>
          <w:sz w:val="20"/>
        </w:rPr>
        <w:tab/>
        <w:t>……………………………………………………….</w:t>
      </w:r>
    </w:p>
    <w:p w14:paraId="281CA37A" w14:textId="77777777" w:rsidR="00A45D2D" w:rsidRDefault="00A45D2D" w:rsidP="00A45D2D">
      <w:pPr>
        <w:spacing w:before="1"/>
        <w:ind w:left="173"/>
        <w:rPr>
          <w:rFonts w:ascii="Arial" w:hAnsi="Arial"/>
          <w:sz w:val="20"/>
        </w:rPr>
      </w:pPr>
      <w:r>
        <w:rPr>
          <w:rFonts w:ascii="Arial" w:hAnsi="Arial"/>
          <w:sz w:val="20"/>
        </w:rPr>
        <w:t xml:space="preserve">WITNESS 2. </w:t>
      </w:r>
      <w:r>
        <w:rPr>
          <w:rFonts w:ascii="Arial" w:hAnsi="Arial"/>
          <w:spacing w:val="34"/>
          <w:sz w:val="20"/>
        </w:rPr>
        <w:t xml:space="preserve"> </w:t>
      </w:r>
      <w:r>
        <w:rPr>
          <w:rFonts w:ascii="Arial" w:hAnsi="Arial"/>
          <w:sz w:val="20"/>
        </w:rPr>
        <w:t>…………………………………………………………</w:t>
      </w:r>
    </w:p>
    <w:p w14:paraId="6DB8424E" w14:textId="77777777" w:rsidR="00A45D2D" w:rsidRDefault="00A45D2D" w:rsidP="00A45D2D">
      <w:pPr>
        <w:rPr>
          <w:rFonts w:ascii="Arial" w:hAnsi="Arial"/>
          <w:sz w:val="20"/>
        </w:rPr>
        <w:sectPr w:rsidR="00A45D2D">
          <w:pgSz w:w="11910" w:h="16840"/>
          <w:pgMar w:top="1060" w:right="980" w:bottom="1140" w:left="960" w:header="0" w:footer="951" w:gutter="0"/>
          <w:cols w:space="720"/>
        </w:sectPr>
      </w:pPr>
    </w:p>
    <w:p w14:paraId="50D49303" w14:textId="77777777" w:rsidR="00A45D2D" w:rsidRDefault="00A45D2D" w:rsidP="00A45D2D">
      <w:pPr>
        <w:pStyle w:val="1"/>
        <w:spacing w:before="74"/>
      </w:pPr>
      <w:r>
        <w:lastRenderedPageBreak/>
        <w:t>(8)</w:t>
      </w:r>
    </w:p>
    <w:p w14:paraId="0618AA7E" w14:textId="77777777" w:rsidR="00A45D2D" w:rsidRDefault="00A45D2D" w:rsidP="00A45D2D">
      <w:pPr>
        <w:pStyle w:val="a3"/>
        <w:spacing w:before="8"/>
        <w:rPr>
          <w:b/>
          <w:sz w:val="12"/>
        </w:rPr>
      </w:pPr>
      <w:r>
        <w:rPr>
          <w:noProof/>
        </w:rPr>
        <w:drawing>
          <wp:anchor distT="0" distB="0" distL="0" distR="0" simplePos="0" relativeHeight="251662336" behindDoc="0" locked="0" layoutInCell="1" allowOverlap="1" wp14:anchorId="25D35DB1" wp14:editId="38BE19EE">
            <wp:simplePos x="0" y="0"/>
            <wp:positionH relativeFrom="page">
              <wp:posOffset>868679</wp:posOffset>
            </wp:positionH>
            <wp:positionV relativeFrom="paragraph">
              <wp:posOffset>117869</wp:posOffset>
            </wp:positionV>
            <wp:extent cx="5741574" cy="7432262"/>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1" cstate="print"/>
                    <a:stretch>
                      <a:fillRect/>
                    </a:stretch>
                  </pic:blipFill>
                  <pic:spPr>
                    <a:xfrm>
                      <a:off x="0" y="0"/>
                      <a:ext cx="5741574" cy="7432262"/>
                    </a:xfrm>
                    <a:prstGeom prst="rect">
                      <a:avLst/>
                    </a:prstGeom>
                  </pic:spPr>
                </pic:pic>
              </a:graphicData>
            </a:graphic>
          </wp:anchor>
        </w:drawing>
      </w:r>
    </w:p>
    <w:p w14:paraId="7B51536D" w14:textId="77777777" w:rsidR="00A45D2D" w:rsidRDefault="00A45D2D" w:rsidP="00A45D2D">
      <w:pPr>
        <w:rPr>
          <w:sz w:val="12"/>
        </w:rPr>
        <w:sectPr w:rsidR="00A45D2D">
          <w:pgSz w:w="11910" w:h="16840"/>
          <w:pgMar w:top="1060" w:right="980" w:bottom="1140" w:left="960" w:header="0" w:footer="951" w:gutter="0"/>
          <w:cols w:space="720"/>
        </w:sectPr>
      </w:pPr>
    </w:p>
    <w:p w14:paraId="79FA6A84" w14:textId="77777777" w:rsidR="00A45D2D" w:rsidRDefault="00A45D2D" w:rsidP="00A45D2D">
      <w:pPr>
        <w:spacing w:before="74" w:line="322" w:lineRule="exact"/>
        <w:ind w:left="172" w:right="152"/>
        <w:jc w:val="center"/>
        <w:rPr>
          <w:b/>
          <w:sz w:val="28"/>
        </w:rPr>
      </w:pPr>
      <w:r>
        <w:rPr>
          <w:b/>
          <w:sz w:val="28"/>
        </w:rPr>
        <w:lastRenderedPageBreak/>
        <w:t>(9)</w:t>
      </w:r>
    </w:p>
    <w:p w14:paraId="16D535C7" w14:textId="77777777" w:rsidR="00A45D2D" w:rsidRPr="00A45D2D" w:rsidRDefault="00A45D2D" w:rsidP="00A45D2D">
      <w:pPr>
        <w:spacing w:line="320" w:lineRule="exact"/>
        <w:ind w:left="172" w:right="152"/>
        <w:jc w:val="center"/>
        <w:rPr>
          <w:b/>
          <w:sz w:val="28"/>
          <w:lang w:val="en-US"/>
        </w:rPr>
      </w:pPr>
      <w:r w:rsidRPr="00A45D2D">
        <w:rPr>
          <w:b/>
          <w:sz w:val="28"/>
          <w:lang w:val="en-US"/>
        </w:rPr>
        <w:t>Redskins Change Their Name</w:t>
      </w:r>
    </w:p>
    <w:p w14:paraId="0C7CD575" w14:textId="77777777" w:rsidR="00A45D2D" w:rsidRPr="00A45D2D" w:rsidRDefault="00A45D2D" w:rsidP="00A45D2D">
      <w:pPr>
        <w:pStyle w:val="a3"/>
        <w:ind w:left="173" w:right="150" w:firstLine="709"/>
        <w:jc w:val="both"/>
        <w:rPr>
          <w:lang w:val="en-US"/>
        </w:rPr>
      </w:pPr>
      <w:r w:rsidRPr="00A45D2D">
        <w:rPr>
          <w:lang w:val="en-US"/>
        </w:rPr>
        <w:t>Bowing finally to intense media pressure, the NFL Washington Redskins today announced that they are changing their name to the Washington Palefaces.</w:t>
      </w:r>
    </w:p>
    <w:p w14:paraId="2C15ABE4" w14:textId="77777777" w:rsidR="00A45D2D" w:rsidRPr="00A45D2D" w:rsidRDefault="00A45D2D" w:rsidP="00A45D2D">
      <w:pPr>
        <w:pStyle w:val="a3"/>
        <w:ind w:left="173" w:right="148" w:firstLine="709"/>
        <w:jc w:val="both"/>
        <w:rPr>
          <w:lang w:val="en-US"/>
        </w:rPr>
      </w:pPr>
      <w:r w:rsidRPr="00A45D2D">
        <w:rPr>
          <w:lang w:val="en-US"/>
        </w:rPr>
        <w:t>A change in the organization’s name had been under discussion for several years as a result of protests from liberal and Indian groups. Those groups appeared to believe that the name carried with it an implicitly racist perspective since it has been used to define people simply because of their skin color.</w:t>
      </w:r>
    </w:p>
    <w:p w14:paraId="5670211E" w14:textId="77777777" w:rsidR="00A45D2D" w:rsidRPr="00A45D2D" w:rsidRDefault="00A45D2D" w:rsidP="00A45D2D">
      <w:pPr>
        <w:pStyle w:val="a3"/>
        <w:ind w:left="173" w:right="148" w:firstLine="709"/>
        <w:jc w:val="both"/>
        <w:rPr>
          <w:lang w:val="en-US"/>
        </w:rPr>
      </w:pPr>
      <w:r w:rsidRPr="00A45D2D">
        <w:rPr>
          <w:lang w:val="en-US"/>
        </w:rPr>
        <w:t>The Redskins organization had disputed that claim all along, saying the name had no racist implication whatsover, that, in fact, it represented “the more positive aspects of relations between Indians and whites,” affectionately recalling that time when Indians were considered “savages” because they fought a heroic but losing bat- tle against the white theft of their lands. They also pointed out that in poll after poll the vast majority (83%) of Americans now living on those former Indian territories do not see the term “Redskins” as offensive at</w:t>
      </w:r>
      <w:r w:rsidRPr="00A45D2D">
        <w:rPr>
          <w:spacing w:val="-9"/>
          <w:lang w:val="en-US"/>
        </w:rPr>
        <w:t xml:space="preserve"> </w:t>
      </w:r>
      <w:r w:rsidRPr="00A45D2D">
        <w:rPr>
          <w:lang w:val="en-US"/>
        </w:rPr>
        <w:t>all.</w:t>
      </w:r>
    </w:p>
    <w:p w14:paraId="26B36D31" w14:textId="77777777" w:rsidR="00A45D2D" w:rsidRPr="00A45D2D" w:rsidRDefault="00A45D2D" w:rsidP="00A45D2D">
      <w:pPr>
        <w:pStyle w:val="a3"/>
        <w:ind w:left="174" w:right="150" w:firstLine="709"/>
        <w:jc w:val="both"/>
        <w:rPr>
          <w:lang w:val="en-US"/>
        </w:rPr>
      </w:pPr>
      <w:r w:rsidRPr="00A45D2D">
        <w:rPr>
          <w:lang w:val="en-US"/>
        </w:rPr>
        <w:t>According to Tony Wyllie, spokeperson for the team, the new name was cho- sen because it carries with it the same positive values as the previous one. It recalls the same heroic era in American culture, the same sense of solidarity among Ameri- cans. And most importantly, it “just goes to show that names associated with skin color are completely benign and</w:t>
      </w:r>
      <w:r w:rsidRPr="00A45D2D">
        <w:rPr>
          <w:spacing w:val="-6"/>
          <w:lang w:val="en-US"/>
        </w:rPr>
        <w:t xml:space="preserve"> </w:t>
      </w:r>
      <w:r w:rsidRPr="00A45D2D">
        <w:rPr>
          <w:lang w:val="en-US"/>
        </w:rPr>
        <w:t>inoffensive.”</w:t>
      </w:r>
    </w:p>
    <w:p w14:paraId="4C70BCDA" w14:textId="77777777" w:rsidR="00A45D2D" w:rsidRDefault="00A45D2D" w:rsidP="00A45D2D">
      <w:pPr>
        <w:pStyle w:val="a3"/>
        <w:spacing w:line="321" w:lineRule="exact"/>
        <w:ind w:left="883"/>
        <w:jc w:val="both"/>
      </w:pPr>
      <w:r>
        <w:t>Copyright © Jim Sherry 2014</w:t>
      </w:r>
    </w:p>
    <w:p w14:paraId="1C09DF0C" w14:textId="77777777" w:rsidR="00A45D2D" w:rsidRDefault="00A45D2D" w:rsidP="00A45D2D">
      <w:pPr>
        <w:pStyle w:val="a3"/>
        <w:spacing w:before="2"/>
      </w:pPr>
    </w:p>
    <w:p w14:paraId="41BE9FC2" w14:textId="77777777" w:rsidR="00A45D2D" w:rsidRDefault="00A45D2D" w:rsidP="00A45D2D">
      <w:pPr>
        <w:pStyle w:val="1"/>
        <w:numPr>
          <w:ilvl w:val="0"/>
          <w:numId w:val="1"/>
        </w:numPr>
        <w:tabs>
          <w:tab w:val="left" w:pos="895"/>
        </w:tabs>
        <w:ind w:right="149"/>
        <w:jc w:val="both"/>
      </w:pPr>
      <w:r w:rsidRPr="00A45D2D">
        <w:rPr>
          <w:lang w:val="en-US"/>
        </w:rPr>
        <w:t xml:space="preserve">Make your own illustration of </w:t>
      </w:r>
      <w:r w:rsidRPr="00A45D2D">
        <w:rPr>
          <w:u w:val="thick"/>
          <w:lang w:val="en-US"/>
        </w:rPr>
        <w:t>oratory, essay, article, the language of hu- manities</w:t>
      </w:r>
      <w:r w:rsidRPr="00A45D2D">
        <w:rPr>
          <w:lang w:val="en-US"/>
        </w:rPr>
        <w:t xml:space="preserve"> and </w:t>
      </w:r>
      <w:r w:rsidRPr="00A45D2D">
        <w:rPr>
          <w:u w:val="thick"/>
          <w:lang w:val="en-US"/>
        </w:rPr>
        <w:t>exact sciences, business, legal, military</w:t>
      </w:r>
      <w:r w:rsidRPr="00A45D2D">
        <w:rPr>
          <w:lang w:val="en-US"/>
        </w:rPr>
        <w:t xml:space="preserve"> and </w:t>
      </w:r>
      <w:r w:rsidRPr="00A45D2D">
        <w:rPr>
          <w:u w:val="thick"/>
          <w:lang w:val="en-US"/>
        </w:rPr>
        <w:t>diplomatic documents</w:t>
      </w:r>
      <w:r w:rsidRPr="00A45D2D">
        <w:rPr>
          <w:lang w:val="en-US"/>
        </w:rPr>
        <w:t xml:space="preserve"> in the form of a card. Mix all the examples in your card, make copies for a teacher and groupmates, prepare the answers only for your- self. </w:t>
      </w:r>
      <w:r>
        <w:t>Be ready to present your card in the</w:t>
      </w:r>
      <w:r>
        <w:rPr>
          <w:spacing w:val="-11"/>
        </w:rPr>
        <w:t xml:space="preserve"> </w:t>
      </w:r>
      <w:r>
        <w:t>class.</w:t>
      </w:r>
    </w:p>
    <w:p w14:paraId="4903AB7E" w14:textId="77777777" w:rsidR="00A45D2D" w:rsidRDefault="00A45D2D" w:rsidP="00A45D2D">
      <w:pPr>
        <w:pStyle w:val="a3"/>
        <w:spacing w:before="1"/>
        <w:rPr>
          <w:b/>
        </w:rPr>
      </w:pPr>
    </w:p>
    <w:p w14:paraId="1AB1A6F9" w14:textId="77777777" w:rsidR="005F63B8" w:rsidRDefault="005F63B8"/>
    <w:sectPr w:rsidR="005F63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24A1F"/>
    <w:multiLevelType w:val="hybridMultilevel"/>
    <w:tmpl w:val="7430C4C4"/>
    <w:lvl w:ilvl="0" w:tplc="302EA830">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A2FC43E4">
      <w:numFmt w:val="bullet"/>
      <w:lvlText w:val="•"/>
      <w:lvlJc w:val="left"/>
      <w:pPr>
        <w:ind w:left="1788" w:hanging="458"/>
      </w:pPr>
      <w:rPr>
        <w:rFonts w:hint="default"/>
        <w:lang w:val="ru-RU" w:eastAsia="ru-RU" w:bidi="ru-RU"/>
      </w:rPr>
    </w:lvl>
    <w:lvl w:ilvl="2" w:tplc="F40C10C4">
      <w:numFmt w:val="bullet"/>
      <w:lvlText w:val="•"/>
      <w:lvlJc w:val="left"/>
      <w:pPr>
        <w:ind w:left="2696" w:hanging="458"/>
      </w:pPr>
      <w:rPr>
        <w:rFonts w:hint="default"/>
        <w:lang w:val="ru-RU" w:eastAsia="ru-RU" w:bidi="ru-RU"/>
      </w:rPr>
    </w:lvl>
    <w:lvl w:ilvl="3" w:tplc="A3A2F498">
      <w:numFmt w:val="bullet"/>
      <w:lvlText w:val="•"/>
      <w:lvlJc w:val="left"/>
      <w:pPr>
        <w:ind w:left="3605" w:hanging="458"/>
      </w:pPr>
      <w:rPr>
        <w:rFonts w:hint="default"/>
        <w:lang w:val="ru-RU" w:eastAsia="ru-RU" w:bidi="ru-RU"/>
      </w:rPr>
    </w:lvl>
    <w:lvl w:ilvl="4" w:tplc="347605C6">
      <w:numFmt w:val="bullet"/>
      <w:lvlText w:val="•"/>
      <w:lvlJc w:val="left"/>
      <w:pPr>
        <w:ind w:left="4513" w:hanging="458"/>
      </w:pPr>
      <w:rPr>
        <w:rFonts w:hint="default"/>
        <w:lang w:val="ru-RU" w:eastAsia="ru-RU" w:bidi="ru-RU"/>
      </w:rPr>
    </w:lvl>
    <w:lvl w:ilvl="5" w:tplc="CDD63AB0">
      <w:numFmt w:val="bullet"/>
      <w:lvlText w:val="•"/>
      <w:lvlJc w:val="left"/>
      <w:pPr>
        <w:ind w:left="5422" w:hanging="458"/>
      </w:pPr>
      <w:rPr>
        <w:rFonts w:hint="default"/>
        <w:lang w:val="ru-RU" w:eastAsia="ru-RU" w:bidi="ru-RU"/>
      </w:rPr>
    </w:lvl>
    <w:lvl w:ilvl="6" w:tplc="D6984410">
      <w:numFmt w:val="bullet"/>
      <w:lvlText w:val="•"/>
      <w:lvlJc w:val="left"/>
      <w:pPr>
        <w:ind w:left="6330" w:hanging="458"/>
      </w:pPr>
      <w:rPr>
        <w:rFonts w:hint="default"/>
        <w:lang w:val="ru-RU" w:eastAsia="ru-RU" w:bidi="ru-RU"/>
      </w:rPr>
    </w:lvl>
    <w:lvl w:ilvl="7" w:tplc="6948511E">
      <w:numFmt w:val="bullet"/>
      <w:lvlText w:val="•"/>
      <w:lvlJc w:val="left"/>
      <w:pPr>
        <w:ind w:left="7239" w:hanging="458"/>
      </w:pPr>
      <w:rPr>
        <w:rFonts w:hint="default"/>
        <w:lang w:val="ru-RU" w:eastAsia="ru-RU" w:bidi="ru-RU"/>
      </w:rPr>
    </w:lvl>
    <w:lvl w:ilvl="8" w:tplc="60DC3AFC">
      <w:numFmt w:val="bullet"/>
      <w:lvlText w:val="•"/>
      <w:lvlJc w:val="left"/>
      <w:pPr>
        <w:ind w:left="8147" w:hanging="458"/>
      </w:pPr>
      <w:rPr>
        <w:rFonts w:hint="default"/>
        <w:lang w:val="ru-RU" w:eastAsia="ru-RU" w:bidi="ru-RU"/>
      </w:rPr>
    </w:lvl>
  </w:abstractNum>
  <w:abstractNum w:abstractNumId="1" w15:restartNumberingAfterBreak="0">
    <w:nsid w:val="18BD3A2F"/>
    <w:multiLevelType w:val="hybridMultilevel"/>
    <w:tmpl w:val="DD5CD5D2"/>
    <w:lvl w:ilvl="0" w:tplc="5704B934">
      <w:start w:val="1"/>
      <w:numFmt w:val="decimal"/>
      <w:lvlText w:val="%1."/>
      <w:lvlJc w:val="left"/>
      <w:pPr>
        <w:ind w:left="888" w:hanging="468"/>
        <w:jc w:val="left"/>
      </w:pPr>
      <w:rPr>
        <w:rFonts w:ascii="Times New Roman" w:eastAsia="Times New Roman" w:hAnsi="Times New Roman" w:cs="Times New Roman" w:hint="default"/>
        <w:b/>
        <w:bCs/>
        <w:w w:val="99"/>
        <w:sz w:val="28"/>
        <w:szCs w:val="28"/>
        <w:lang w:val="ru-RU" w:eastAsia="ru-RU" w:bidi="ru-RU"/>
      </w:rPr>
    </w:lvl>
    <w:lvl w:ilvl="1" w:tplc="A2D44D88">
      <w:numFmt w:val="bullet"/>
      <w:lvlText w:val="•"/>
      <w:lvlJc w:val="left"/>
      <w:pPr>
        <w:ind w:left="1788" w:hanging="468"/>
      </w:pPr>
      <w:rPr>
        <w:rFonts w:hint="default"/>
        <w:lang w:val="ru-RU" w:eastAsia="ru-RU" w:bidi="ru-RU"/>
      </w:rPr>
    </w:lvl>
    <w:lvl w:ilvl="2" w:tplc="C54EE38C">
      <w:numFmt w:val="bullet"/>
      <w:lvlText w:val="•"/>
      <w:lvlJc w:val="left"/>
      <w:pPr>
        <w:ind w:left="2696" w:hanging="468"/>
      </w:pPr>
      <w:rPr>
        <w:rFonts w:hint="default"/>
        <w:lang w:val="ru-RU" w:eastAsia="ru-RU" w:bidi="ru-RU"/>
      </w:rPr>
    </w:lvl>
    <w:lvl w:ilvl="3" w:tplc="0A1E839C">
      <w:numFmt w:val="bullet"/>
      <w:lvlText w:val="•"/>
      <w:lvlJc w:val="left"/>
      <w:pPr>
        <w:ind w:left="3605" w:hanging="468"/>
      </w:pPr>
      <w:rPr>
        <w:rFonts w:hint="default"/>
        <w:lang w:val="ru-RU" w:eastAsia="ru-RU" w:bidi="ru-RU"/>
      </w:rPr>
    </w:lvl>
    <w:lvl w:ilvl="4" w:tplc="93C8D9A2">
      <w:numFmt w:val="bullet"/>
      <w:lvlText w:val="•"/>
      <w:lvlJc w:val="left"/>
      <w:pPr>
        <w:ind w:left="4513" w:hanging="468"/>
      </w:pPr>
      <w:rPr>
        <w:rFonts w:hint="default"/>
        <w:lang w:val="ru-RU" w:eastAsia="ru-RU" w:bidi="ru-RU"/>
      </w:rPr>
    </w:lvl>
    <w:lvl w:ilvl="5" w:tplc="BC9670F2">
      <w:numFmt w:val="bullet"/>
      <w:lvlText w:val="•"/>
      <w:lvlJc w:val="left"/>
      <w:pPr>
        <w:ind w:left="5422" w:hanging="468"/>
      </w:pPr>
      <w:rPr>
        <w:rFonts w:hint="default"/>
        <w:lang w:val="ru-RU" w:eastAsia="ru-RU" w:bidi="ru-RU"/>
      </w:rPr>
    </w:lvl>
    <w:lvl w:ilvl="6" w:tplc="8AB48664">
      <w:numFmt w:val="bullet"/>
      <w:lvlText w:val="•"/>
      <w:lvlJc w:val="left"/>
      <w:pPr>
        <w:ind w:left="6330" w:hanging="468"/>
      </w:pPr>
      <w:rPr>
        <w:rFonts w:hint="default"/>
        <w:lang w:val="ru-RU" w:eastAsia="ru-RU" w:bidi="ru-RU"/>
      </w:rPr>
    </w:lvl>
    <w:lvl w:ilvl="7" w:tplc="10BED092">
      <w:numFmt w:val="bullet"/>
      <w:lvlText w:val="•"/>
      <w:lvlJc w:val="left"/>
      <w:pPr>
        <w:ind w:left="7239" w:hanging="468"/>
      </w:pPr>
      <w:rPr>
        <w:rFonts w:hint="default"/>
        <w:lang w:val="ru-RU" w:eastAsia="ru-RU" w:bidi="ru-RU"/>
      </w:rPr>
    </w:lvl>
    <w:lvl w:ilvl="8" w:tplc="FB92A324">
      <w:numFmt w:val="bullet"/>
      <w:lvlText w:val="•"/>
      <w:lvlJc w:val="left"/>
      <w:pPr>
        <w:ind w:left="8147" w:hanging="468"/>
      </w:pPr>
      <w:rPr>
        <w:rFonts w:hint="default"/>
        <w:lang w:val="ru-RU" w:eastAsia="ru-RU" w:bidi="ru-RU"/>
      </w:rPr>
    </w:lvl>
  </w:abstractNum>
  <w:abstractNum w:abstractNumId="2" w15:restartNumberingAfterBreak="0">
    <w:nsid w:val="1B815F63"/>
    <w:multiLevelType w:val="hybridMultilevel"/>
    <w:tmpl w:val="6AEC7CF6"/>
    <w:lvl w:ilvl="0" w:tplc="69B0DC06">
      <w:start w:val="1"/>
      <w:numFmt w:val="decimal"/>
      <w:lvlText w:val="%1."/>
      <w:lvlJc w:val="left"/>
      <w:pPr>
        <w:ind w:left="894" w:hanging="465"/>
        <w:jc w:val="left"/>
      </w:pPr>
      <w:rPr>
        <w:rFonts w:ascii="Times New Roman" w:eastAsia="Times New Roman" w:hAnsi="Times New Roman" w:cs="Times New Roman" w:hint="default"/>
        <w:b/>
        <w:bCs/>
        <w:w w:val="99"/>
        <w:sz w:val="28"/>
        <w:szCs w:val="28"/>
        <w:lang w:val="ru-RU" w:eastAsia="ru-RU" w:bidi="ru-RU"/>
      </w:rPr>
    </w:lvl>
    <w:lvl w:ilvl="1" w:tplc="88081ACA">
      <w:numFmt w:val="bullet"/>
      <w:lvlText w:val="•"/>
      <w:lvlJc w:val="left"/>
      <w:pPr>
        <w:ind w:left="3920" w:hanging="465"/>
      </w:pPr>
      <w:rPr>
        <w:rFonts w:hint="default"/>
        <w:lang w:val="ru-RU" w:eastAsia="ru-RU" w:bidi="ru-RU"/>
      </w:rPr>
    </w:lvl>
    <w:lvl w:ilvl="2" w:tplc="3882394E">
      <w:numFmt w:val="bullet"/>
      <w:lvlText w:val="•"/>
      <w:lvlJc w:val="left"/>
      <w:pPr>
        <w:ind w:left="4060" w:hanging="465"/>
      </w:pPr>
      <w:rPr>
        <w:rFonts w:hint="default"/>
        <w:lang w:val="ru-RU" w:eastAsia="ru-RU" w:bidi="ru-RU"/>
      </w:rPr>
    </w:lvl>
    <w:lvl w:ilvl="3" w:tplc="BC14E46C">
      <w:numFmt w:val="bullet"/>
      <w:lvlText w:val="•"/>
      <w:lvlJc w:val="left"/>
      <w:pPr>
        <w:ind w:left="4798" w:hanging="465"/>
      </w:pPr>
      <w:rPr>
        <w:rFonts w:hint="default"/>
        <w:lang w:val="ru-RU" w:eastAsia="ru-RU" w:bidi="ru-RU"/>
      </w:rPr>
    </w:lvl>
    <w:lvl w:ilvl="4" w:tplc="B052E626">
      <w:numFmt w:val="bullet"/>
      <w:lvlText w:val="•"/>
      <w:lvlJc w:val="left"/>
      <w:pPr>
        <w:ind w:left="5536" w:hanging="465"/>
      </w:pPr>
      <w:rPr>
        <w:rFonts w:hint="default"/>
        <w:lang w:val="ru-RU" w:eastAsia="ru-RU" w:bidi="ru-RU"/>
      </w:rPr>
    </w:lvl>
    <w:lvl w:ilvl="5" w:tplc="CF9E72D6">
      <w:numFmt w:val="bullet"/>
      <w:lvlText w:val="•"/>
      <w:lvlJc w:val="left"/>
      <w:pPr>
        <w:ind w:left="6274" w:hanging="465"/>
      </w:pPr>
      <w:rPr>
        <w:rFonts w:hint="default"/>
        <w:lang w:val="ru-RU" w:eastAsia="ru-RU" w:bidi="ru-RU"/>
      </w:rPr>
    </w:lvl>
    <w:lvl w:ilvl="6" w:tplc="DC927EE0">
      <w:numFmt w:val="bullet"/>
      <w:lvlText w:val="•"/>
      <w:lvlJc w:val="left"/>
      <w:pPr>
        <w:ind w:left="7012" w:hanging="465"/>
      </w:pPr>
      <w:rPr>
        <w:rFonts w:hint="default"/>
        <w:lang w:val="ru-RU" w:eastAsia="ru-RU" w:bidi="ru-RU"/>
      </w:rPr>
    </w:lvl>
    <w:lvl w:ilvl="7" w:tplc="FF762042">
      <w:numFmt w:val="bullet"/>
      <w:lvlText w:val="•"/>
      <w:lvlJc w:val="left"/>
      <w:pPr>
        <w:ind w:left="7750" w:hanging="465"/>
      </w:pPr>
      <w:rPr>
        <w:rFonts w:hint="default"/>
        <w:lang w:val="ru-RU" w:eastAsia="ru-RU" w:bidi="ru-RU"/>
      </w:rPr>
    </w:lvl>
    <w:lvl w:ilvl="8" w:tplc="ED1E1BB6">
      <w:numFmt w:val="bullet"/>
      <w:lvlText w:val="•"/>
      <w:lvlJc w:val="left"/>
      <w:pPr>
        <w:ind w:left="8488" w:hanging="465"/>
      </w:pPr>
      <w:rPr>
        <w:rFonts w:hint="default"/>
        <w:lang w:val="ru-RU" w:eastAsia="ru-RU" w:bidi="ru-RU"/>
      </w:rPr>
    </w:lvl>
  </w:abstractNum>
  <w:abstractNum w:abstractNumId="3" w15:restartNumberingAfterBreak="0">
    <w:nsid w:val="36627C26"/>
    <w:multiLevelType w:val="hybridMultilevel"/>
    <w:tmpl w:val="16588CD6"/>
    <w:lvl w:ilvl="0" w:tplc="68EA60D8">
      <w:start w:val="1"/>
      <w:numFmt w:val="decimal"/>
      <w:lvlText w:val="%1."/>
      <w:lvlJc w:val="left"/>
      <w:pPr>
        <w:ind w:left="883" w:hanging="458"/>
        <w:jc w:val="left"/>
      </w:pPr>
      <w:rPr>
        <w:rFonts w:ascii="Times New Roman" w:eastAsia="Times New Roman" w:hAnsi="Times New Roman" w:cs="Times New Roman" w:hint="default"/>
        <w:b/>
        <w:bCs/>
        <w:w w:val="99"/>
        <w:sz w:val="28"/>
        <w:szCs w:val="28"/>
        <w:lang w:val="ru-RU" w:eastAsia="ru-RU" w:bidi="ru-RU"/>
      </w:rPr>
    </w:lvl>
    <w:lvl w:ilvl="1" w:tplc="CAD60E48">
      <w:numFmt w:val="bullet"/>
      <w:lvlText w:val="•"/>
      <w:lvlJc w:val="left"/>
      <w:pPr>
        <w:ind w:left="1788" w:hanging="458"/>
      </w:pPr>
      <w:rPr>
        <w:rFonts w:hint="default"/>
        <w:lang w:val="ru-RU" w:eastAsia="ru-RU" w:bidi="ru-RU"/>
      </w:rPr>
    </w:lvl>
    <w:lvl w:ilvl="2" w:tplc="3F8A16E4">
      <w:numFmt w:val="bullet"/>
      <w:lvlText w:val="•"/>
      <w:lvlJc w:val="left"/>
      <w:pPr>
        <w:ind w:left="2696" w:hanging="458"/>
      </w:pPr>
      <w:rPr>
        <w:rFonts w:hint="default"/>
        <w:lang w:val="ru-RU" w:eastAsia="ru-RU" w:bidi="ru-RU"/>
      </w:rPr>
    </w:lvl>
    <w:lvl w:ilvl="3" w:tplc="AE7420C2">
      <w:numFmt w:val="bullet"/>
      <w:lvlText w:val="•"/>
      <w:lvlJc w:val="left"/>
      <w:pPr>
        <w:ind w:left="3605" w:hanging="458"/>
      </w:pPr>
      <w:rPr>
        <w:rFonts w:hint="default"/>
        <w:lang w:val="ru-RU" w:eastAsia="ru-RU" w:bidi="ru-RU"/>
      </w:rPr>
    </w:lvl>
    <w:lvl w:ilvl="4" w:tplc="336616D2">
      <w:numFmt w:val="bullet"/>
      <w:lvlText w:val="•"/>
      <w:lvlJc w:val="left"/>
      <w:pPr>
        <w:ind w:left="4513" w:hanging="458"/>
      </w:pPr>
      <w:rPr>
        <w:rFonts w:hint="default"/>
        <w:lang w:val="ru-RU" w:eastAsia="ru-RU" w:bidi="ru-RU"/>
      </w:rPr>
    </w:lvl>
    <w:lvl w:ilvl="5" w:tplc="C002BF5E">
      <w:numFmt w:val="bullet"/>
      <w:lvlText w:val="•"/>
      <w:lvlJc w:val="left"/>
      <w:pPr>
        <w:ind w:left="5422" w:hanging="458"/>
      </w:pPr>
      <w:rPr>
        <w:rFonts w:hint="default"/>
        <w:lang w:val="ru-RU" w:eastAsia="ru-RU" w:bidi="ru-RU"/>
      </w:rPr>
    </w:lvl>
    <w:lvl w:ilvl="6" w:tplc="1F68484E">
      <w:numFmt w:val="bullet"/>
      <w:lvlText w:val="•"/>
      <w:lvlJc w:val="left"/>
      <w:pPr>
        <w:ind w:left="6330" w:hanging="458"/>
      </w:pPr>
      <w:rPr>
        <w:rFonts w:hint="default"/>
        <w:lang w:val="ru-RU" w:eastAsia="ru-RU" w:bidi="ru-RU"/>
      </w:rPr>
    </w:lvl>
    <w:lvl w:ilvl="7" w:tplc="2604C534">
      <w:numFmt w:val="bullet"/>
      <w:lvlText w:val="•"/>
      <w:lvlJc w:val="left"/>
      <w:pPr>
        <w:ind w:left="7239" w:hanging="458"/>
      </w:pPr>
      <w:rPr>
        <w:rFonts w:hint="default"/>
        <w:lang w:val="ru-RU" w:eastAsia="ru-RU" w:bidi="ru-RU"/>
      </w:rPr>
    </w:lvl>
    <w:lvl w:ilvl="8" w:tplc="CEC023EC">
      <w:numFmt w:val="bullet"/>
      <w:lvlText w:val="•"/>
      <w:lvlJc w:val="left"/>
      <w:pPr>
        <w:ind w:left="8147" w:hanging="458"/>
      </w:pPr>
      <w:rPr>
        <w:rFonts w:hint="default"/>
        <w:lang w:val="ru-RU" w:eastAsia="ru-RU" w:bidi="ru-RU"/>
      </w:rPr>
    </w:lvl>
  </w:abstractNum>
  <w:abstractNum w:abstractNumId="4" w15:restartNumberingAfterBreak="0">
    <w:nsid w:val="3B835374"/>
    <w:multiLevelType w:val="hybridMultilevel"/>
    <w:tmpl w:val="A5C0334A"/>
    <w:lvl w:ilvl="0" w:tplc="2340BE56">
      <w:start w:val="1"/>
      <w:numFmt w:val="decimal"/>
      <w:lvlText w:val="%1."/>
      <w:lvlJc w:val="left"/>
      <w:pPr>
        <w:ind w:left="893" w:hanging="468"/>
        <w:jc w:val="left"/>
      </w:pPr>
      <w:rPr>
        <w:rFonts w:ascii="Times New Roman" w:eastAsia="Times New Roman" w:hAnsi="Times New Roman" w:cs="Times New Roman" w:hint="default"/>
        <w:b/>
        <w:bCs/>
        <w:w w:val="99"/>
        <w:sz w:val="28"/>
        <w:szCs w:val="28"/>
        <w:lang w:val="ru-RU" w:eastAsia="ru-RU" w:bidi="ru-RU"/>
      </w:rPr>
    </w:lvl>
    <w:lvl w:ilvl="1" w:tplc="914210F6">
      <w:numFmt w:val="bullet"/>
      <w:lvlText w:val="•"/>
      <w:lvlJc w:val="left"/>
      <w:pPr>
        <w:ind w:left="1806" w:hanging="468"/>
      </w:pPr>
      <w:rPr>
        <w:rFonts w:hint="default"/>
        <w:lang w:val="ru-RU" w:eastAsia="ru-RU" w:bidi="ru-RU"/>
      </w:rPr>
    </w:lvl>
    <w:lvl w:ilvl="2" w:tplc="EA3820A4">
      <w:numFmt w:val="bullet"/>
      <w:lvlText w:val="•"/>
      <w:lvlJc w:val="left"/>
      <w:pPr>
        <w:ind w:left="2712" w:hanging="468"/>
      </w:pPr>
      <w:rPr>
        <w:rFonts w:hint="default"/>
        <w:lang w:val="ru-RU" w:eastAsia="ru-RU" w:bidi="ru-RU"/>
      </w:rPr>
    </w:lvl>
    <w:lvl w:ilvl="3" w:tplc="B6B49F16">
      <w:numFmt w:val="bullet"/>
      <w:lvlText w:val="•"/>
      <w:lvlJc w:val="left"/>
      <w:pPr>
        <w:ind w:left="3619" w:hanging="468"/>
      </w:pPr>
      <w:rPr>
        <w:rFonts w:hint="default"/>
        <w:lang w:val="ru-RU" w:eastAsia="ru-RU" w:bidi="ru-RU"/>
      </w:rPr>
    </w:lvl>
    <w:lvl w:ilvl="4" w:tplc="B3868822">
      <w:numFmt w:val="bullet"/>
      <w:lvlText w:val="•"/>
      <w:lvlJc w:val="left"/>
      <w:pPr>
        <w:ind w:left="4525" w:hanging="468"/>
      </w:pPr>
      <w:rPr>
        <w:rFonts w:hint="default"/>
        <w:lang w:val="ru-RU" w:eastAsia="ru-RU" w:bidi="ru-RU"/>
      </w:rPr>
    </w:lvl>
    <w:lvl w:ilvl="5" w:tplc="25688904">
      <w:numFmt w:val="bullet"/>
      <w:lvlText w:val="•"/>
      <w:lvlJc w:val="left"/>
      <w:pPr>
        <w:ind w:left="5432" w:hanging="468"/>
      </w:pPr>
      <w:rPr>
        <w:rFonts w:hint="default"/>
        <w:lang w:val="ru-RU" w:eastAsia="ru-RU" w:bidi="ru-RU"/>
      </w:rPr>
    </w:lvl>
    <w:lvl w:ilvl="6" w:tplc="E63ADAE8">
      <w:numFmt w:val="bullet"/>
      <w:lvlText w:val="•"/>
      <w:lvlJc w:val="left"/>
      <w:pPr>
        <w:ind w:left="6338" w:hanging="468"/>
      </w:pPr>
      <w:rPr>
        <w:rFonts w:hint="default"/>
        <w:lang w:val="ru-RU" w:eastAsia="ru-RU" w:bidi="ru-RU"/>
      </w:rPr>
    </w:lvl>
    <w:lvl w:ilvl="7" w:tplc="8DC065BA">
      <w:numFmt w:val="bullet"/>
      <w:lvlText w:val="•"/>
      <w:lvlJc w:val="left"/>
      <w:pPr>
        <w:ind w:left="7245" w:hanging="468"/>
      </w:pPr>
      <w:rPr>
        <w:rFonts w:hint="default"/>
        <w:lang w:val="ru-RU" w:eastAsia="ru-RU" w:bidi="ru-RU"/>
      </w:rPr>
    </w:lvl>
    <w:lvl w:ilvl="8" w:tplc="E7F67466">
      <w:numFmt w:val="bullet"/>
      <w:lvlText w:val="•"/>
      <w:lvlJc w:val="left"/>
      <w:pPr>
        <w:ind w:left="8151" w:hanging="468"/>
      </w:pPr>
      <w:rPr>
        <w:rFonts w:hint="default"/>
        <w:lang w:val="ru-RU" w:eastAsia="ru-RU" w:bidi="ru-RU"/>
      </w:rPr>
    </w:lvl>
  </w:abstractNum>
  <w:abstractNum w:abstractNumId="5" w15:restartNumberingAfterBreak="0">
    <w:nsid w:val="5B077007"/>
    <w:multiLevelType w:val="hybridMultilevel"/>
    <w:tmpl w:val="2D185592"/>
    <w:lvl w:ilvl="0" w:tplc="2D56AAEC">
      <w:start w:val="1"/>
      <w:numFmt w:val="decimal"/>
      <w:lvlText w:val="%1."/>
      <w:lvlJc w:val="left"/>
      <w:pPr>
        <w:ind w:left="894" w:hanging="465"/>
        <w:jc w:val="left"/>
      </w:pPr>
      <w:rPr>
        <w:rFonts w:ascii="Times New Roman" w:eastAsia="Times New Roman" w:hAnsi="Times New Roman" w:cs="Times New Roman" w:hint="default"/>
        <w:b/>
        <w:bCs/>
        <w:w w:val="99"/>
        <w:sz w:val="28"/>
        <w:szCs w:val="28"/>
        <w:lang w:val="ru-RU" w:eastAsia="ru-RU" w:bidi="ru-RU"/>
      </w:rPr>
    </w:lvl>
    <w:lvl w:ilvl="1" w:tplc="C23AAF24">
      <w:numFmt w:val="bullet"/>
      <w:lvlText w:val="•"/>
      <w:lvlJc w:val="left"/>
      <w:pPr>
        <w:ind w:left="1806" w:hanging="465"/>
      </w:pPr>
      <w:rPr>
        <w:rFonts w:hint="default"/>
        <w:lang w:val="ru-RU" w:eastAsia="ru-RU" w:bidi="ru-RU"/>
      </w:rPr>
    </w:lvl>
    <w:lvl w:ilvl="2" w:tplc="A328A8DC">
      <w:numFmt w:val="bullet"/>
      <w:lvlText w:val="•"/>
      <w:lvlJc w:val="left"/>
      <w:pPr>
        <w:ind w:left="2712" w:hanging="465"/>
      </w:pPr>
      <w:rPr>
        <w:rFonts w:hint="default"/>
        <w:lang w:val="ru-RU" w:eastAsia="ru-RU" w:bidi="ru-RU"/>
      </w:rPr>
    </w:lvl>
    <w:lvl w:ilvl="3" w:tplc="721036C6">
      <w:numFmt w:val="bullet"/>
      <w:lvlText w:val="•"/>
      <w:lvlJc w:val="left"/>
      <w:pPr>
        <w:ind w:left="3619" w:hanging="465"/>
      </w:pPr>
      <w:rPr>
        <w:rFonts w:hint="default"/>
        <w:lang w:val="ru-RU" w:eastAsia="ru-RU" w:bidi="ru-RU"/>
      </w:rPr>
    </w:lvl>
    <w:lvl w:ilvl="4" w:tplc="C25CEC48">
      <w:numFmt w:val="bullet"/>
      <w:lvlText w:val="•"/>
      <w:lvlJc w:val="left"/>
      <w:pPr>
        <w:ind w:left="4525" w:hanging="465"/>
      </w:pPr>
      <w:rPr>
        <w:rFonts w:hint="default"/>
        <w:lang w:val="ru-RU" w:eastAsia="ru-RU" w:bidi="ru-RU"/>
      </w:rPr>
    </w:lvl>
    <w:lvl w:ilvl="5" w:tplc="3F227FF8">
      <w:numFmt w:val="bullet"/>
      <w:lvlText w:val="•"/>
      <w:lvlJc w:val="left"/>
      <w:pPr>
        <w:ind w:left="5432" w:hanging="465"/>
      </w:pPr>
      <w:rPr>
        <w:rFonts w:hint="default"/>
        <w:lang w:val="ru-RU" w:eastAsia="ru-RU" w:bidi="ru-RU"/>
      </w:rPr>
    </w:lvl>
    <w:lvl w:ilvl="6" w:tplc="D778BD02">
      <w:numFmt w:val="bullet"/>
      <w:lvlText w:val="•"/>
      <w:lvlJc w:val="left"/>
      <w:pPr>
        <w:ind w:left="6338" w:hanging="465"/>
      </w:pPr>
      <w:rPr>
        <w:rFonts w:hint="default"/>
        <w:lang w:val="ru-RU" w:eastAsia="ru-RU" w:bidi="ru-RU"/>
      </w:rPr>
    </w:lvl>
    <w:lvl w:ilvl="7" w:tplc="97367868">
      <w:numFmt w:val="bullet"/>
      <w:lvlText w:val="•"/>
      <w:lvlJc w:val="left"/>
      <w:pPr>
        <w:ind w:left="7245" w:hanging="465"/>
      </w:pPr>
      <w:rPr>
        <w:rFonts w:hint="default"/>
        <w:lang w:val="ru-RU" w:eastAsia="ru-RU" w:bidi="ru-RU"/>
      </w:rPr>
    </w:lvl>
    <w:lvl w:ilvl="8" w:tplc="C4E4ED68">
      <w:numFmt w:val="bullet"/>
      <w:lvlText w:val="•"/>
      <w:lvlJc w:val="left"/>
      <w:pPr>
        <w:ind w:left="8151" w:hanging="465"/>
      </w:pPr>
      <w:rPr>
        <w:rFonts w:hint="default"/>
        <w:lang w:val="ru-RU" w:eastAsia="ru-RU" w:bidi="ru-RU"/>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3B8"/>
    <w:rsid w:val="005F63B8"/>
    <w:rsid w:val="00A45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3B367D-D371-4C32-AF61-BB55E4C15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5D2D"/>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A45D2D"/>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5D2D"/>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A45D2D"/>
    <w:rPr>
      <w:sz w:val="28"/>
      <w:szCs w:val="28"/>
    </w:rPr>
  </w:style>
  <w:style w:type="character" w:customStyle="1" w:styleId="a4">
    <w:name w:val="Основной текст Знак"/>
    <w:basedOn w:val="a0"/>
    <w:link w:val="a3"/>
    <w:uiPriority w:val="1"/>
    <w:rsid w:val="00A45D2D"/>
    <w:rPr>
      <w:rFonts w:ascii="Times New Roman" w:eastAsia="Times New Roman" w:hAnsi="Times New Roman" w:cs="Times New Roman"/>
      <w:sz w:val="28"/>
      <w:szCs w:val="28"/>
      <w:lang w:eastAsia="ru-RU" w:bidi="ru-RU"/>
    </w:rPr>
  </w:style>
  <w:style w:type="paragraph" w:styleId="a5">
    <w:name w:val="List Paragraph"/>
    <w:basedOn w:val="a"/>
    <w:uiPriority w:val="1"/>
    <w:qFormat/>
    <w:rsid w:val="00A45D2D"/>
    <w:pPr>
      <w:ind w:left="1242" w:hanging="5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2717</Words>
  <Characters>15490</Characters>
  <Application>Microsoft Office Word</Application>
  <DocSecurity>0</DocSecurity>
  <Lines>129</Lines>
  <Paragraphs>36</Paragraphs>
  <ScaleCrop>false</ScaleCrop>
  <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2020-05-23T09:44:00Z</dcterms:created>
  <dcterms:modified xsi:type="dcterms:W3CDTF">2020-05-23T09:52:00Z</dcterms:modified>
</cp:coreProperties>
</file>