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Проект выполнили: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Соколова Анастасия, Жабина Анастасия, Титкова Валерия, Кочнева Виктория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проекта: </w:t>
      </w:r>
      <w:r w:rsidDel="00000000" w:rsidR="00000000" w:rsidRPr="00000000">
        <w:rPr>
          <w:rFonts w:ascii="Times New Roman" w:cs="Times New Roman" w:eastAsia="Times New Roman" w:hAnsi="Times New Roman"/>
          <w:color w:val="1a1a1a"/>
          <w:sz w:val="28"/>
          <w:szCs w:val="28"/>
          <w:rtl w:val="0"/>
        </w:rPr>
        <w:t xml:space="preserve">Безопасное общение в сети Интернет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Цель проекта: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определить как защитить ребёнка от нежелательного контента в интернете и научить ребёнка с ним обращаться.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Актуальность: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Вопрос о безопасности встает на первое место. Безопасность использования интернета и информационных и коммуникационных технологий одна из актуальнейших и важнейших тем современности.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Проблема: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Проблема безопасного общения для детей в сети Интернет.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Задачи: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выявить уровень знаний учащихся о безопасном общении детей в сети Интернет;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изучить скрытые и открытые угрозы интернета;</w:t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выделить способы защиты от интернет угроз;</w:t>
      </w:r>
    </w:p>
    <w:p w:rsidR="00000000" w:rsidDel="00000000" w:rsidP="00000000" w:rsidRDefault="00000000" w:rsidRPr="00000000" w14:paraId="0000000A">
      <w:pPr>
        <w:widowControl w:val="0"/>
        <w:spacing w:after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подготовить материал о том, что должны знать дети, родители, чтобы интернет стал безопасным.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Raleway" w:cs="Raleway" w:eastAsia="Raleway" w:hAnsi="Raleway"/>
          <w:b w:val="1"/>
          <w:color w:val="1a1a1a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rFonts w:ascii="Raleway" w:cs="Raleway" w:eastAsia="Raleway" w:hAnsi="Raleway"/>
          <w:b w:val="1"/>
          <w:color w:val="1a1a1a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>
          <w:rFonts w:ascii="Times New Roman" w:cs="Times New Roman" w:eastAsia="Times New Roman" w:hAnsi="Times New Roman"/>
          <w:color w:val="3d474d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>
          <w:rFonts w:ascii="Times New Roman" w:cs="Times New Roman" w:eastAsia="Times New Roman" w:hAnsi="Times New Roman"/>
          <w:b w:val="1"/>
          <w:color w:val="1a1a1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Ссылка на анкету: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https://forms.gle/YDHJXJN2pyxhNpow5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Ссылка на карту знаний: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https://mm.tt/map/2716888161?t=PFKopW3kTq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Ссылка на презентацию: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https://docs.google.com/presentation/d/1WRu6rIoSsTpJyjZfjjR6R5f_xOQoIjeZcYwTOt47R4s/edit?usp=sharing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forms.gle/YDHJXJN2pyxhNpow5" TargetMode="External"/><Relationship Id="rId7" Type="http://schemas.openxmlformats.org/officeDocument/2006/relationships/hyperlink" Target="https://mm.tt/map/2716888161?t=PFKopW3kTq" TargetMode="External"/><Relationship Id="rId8" Type="http://schemas.openxmlformats.org/officeDocument/2006/relationships/hyperlink" Target="https://docs.google.com/presentation/d/1WRu6rIoSsTpJyjZfjjR6R5f_xOQoIjeZcYwTOt47R4s/edit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