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  <w:r w:rsidRPr="00CA6E60">
        <w:t xml:space="preserve">Фамилия, имя </w:t>
      </w:r>
      <w:r w:rsidR="002D4DC0" w:rsidRPr="002D4DC0">
        <w:rPr>
          <w:u w:val="single"/>
        </w:rPr>
        <w:t>Калиниченко Ксения</w:t>
      </w:r>
      <w:r w:rsidR="002D4DC0">
        <w:t xml:space="preserve"> г</w:t>
      </w:r>
      <w:r w:rsidR="008B0BCA">
        <w:t>руппа</w:t>
      </w:r>
      <w:bookmarkStart w:id="0" w:name="_GoBack"/>
      <w:bookmarkEnd w:id="0"/>
      <w:r w:rsidR="002D4DC0">
        <w:t xml:space="preserve"> </w:t>
      </w:r>
      <w:r w:rsidR="002D4DC0" w:rsidRPr="002D4DC0">
        <w:rPr>
          <w:u w:val="single"/>
        </w:rPr>
        <w:t>СКП-ЛПБ-31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</w:t>
      </w:r>
      <w:r w:rsidRPr="003220A0">
        <w:rPr>
          <w:b/>
          <w:highlight w:val="green"/>
        </w:rPr>
        <w:t>б)</w:t>
      </w:r>
      <w:r w:rsidRPr="002D4DC0">
        <w:rPr>
          <w:highlight w:val="green"/>
        </w:rPr>
        <w:t xml:space="preserve"> имеет свой предмет исследования;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 </w:t>
      </w:r>
      <w:r w:rsidRPr="003220A0">
        <w:rPr>
          <w:b/>
          <w:highlight w:val="green"/>
        </w:rPr>
        <w:t>а)</w:t>
      </w:r>
      <w:r w:rsidRPr="003220A0">
        <w:rPr>
          <w:highlight w:val="green"/>
        </w:rPr>
        <w:t xml:space="preserve"> Иван Фёдоров;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3220A0">
        <w:rPr>
          <w:b/>
          <w:highlight w:val="green"/>
        </w:rPr>
        <w:t>б)</w:t>
      </w:r>
      <w:r w:rsidRPr="003220A0">
        <w:rPr>
          <w:highlight w:val="green"/>
        </w:rPr>
        <w:t xml:space="preserve"> академического;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Н.М.Соколов,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Д.Н.Овсянико-Куликовский</w:t>
      </w:r>
      <w:proofErr w:type="spellEnd"/>
      <w:r w:rsidRPr="00CA6E60">
        <w:t>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261343">
        <w:rPr>
          <w:b/>
          <w:highlight w:val="green"/>
        </w:rPr>
        <w:t>б)</w:t>
      </w:r>
      <w:r w:rsidRPr="00261343">
        <w:rPr>
          <w:highlight w:val="green"/>
        </w:rPr>
        <w:t xml:space="preserve"> А.Н. Веселовский, Ф.И. Буслаев, Л.И. Поливанов, В.И. Водовозов.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С.А.Венгеров,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>, В.В.Данилов.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</w:t>
      </w:r>
      <w:r w:rsidRPr="00261343">
        <w:rPr>
          <w:b/>
          <w:highlight w:val="green"/>
        </w:rPr>
        <w:t>а)</w:t>
      </w:r>
      <w:r w:rsidRPr="00261343">
        <w:rPr>
          <w:highlight w:val="green"/>
        </w:rPr>
        <w:t xml:space="preserve"> м</w:t>
      </w:r>
      <w:r w:rsidR="00DD710D" w:rsidRPr="00261343">
        <w:rPr>
          <w:highlight w:val="green"/>
        </w:rPr>
        <w:t>етодики преподавания литературы;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261343">
        <w:rPr>
          <w:b/>
          <w:highlight w:val="green"/>
        </w:rPr>
        <w:t>б)</w:t>
      </w:r>
      <w:r w:rsidRPr="00261343">
        <w:rPr>
          <w:highlight w:val="green"/>
        </w:rPr>
        <w:t xml:space="preserve"> перио</w:t>
      </w:r>
      <w:r w:rsidR="006A1B01" w:rsidRPr="00261343">
        <w:rPr>
          <w:highlight w:val="green"/>
        </w:rPr>
        <w:t>ды развития школьников;</w:t>
      </w:r>
      <w:r w:rsidR="006A1B01" w:rsidRPr="00CA6E60">
        <w:t xml:space="preserve">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E97F89">
        <w:rPr>
          <w:b/>
          <w:highlight w:val="green"/>
        </w:rPr>
        <w:t>б)</w:t>
      </w:r>
      <w:r w:rsidRPr="00E97F89">
        <w:rPr>
          <w:highlight w:val="green"/>
        </w:rPr>
        <w:t xml:space="preserve"> по линейному принципу и на хронологической основе;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на историко-литературной основе.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</w:t>
      </w:r>
      <w:r w:rsidRPr="00E97F89">
        <w:rPr>
          <w:b/>
          <w:highlight w:val="green"/>
        </w:rPr>
        <w:t>б)</w:t>
      </w:r>
      <w:r w:rsidRPr="00E97F89">
        <w:rPr>
          <w:highlight w:val="green"/>
        </w:rPr>
        <w:t xml:space="preserve"> разделы для самостоятельного чтения;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</w:t>
      </w:r>
      <w:r w:rsidRPr="00E97F89">
        <w:rPr>
          <w:b/>
          <w:highlight w:val="green"/>
        </w:rPr>
        <w:t>а)</w:t>
      </w:r>
      <w:r w:rsidRPr="00E97F89">
        <w:rPr>
          <w:highlight w:val="green"/>
        </w:rPr>
        <w:t xml:space="preserve"> </w:t>
      </w:r>
      <w:proofErr w:type="spellStart"/>
      <w:r w:rsidRPr="00E97F89">
        <w:rPr>
          <w:highlight w:val="green"/>
        </w:rPr>
        <w:t>общедидактическим</w:t>
      </w:r>
      <w:proofErr w:type="spellEnd"/>
      <w:r w:rsidRPr="00E97F89">
        <w:rPr>
          <w:highlight w:val="green"/>
        </w:rPr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E97F89">
        <w:rPr>
          <w:b/>
          <w:highlight w:val="green"/>
        </w:rPr>
        <w:t>б)</w:t>
      </w:r>
      <w:r w:rsidRPr="00E97F89">
        <w:rPr>
          <w:highlight w:val="green"/>
        </w:rPr>
        <w:t xml:space="preserve"> характера речевой патологии;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>11. В системе 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E97F89">
        <w:rPr>
          <w:b/>
          <w:highlight w:val="green"/>
        </w:rPr>
        <w:t>б)</w:t>
      </w:r>
      <w:r w:rsidRPr="00E97F89">
        <w:rPr>
          <w:highlight w:val="green"/>
        </w:rPr>
        <w:t xml:space="preserve"> начальным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E97F89">
        <w:rPr>
          <w:b/>
          <w:highlight w:val="green"/>
        </w:rPr>
        <w:t>в)</w:t>
      </w:r>
      <w:r w:rsidRPr="00E97F89">
        <w:rPr>
          <w:highlight w:val="green"/>
        </w:rPr>
        <w:t xml:space="preserve"> Р.Е. Левина, Р.И. </w:t>
      </w:r>
      <w:proofErr w:type="spellStart"/>
      <w:r w:rsidRPr="00E97F89">
        <w:rPr>
          <w:highlight w:val="green"/>
        </w:rPr>
        <w:t>Лалаева</w:t>
      </w:r>
      <w:proofErr w:type="spellEnd"/>
      <w:r w:rsidRPr="00E97F89">
        <w:rPr>
          <w:highlight w:val="green"/>
        </w:rPr>
        <w:t>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>Д.Е. 3  Этапы работы над художественным произведением.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CA6E60" w:rsidRDefault="00DD710D" w:rsidP="00DD710D">
      <w:pPr>
        <w:pStyle w:val="a3"/>
        <w:spacing w:after="0"/>
        <w:jc w:val="both"/>
      </w:pPr>
      <w:r w:rsidRPr="00487CEE">
        <w:rPr>
          <w:b/>
        </w:rPr>
        <w:t xml:space="preserve">              </w:t>
      </w:r>
      <w:r w:rsidRPr="00487CEE">
        <w:rPr>
          <w:b/>
          <w:highlight w:val="green"/>
        </w:rPr>
        <w:t>б)</w:t>
      </w:r>
      <w:r w:rsidRPr="00487CEE">
        <w:rPr>
          <w:highlight w:val="green"/>
        </w:rPr>
        <w:t xml:space="preserve"> 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487CEE">
        <w:rPr>
          <w:b/>
        </w:rPr>
        <w:t xml:space="preserve">               </w:t>
      </w:r>
      <w:r w:rsidRPr="00487CEE">
        <w:rPr>
          <w:b/>
          <w:highlight w:val="green"/>
        </w:rPr>
        <w:t>б)</w:t>
      </w:r>
      <w:r w:rsidRPr="00487CEE">
        <w:rPr>
          <w:highlight w:val="green"/>
        </w:rPr>
        <w:t xml:space="preserve"> характеристика эпохи с использованием документальных 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EB28D3">
        <w:rPr>
          <w:b/>
          <w:highlight w:val="green"/>
        </w:rPr>
        <w:t>в)</w:t>
      </w:r>
      <w:r w:rsidRPr="00EB28D3">
        <w:rPr>
          <w:highlight w:val="green"/>
        </w:rPr>
        <w:t xml:space="preserve">  знакомство с литературоведческой теорией.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16. Видом ознакомительного чтения художественного произведения 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EB28D3">
        <w:rPr>
          <w:b/>
          <w:highlight w:val="green"/>
        </w:rPr>
        <w:t>в)</w:t>
      </w:r>
      <w:r w:rsidRPr="00EB28D3">
        <w:rPr>
          <w:highlight w:val="green"/>
        </w:rPr>
        <w:t xml:space="preserve"> домашнее чтение учащихся.</w:t>
      </w:r>
    </w:p>
    <w:p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:rsidR="00DD710D" w:rsidRPr="00CA6E60" w:rsidRDefault="00DD710D" w:rsidP="00DD710D">
      <w:pPr>
        <w:pStyle w:val="a3"/>
        <w:spacing w:after="0"/>
        <w:jc w:val="both"/>
      </w:pPr>
      <w:r w:rsidRPr="00EB28D3">
        <w:rPr>
          <w:b/>
        </w:rPr>
        <w:t xml:space="preserve">              </w:t>
      </w:r>
      <w:r w:rsidRPr="00EB28D3">
        <w:rPr>
          <w:b/>
          <w:highlight w:val="green"/>
        </w:rPr>
        <w:t>в)</w:t>
      </w:r>
      <w:r w:rsidRPr="00EB28D3">
        <w:rPr>
          <w:highlight w:val="green"/>
        </w:rPr>
        <w:t xml:space="preserve">  обобщить, создать ощущение глубины и неисчерпаемости 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EB28D3">
        <w:rPr>
          <w:b/>
        </w:rPr>
        <w:t xml:space="preserve">                 </w:t>
      </w:r>
      <w:r w:rsidRPr="00EB28D3">
        <w:rPr>
          <w:b/>
          <w:highlight w:val="green"/>
        </w:rPr>
        <w:t>б)</w:t>
      </w:r>
      <w:r w:rsidRPr="00EB28D3">
        <w:rPr>
          <w:highlight w:val="green"/>
        </w:rPr>
        <w:t xml:space="preserve"> чтение «по ролям»;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653796">
        <w:rPr>
          <w:b/>
        </w:rPr>
        <w:t xml:space="preserve">                  </w:t>
      </w:r>
      <w:r w:rsidRPr="00653796">
        <w:rPr>
          <w:b/>
          <w:highlight w:val="green"/>
        </w:rPr>
        <w:t>б)</w:t>
      </w:r>
      <w:r w:rsidRPr="00653796">
        <w:rPr>
          <w:highlight w:val="green"/>
        </w:rPr>
        <w:t xml:space="preserve"> научно-популярных очерков;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653796">
        <w:rPr>
          <w:b/>
          <w:highlight w:val="green"/>
        </w:rPr>
        <w:t>а)</w:t>
      </w:r>
      <w:r w:rsidRPr="00653796">
        <w:rPr>
          <w:highlight w:val="green"/>
        </w:rPr>
        <w:t xml:space="preserve"> рассказ;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                   </w:t>
      </w:r>
      <w:r w:rsidRPr="00BA3F4C">
        <w:rPr>
          <w:b/>
          <w:highlight w:val="green"/>
        </w:rPr>
        <w:t>а)</w:t>
      </w:r>
      <w:r w:rsidRPr="00BA3F4C">
        <w:rPr>
          <w:highlight w:val="green"/>
        </w:rPr>
        <w:t xml:space="preserve">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BA3F4C">
        <w:rPr>
          <w:b/>
        </w:rPr>
        <w:t xml:space="preserve">               </w:t>
      </w:r>
      <w:r w:rsidRPr="00BA3F4C">
        <w:rPr>
          <w:b/>
          <w:highlight w:val="green"/>
        </w:rPr>
        <w:t>в)</w:t>
      </w:r>
      <w:r w:rsidRPr="00BA3F4C">
        <w:rPr>
          <w:highlight w:val="green"/>
        </w:rPr>
        <w:t xml:space="preserve"> выяснение смысла незнакомых слов.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8D2042">
        <w:rPr>
          <w:b/>
          <w:highlight w:val="green"/>
        </w:rPr>
        <w:t>в)</w:t>
      </w:r>
      <w:r w:rsidRPr="008D2042">
        <w:rPr>
          <w:highlight w:val="green"/>
        </w:rPr>
        <w:t xml:space="preserve"> лирического произведения.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</w:t>
      </w:r>
      <w:r w:rsidRPr="008D2042">
        <w:rPr>
          <w:b/>
          <w:highlight w:val="green"/>
        </w:rPr>
        <w:t>б)</w:t>
      </w:r>
      <w:r w:rsidRPr="008D2042">
        <w:rPr>
          <w:highlight w:val="green"/>
        </w:rPr>
        <w:t xml:space="preserve"> составление киносценария на основе прочитанного драматического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</w:t>
      </w:r>
      <w:r w:rsidRPr="005F2FC1">
        <w:rPr>
          <w:b/>
          <w:highlight w:val="green"/>
        </w:rPr>
        <w:t>в)</w:t>
      </w:r>
      <w:r w:rsidRPr="005F2FC1">
        <w:rPr>
          <w:highlight w:val="green"/>
        </w:rPr>
        <w:t xml:space="preserve"> уроки вводного типа, уроки подготовки учащихся к самостоятельному чтению и восприятию сложных произведений, уроки анализа, обобщения.</w:t>
      </w:r>
      <w:r w:rsidRPr="00CA6E60">
        <w:t xml:space="preserve">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концерт, семинар, викторина;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5F2FC1">
        <w:rPr>
          <w:b/>
          <w:highlight w:val="green"/>
        </w:rPr>
        <w:t>в)</w:t>
      </w:r>
      <w:r w:rsidRPr="005F2FC1">
        <w:rPr>
          <w:highlight w:val="green"/>
        </w:rPr>
        <w:t xml:space="preserve"> работа с библиотечным каталогом, работа над рецензией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5F2FC1">
        <w:rPr>
          <w:b/>
          <w:highlight w:val="green"/>
        </w:rPr>
        <w:t>а)</w:t>
      </w:r>
      <w:r w:rsidRPr="005F2FC1">
        <w:rPr>
          <w:highlight w:val="green"/>
        </w:rPr>
        <w:t xml:space="preserve"> 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E92BBB">
        <w:rPr>
          <w:b/>
        </w:rPr>
        <w:t xml:space="preserve">               </w:t>
      </w:r>
      <w:r w:rsidRPr="00E92BBB">
        <w:rPr>
          <w:b/>
          <w:highlight w:val="green"/>
        </w:rPr>
        <w:t>б)</w:t>
      </w:r>
      <w:r w:rsidRPr="00E92BBB">
        <w:rPr>
          <w:highlight w:val="green"/>
        </w:rPr>
        <w:t xml:space="preserve"> урок произношения;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а) литературный кружок</w:t>
      </w:r>
      <w:r w:rsidRPr="00E92BBB">
        <w:rPr>
          <w:highlight w:val="green"/>
        </w:rPr>
        <w:t xml:space="preserve">;  </w:t>
      </w:r>
      <w:r w:rsidRPr="00E92BBB">
        <w:rPr>
          <w:b/>
          <w:highlight w:val="green"/>
        </w:rPr>
        <w:t>б)</w:t>
      </w:r>
      <w:r w:rsidRPr="00E92BBB">
        <w:rPr>
          <w:highlight w:val="green"/>
        </w:rPr>
        <w:t xml:space="preserve"> посещение театра;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:rsidR="00F15197" w:rsidRPr="00CA6E60" w:rsidRDefault="00DD710D" w:rsidP="00E92BBB">
      <w:pPr>
        <w:shd w:val="clear" w:color="auto" w:fill="FFFFFF"/>
        <w:tabs>
          <w:tab w:val="left" w:pos="774"/>
        </w:tabs>
        <w:jc w:val="both"/>
      </w:pPr>
      <w:r w:rsidRPr="00CA6E60">
        <w:t xml:space="preserve">  </w:t>
      </w:r>
      <w:r w:rsidRPr="00E92BBB">
        <w:rPr>
          <w:b/>
          <w:highlight w:val="green"/>
        </w:rPr>
        <w:t>б)</w:t>
      </w:r>
      <w:r w:rsidR="00E92BBB">
        <w:rPr>
          <w:highlight w:val="green"/>
        </w:rPr>
        <w:t xml:space="preserve"> уровня речевой подготовки</w:t>
      </w:r>
    </w:p>
    <w:sectPr w:rsidR="00F15197" w:rsidRPr="00CA6E60" w:rsidSect="001B6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2E"/>
    <w:rsid w:val="001B63DF"/>
    <w:rsid w:val="00261343"/>
    <w:rsid w:val="002D4DC0"/>
    <w:rsid w:val="003220A0"/>
    <w:rsid w:val="003F552E"/>
    <w:rsid w:val="00487CEE"/>
    <w:rsid w:val="005F2FC1"/>
    <w:rsid w:val="00653796"/>
    <w:rsid w:val="006833D0"/>
    <w:rsid w:val="006A1B01"/>
    <w:rsid w:val="0080576B"/>
    <w:rsid w:val="00887701"/>
    <w:rsid w:val="008B0BCA"/>
    <w:rsid w:val="008D2042"/>
    <w:rsid w:val="00BA3F4C"/>
    <w:rsid w:val="00CA6E60"/>
    <w:rsid w:val="00DD710D"/>
    <w:rsid w:val="00E92BBB"/>
    <w:rsid w:val="00E97F89"/>
    <w:rsid w:val="00EB28D3"/>
    <w:rsid w:val="00F15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Ярикова</dc:creator>
  <cp:lastModifiedBy>User</cp:lastModifiedBy>
  <cp:revision>2</cp:revision>
  <dcterms:created xsi:type="dcterms:W3CDTF">2020-06-21T05:41:00Z</dcterms:created>
  <dcterms:modified xsi:type="dcterms:W3CDTF">2020-06-21T05:41:00Z</dcterms:modified>
</cp:coreProperties>
</file>