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58B" w:rsidRDefault="007E3C02" w:rsidP="007E3C0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E4655"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</w:t>
      </w:r>
      <w:r>
        <w:rPr>
          <w:rFonts w:ascii="Times New Roman" w:hAnsi="Times New Roman" w:cs="Times New Roman"/>
          <w:i/>
          <w:iCs/>
          <w:sz w:val="24"/>
          <w:szCs w:val="24"/>
        </w:rPr>
        <w:t>.  11.05.2020. 9.40-11.10. ПС-ПОБ-31</w:t>
      </w:r>
    </w:p>
    <w:p w:rsidR="007E3C02" w:rsidRDefault="007E3C02" w:rsidP="007E3C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3C02">
        <w:rPr>
          <w:rFonts w:ascii="Times New Roman" w:hAnsi="Times New Roman" w:cs="Times New Roman"/>
          <w:b/>
          <w:bCs/>
          <w:sz w:val="24"/>
          <w:szCs w:val="24"/>
        </w:rPr>
        <w:t xml:space="preserve">ОСОБЕННОСТИ </w:t>
      </w:r>
      <w:r>
        <w:rPr>
          <w:rFonts w:ascii="Times New Roman" w:hAnsi="Times New Roman" w:cs="Times New Roman"/>
          <w:b/>
          <w:bCs/>
          <w:sz w:val="24"/>
          <w:szCs w:val="24"/>
        </w:rPr>
        <w:t>ПЕРВИЧНОГО ПРИЕМА КЛИЕНТОВ В РАМКАХ ПЕРВИЧНОЙ ПРОФИЛАКТИКИ</w:t>
      </w:r>
    </w:p>
    <w:p w:rsidR="007E3C02" w:rsidRDefault="007E3C02" w:rsidP="007E3C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E3C02" w:rsidRDefault="007E3C02" w:rsidP="007E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655">
        <w:rPr>
          <w:rFonts w:ascii="Times New Roman" w:hAnsi="Times New Roman" w:cs="Times New Roman"/>
          <w:i/>
          <w:iCs/>
          <w:sz w:val="24"/>
          <w:szCs w:val="24"/>
        </w:rPr>
        <w:t xml:space="preserve">Задания </w:t>
      </w:r>
      <w:r w:rsidRPr="007E3C02">
        <w:rPr>
          <w:rFonts w:ascii="Times New Roman" w:hAnsi="Times New Roman" w:cs="Times New Roman"/>
          <w:sz w:val="24"/>
          <w:szCs w:val="24"/>
        </w:rPr>
        <w:t>к занятию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3CE8" w:rsidRPr="00797B74" w:rsidRDefault="00183CE8" w:rsidP="00D02F0C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B74">
        <w:rPr>
          <w:rFonts w:ascii="Times New Roman" w:hAnsi="Times New Roman" w:cs="Times New Roman"/>
          <w:sz w:val="24"/>
          <w:szCs w:val="24"/>
        </w:rPr>
        <w:t>Предположить характер психологического запроса от клиента по результатам мониторинга.</w:t>
      </w:r>
    </w:p>
    <w:p w:rsidR="00797B74" w:rsidRPr="00D02F0C" w:rsidRDefault="00D02F0C" w:rsidP="00D02F0C">
      <w:pPr>
        <w:pStyle w:val="a5"/>
        <w:numPr>
          <w:ilvl w:val="0"/>
          <w:numId w:val="5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02F0C">
        <w:rPr>
          <w:rFonts w:ascii="Times New Roman" w:hAnsi="Times New Roman" w:cs="Times New Roman"/>
          <w:sz w:val="24"/>
          <w:szCs w:val="24"/>
        </w:rPr>
        <w:t>Неуверенность в себе и своих силах.</w:t>
      </w:r>
    </w:p>
    <w:p w:rsidR="00D02F0C" w:rsidRPr="00D02F0C" w:rsidRDefault="00D02F0C" w:rsidP="00D02F0C">
      <w:pPr>
        <w:pStyle w:val="a5"/>
        <w:numPr>
          <w:ilvl w:val="0"/>
          <w:numId w:val="5"/>
        </w:numPr>
        <w:tabs>
          <w:tab w:val="left" w:pos="1134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02F0C">
        <w:rPr>
          <w:rFonts w:ascii="Times New Roman" w:hAnsi="Times New Roman" w:cs="Times New Roman"/>
          <w:sz w:val="24"/>
          <w:szCs w:val="24"/>
        </w:rPr>
        <w:t>Недостаточный уровень успеваемости в школе.</w:t>
      </w:r>
    </w:p>
    <w:p w:rsidR="00183CE8" w:rsidRDefault="00183CE8" w:rsidP="00D02F0C">
      <w:pPr>
        <w:spacing w:after="0" w:line="240" w:lineRule="auto"/>
        <w:ind w:left="113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02F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Обозначить основные показатели реализации схемы первичного приема клие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та.</w:t>
      </w:r>
    </w:p>
    <w:p w:rsidR="00797B74" w:rsidRPr="00797B74" w:rsidRDefault="00797B74" w:rsidP="00797B74">
      <w:pPr>
        <w:pStyle w:val="a5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7B74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Консультативная работа с семьёй ребёнка</w:t>
      </w:r>
    </w:p>
    <w:p w:rsidR="00797B74" w:rsidRPr="00797B74" w:rsidRDefault="00797B74" w:rsidP="00797B74">
      <w:pPr>
        <w:pStyle w:val="a5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7B74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Консультативная работа со сверстниками ребёнка</w:t>
      </w:r>
    </w:p>
    <w:p w:rsidR="00797B74" w:rsidRPr="00797B74" w:rsidRDefault="00797B74" w:rsidP="00797B74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7B74">
        <w:rPr>
          <w:rFonts w:ascii="Times New Roman" w:hAnsi="Times New Roman" w:cs="Times New Roman"/>
          <w:sz w:val="24"/>
          <w:szCs w:val="24"/>
        </w:rPr>
        <w:t>Принятие мер для создания благоприятной среды для клиента.</w:t>
      </w:r>
    </w:p>
    <w:p w:rsidR="00797B74" w:rsidRPr="00797B74" w:rsidRDefault="00797B74" w:rsidP="00797B74">
      <w:pPr>
        <w:spacing w:after="0" w:line="276" w:lineRule="auto"/>
        <w:ind w:left="106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33E12" w:rsidRDefault="00433E12" w:rsidP="007E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3E12" w:rsidRDefault="00433E12" w:rsidP="007E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33E12" w:rsidRDefault="00433E12" w:rsidP="00433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273">
        <w:rPr>
          <w:rFonts w:ascii="Times New Roman" w:hAnsi="Times New Roman" w:cs="Times New Roman"/>
          <w:sz w:val="24"/>
          <w:szCs w:val="24"/>
        </w:rPr>
        <w:t>Моложавенко А. В. Профессиональная подготовка педагогов-психологов в услов</w:t>
      </w:r>
      <w:r w:rsidRPr="00832273">
        <w:rPr>
          <w:rFonts w:ascii="Times New Roman" w:hAnsi="Times New Roman" w:cs="Times New Roman"/>
          <w:sz w:val="24"/>
          <w:szCs w:val="24"/>
        </w:rPr>
        <w:t>и</w:t>
      </w:r>
      <w:r w:rsidRPr="00832273">
        <w:rPr>
          <w:rFonts w:ascii="Times New Roman" w:hAnsi="Times New Roman" w:cs="Times New Roman"/>
          <w:sz w:val="24"/>
          <w:szCs w:val="24"/>
        </w:rPr>
        <w:t>ях гуманитаризации постдипломного образования: монография [Электронный ресурс]. Киров: МЦНИП, 2016.</w:t>
      </w:r>
    </w:p>
    <w:p w:rsidR="00433E12" w:rsidRDefault="00433E12" w:rsidP="00433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sz w:val="24"/>
          <w:szCs w:val="24"/>
        </w:rPr>
        <w:t>Овчарова, Р.В. Практическая психология образования: учеб. пособие для студентов вузов, обучающихся по направлению и специальностям психологии. М.: Академия, 2003.</w:t>
      </w:r>
    </w:p>
    <w:p w:rsidR="00433E12" w:rsidRDefault="00433E12" w:rsidP="00433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sz w:val="24"/>
          <w:szCs w:val="24"/>
        </w:rPr>
        <w:t>Практическая психология образования: учеб. для студентов вузов, обучающихся по специальности 031000 "Педагогика и психология"; под ред. И.В.Дубровиной. 4-е изд., п</w:t>
      </w:r>
      <w:r w:rsidRPr="00072A5C">
        <w:rPr>
          <w:rFonts w:ascii="Times New Roman" w:hAnsi="Times New Roman" w:cs="Times New Roman"/>
          <w:sz w:val="24"/>
          <w:szCs w:val="24"/>
        </w:rPr>
        <w:t>е</w:t>
      </w:r>
      <w:r w:rsidRPr="00072A5C">
        <w:rPr>
          <w:rFonts w:ascii="Times New Roman" w:hAnsi="Times New Roman" w:cs="Times New Roman"/>
          <w:sz w:val="24"/>
          <w:szCs w:val="24"/>
        </w:rPr>
        <w:t>рераб. и доп. СПб.: Питер, 2007. Речь, 2006. 398 с.</w:t>
      </w:r>
    </w:p>
    <w:p w:rsidR="00183CE8" w:rsidRDefault="00183CE8" w:rsidP="00183CE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</w:p>
    <w:p w:rsidR="00183CE8" w:rsidRDefault="00183CE8" w:rsidP="00183C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ФОРМА СХЕМЫ ПЕРВИЧНОГО ПРИЕМА КЛИЕНТА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jc w:val="right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Д</w:t>
      </w:r>
      <w:r w:rsidR="002C38D0">
        <w:rPr>
          <w:bCs w:val="0"/>
          <w:sz w:val="24"/>
          <w:szCs w:val="24"/>
        </w:rPr>
        <w:t>ата: 12.06.2020г.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 xml:space="preserve">1. </w:t>
      </w:r>
      <w:r w:rsidR="002C38D0">
        <w:rPr>
          <w:bCs w:val="0"/>
          <w:sz w:val="24"/>
          <w:szCs w:val="24"/>
        </w:rPr>
        <w:t>ФИО: Луговой Максим Игоревич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2.</w:t>
      </w:r>
      <w:r w:rsidR="002C38D0">
        <w:rPr>
          <w:bCs w:val="0"/>
          <w:sz w:val="24"/>
          <w:szCs w:val="24"/>
        </w:rPr>
        <w:t>Возраст: 12 лет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3.</w:t>
      </w:r>
      <w:r w:rsidRPr="006232F1">
        <w:rPr>
          <w:bCs w:val="0"/>
          <w:sz w:val="24"/>
          <w:szCs w:val="24"/>
        </w:rPr>
        <w:t>С</w:t>
      </w:r>
      <w:r w:rsidR="002C38D0">
        <w:rPr>
          <w:bCs w:val="0"/>
          <w:sz w:val="24"/>
          <w:szCs w:val="24"/>
        </w:rPr>
        <w:t>емейный статус: полная семья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4.</w:t>
      </w:r>
      <w:r w:rsidRPr="006232F1">
        <w:rPr>
          <w:bCs w:val="0"/>
          <w:sz w:val="24"/>
          <w:szCs w:val="24"/>
        </w:rPr>
        <w:t xml:space="preserve"> Характер консультации: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 xml:space="preserve">а) </w:t>
      </w:r>
      <w:r w:rsidRPr="00891BA1">
        <w:rPr>
          <w:bCs w:val="0"/>
          <w:sz w:val="24"/>
          <w:szCs w:val="24"/>
          <w:highlight w:val="yellow"/>
        </w:rPr>
        <w:t>общая эмоциональная поддержка;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б) поддержка принятого решения;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в) анализ и обсуждение профессиональной ситуации и альтернативы;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г) рекомендации в области разрешения межличностных проблем; в сфере личностного становления и развития; в области профессионального и социального благополучия; др</w:t>
      </w:r>
      <w:r w:rsidRPr="006232F1">
        <w:rPr>
          <w:bCs w:val="0"/>
          <w:sz w:val="24"/>
          <w:szCs w:val="24"/>
        </w:rPr>
        <w:t>у</w:t>
      </w:r>
      <w:r w:rsidRPr="006232F1">
        <w:rPr>
          <w:bCs w:val="0"/>
          <w:sz w:val="24"/>
          <w:szCs w:val="24"/>
        </w:rPr>
        <w:t>гие рекомендации (указать)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5.</w:t>
      </w:r>
      <w:r w:rsidRPr="006232F1">
        <w:rPr>
          <w:bCs w:val="0"/>
          <w:sz w:val="24"/>
          <w:szCs w:val="24"/>
        </w:rPr>
        <w:t xml:space="preserve"> Запрос (какой помощи ждет)</w:t>
      </w:r>
    </w:p>
    <w:p w:rsidR="00797B74" w:rsidRDefault="00D02F0C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Повысит уровень успеваемости. </w:t>
      </w:r>
      <w:r w:rsidR="00797B74">
        <w:rPr>
          <w:bCs w:val="0"/>
          <w:sz w:val="24"/>
          <w:szCs w:val="24"/>
        </w:rPr>
        <w:t>Клиент хочет получить моральную поддержку со стор</w:t>
      </w:r>
      <w:r w:rsidR="00797B74">
        <w:rPr>
          <w:bCs w:val="0"/>
          <w:sz w:val="24"/>
          <w:szCs w:val="24"/>
        </w:rPr>
        <w:t>о</w:t>
      </w:r>
      <w:r w:rsidR="00797B74">
        <w:rPr>
          <w:bCs w:val="0"/>
          <w:sz w:val="24"/>
          <w:szCs w:val="24"/>
        </w:rPr>
        <w:t>ны учителя, сверстников, родителей, ему не хватает в с</w:t>
      </w:r>
      <w:r w:rsidR="00797B74">
        <w:rPr>
          <w:bCs w:val="0"/>
          <w:sz w:val="24"/>
          <w:szCs w:val="24"/>
        </w:rPr>
        <w:t>е</w:t>
      </w:r>
      <w:r w:rsidR="00797B74">
        <w:rPr>
          <w:bCs w:val="0"/>
          <w:sz w:val="24"/>
          <w:szCs w:val="24"/>
        </w:rPr>
        <w:t xml:space="preserve">бе уверенности. 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6.</w:t>
      </w:r>
      <w:r w:rsidRPr="006232F1">
        <w:rPr>
          <w:bCs w:val="0"/>
          <w:sz w:val="24"/>
          <w:szCs w:val="24"/>
        </w:rPr>
        <w:t xml:space="preserve"> Начальное состояние </w:t>
      </w:r>
      <w:r>
        <w:rPr>
          <w:bCs w:val="0"/>
          <w:sz w:val="24"/>
          <w:szCs w:val="24"/>
        </w:rPr>
        <w:t>клиента</w:t>
      </w:r>
      <w:r w:rsidRPr="006232F1">
        <w:rPr>
          <w:bCs w:val="0"/>
          <w:sz w:val="24"/>
          <w:szCs w:val="24"/>
        </w:rPr>
        <w:t>: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а) тревога;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 xml:space="preserve">б) </w:t>
      </w:r>
      <w:r w:rsidRPr="002C38D0">
        <w:rPr>
          <w:bCs w:val="0"/>
          <w:sz w:val="24"/>
          <w:szCs w:val="24"/>
          <w:u w:val="single"/>
        </w:rPr>
        <w:t>сомнение, неуверенность;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 xml:space="preserve">в) </w:t>
      </w:r>
      <w:r w:rsidRPr="002C38D0">
        <w:rPr>
          <w:bCs w:val="0"/>
          <w:sz w:val="24"/>
          <w:szCs w:val="24"/>
          <w:u w:val="single"/>
        </w:rPr>
        <w:t>уныние;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г) потрясение;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д) порочный круг конфликта;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е) поиск участия;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ж) манипуляции;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 xml:space="preserve">з) другое 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7.</w:t>
      </w:r>
      <w:r w:rsidRPr="006232F1">
        <w:rPr>
          <w:bCs w:val="0"/>
          <w:sz w:val="24"/>
          <w:szCs w:val="24"/>
        </w:rPr>
        <w:t xml:space="preserve"> Случай относится к разряду: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lastRenderedPageBreak/>
        <w:t xml:space="preserve">а) </w:t>
      </w:r>
      <w:r w:rsidRPr="00797B74">
        <w:rPr>
          <w:bCs w:val="0"/>
          <w:sz w:val="24"/>
          <w:szCs w:val="24"/>
          <w:u w:val="single"/>
        </w:rPr>
        <w:t>острых, требующих незамедлительной помощи и поддержки</w:t>
      </w:r>
      <w:r w:rsidRPr="006232F1">
        <w:rPr>
          <w:bCs w:val="0"/>
          <w:sz w:val="24"/>
          <w:szCs w:val="24"/>
        </w:rPr>
        <w:t>;</w:t>
      </w:r>
    </w:p>
    <w:p w:rsidR="00052554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 xml:space="preserve">б) требующих помощи других специалистов (психотерапевта, социального работника) 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в) требующих передачи другому консультанту</w:t>
      </w:r>
    </w:p>
    <w:p w:rsidR="00183CE8" w:rsidRPr="006232F1" w:rsidRDefault="00183CE8" w:rsidP="00183CE8">
      <w:pPr>
        <w:spacing w:after="0"/>
      </w:pP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8.</w:t>
      </w:r>
      <w:r w:rsidRPr="006232F1">
        <w:rPr>
          <w:bCs w:val="0"/>
          <w:sz w:val="24"/>
          <w:szCs w:val="24"/>
        </w:rPr>
        <w:t xml:space="preserve"> Качества, которые </w:t>
      </w:r>
      <w:r>
        <w:rPr>
          <w:bCs w:val="0"/>
          <w:sz w:val="24"/>
          <w:szCs w:val="24"/>
        </w:rPr>
        <w:t>клиент</w:t>
      </w:r>
      <w:r w:rsidRPr="006232F1">
        <w:rPr>
          <w:bCs w:val="0"/>
          <w:sz w:val="24"/>
          <w:szCs w:val="24"/>
        </w:rPr>
        <w:t xml:space="preserve"> относит к себе (нужное подчеркнуть):</w:t>
      </w:r>
    </w:p>
    <w:tbl>
      <w:tblPr>
        <w:tblStyle w:val="a3"/>
        <w:tblW w:w="9356" w:type="dxa"/>
        <w:tblInd w:w="-5" w:type="dxa"/>
        <w:tblLook w:val="01E0"/>
      </w:tblPr>
      <w:tblGrid>
        <w:gridCol w:w="3195"/>
        <w:gridCol w:w="3190"/>
        <w:gridCol w:w="2971"/>
      </w:tblGrid>
      <w:tr w:rsidR="00183CE8" w:rsidRPr="00834574" w:rsidTr="003E6792"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1 (20)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2 (19)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iCs/>
                <w:sz w:val="20"/>
                <w:szCs w:val="20"/>
              </w:rPr>
            </w:pPr>
            <w:r w:rsidRPr="00834574">
              <w:rPr>
                <w:bCs w:val="0"/>
                <w:iCs/>
                <w:sz w:val="20"/>
                <w:szCs w:val="20"/>
              </w:rPr>
              <w:t>3 (19)</w:t>
            </w:r>
          </w:p>
        </w:tc>
      </w:tr>
      <w:tr w:rsidR="00183CE8" w:rsidRPr="00834574" w:rsidTr="003E6792"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1. Активность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Деликатность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Добросовестность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Жизнерадостность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Настойчивость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 xml:space="preserve">6. 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Общительность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Одаренность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Оригинальность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Ответственность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10.Открытость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11.Подвижность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Приветливость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13.Пунктуальность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14.Радушие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15.Раскованность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16.Уверенность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</w:t>
            </w:r>
            <w:r w:rsidRPr="002C38D0">
              <w:rPr>
                <w:bCs w:val="0"/>
                <w:iCs/>
                <w:color w:val="FF0000"/>
                <w:sz w:val="24"/>
                <w:szCs w:val="24"/>
                <w:highlight w:val="yellow"/>
              </w:rPr>
              <w:t>Скромность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18.Терпеливость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19.Увлеченность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20.Энтузиазм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1. Безволие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Бескомпромиссность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3. Властность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4. Высокомерие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Жесткость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6. Зависимость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7. Замкнутость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 xml:space="preserve">8. </w:t>
            </w:r>
            <w:r w:rsidRPr="002C38D0">
              <w:rPr>
                <w:bCs w:val="0"/>
                <w:iCs/>
                <w:sz w:val="24"/>
                <w:szCs w:val="24"/>
              </w:rPr>
              <w:t>Злопамятность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Напряженность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10.Недоверчивость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11.Необщительность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12.Обидчивость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13.Пессимистичность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14.Уязвленное самолюбие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Скрытость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16.Суровость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17.Угрюмость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Упрямство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Эгоистичность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 xml:space="preserve">1. 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Беззаботность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2. Впечатлительность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 xml:space="preserve">3. 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Доверчивость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 xml:space="preserve">4. 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Застенчивость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5. Меланхоличность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 xml:space="preserve">6. 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Наивность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 xml:space="preserve">7. 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Непостоянство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8. Озабоченность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9. Осторожность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10.Подчиняемость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11.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Простодушие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12.Робость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13.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Сентиментальность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14.Стыдливость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15.Уступчивость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16.Уязвимость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17.Невозмутимость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18.</w:t>
            </w:r>
            <w:r w:rsidRPr="002C38D0">
              <w:rPr>
                <w:bCs w:val="0"/>
                <w:iCs/>
                <w:sz w:val="24"/>
                <w:szCs w:val="24"/>
                <w:highlight w:val="yellow"/>
              </w:rPr>
              <w:t>Ранимость</w:t>
            </w:r>
          </w:p>
          <w:p w:rsidR="00183CE8" w:rsidRPr="00834574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left"/>
              <w:rPr>
                <w:bCs w:val="0"/>
                <w:iCs/>
                <w:sz w:val="24"/>
                <w:szCs w:val="24"/>
              </w:rPr>
            </w:pPr>
            <w:r w:rsidRPr="00834574">
              <w:rPr>
                <w:bCs w:val="0"/>
                <w:iCs/>
                <w:sz w:val="24"/>
                <w:szCs w:val="24"/>
              </w:rPr>
              <w:t>19.Строгость</w:t>
            </w:r>
          </w:p>
        </w:tc>
      </w:tr>
    </w:tbl>
    <w:p w:rsidR="00183CE8" w:rsidRPr="00441CB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i/>
          <w:sz w:val="24"/>
          <w:szCs w:val="24"/>
        </w:rPr>
      </w:pP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9.</w:t>
      </w:r>
      <w:r w:rsidRPr="006232F1">
        <w:rPr>
          <w:bCs w:val="0"/>
          <w:sz w:val="24"/>
          <w:szCs w:val="24"/>
        </w:rPr>
        <w:t xml:space="preserve"> Наиболее значимые ценности </w:t>
      </w:r>
      <w:r>
        <w:rPr>
          <w:bCs w:val="0"/>
          <w:sz w:val="24"/>
          <w:szCs w:val="24"/>
        </w:rPr>
        <w:t>клиента</w:t>
      </w:r>
      <w:r w:rsidRPr="006232F1">
        <w:rPr>
          <w:bCs w:val="0"/>
          <w:sz w:val="24"/>
          <w:szCs w:val="24"/>
        </w:rPr>
        <w:t xml:space="preserve"> (оцениваются от 14</w:t>
      </w:r>
      <w:r>
        <w:rPr>
          <w:bCs w:val="0"/>
          <w:sz w:val="24"/>
          <w:szCs w:val="24"/>
        </w:rPr>
        <w:t xml:space="preserve"> места (низкий)</w:t>
      </w:r>
      <w:r w:rsidRPr="006232F1">
        <w:rPr>
          <w:bCs w:val="0"/>
          <w:sz w:val="24"/>
          <w:szCs w:val="24"/>
        </w:rPr>
        <w:t xml:space="preserve"> до 1</w:t>
      </w:r>
      <w:r>
        <w:rPr>
          <w:bCs w:val="0"/>
          <w:sz w:val="24"/>
          <w:szCs w:val="24"/>
        </w:rPr>
        <w:t xml:space="preserve"> места (высокий)</w:t>
      </w:r>
      <w:r w:rsidRPr="006232F1">
        <w:rPr>
          <w:bCs w:val="0"/>
          <w:sz w:val="24"/>
          <w:szCs w:val="24"/>
        </w:rPr>
        <w:t xml:space="preserve"> по убыванию без повторения):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5046"/>
        <w:gridCol w:w="1800"/>
        <w:gridCol w:w="1723"/>
      </w:tblGrid>
      <w:tr w:rsidR="00183CE8" w:rsidRPr="006232F1" w:rsidTr="003E6792"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№п.п.</w:t>
            </w:r>
          </w:p>
        </w:tc>
        <w:tc>
          <w:tcPr>
            <w:tcW w:w="50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Ценности</w:t>
            </w:r>
          </w:p>
        </w:tc>
        <w:tc>
          <w:tcPr>
            <w:tcW w:w="3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Рейтинг</w:t>
            </w:r>
          </w:p>
        </w:tc>
      </w:tr>
      <w:tr w:rsidR="00183CE8" w:rsidRPr="006232F1" w:rsidTr="003E6792">
        <w:tc>
          <w:tcPr>
            <w:tcW w:w="10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</w:p>
        </w:tc>
        <w:tc>
          <w:tcPr>
            <w:tcW w:w="50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  <w:r w:rsidRPr="006232F1">
              <w:rPr>
                <w:bCs w:val="0"/>
                <w:sz w:val="20"/>
                <w:szCs w:val="20"/>
              </w:rPr>
              <w:t>В начале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  <w:r w:rsidRPr="006232F1">
              <w:rPr>
                <w:bCs w:val="0"/>
                <w:sz w:val="20"/>
                <w:szCs w:val="20"/>
              </w:rPr>
              <w:t>В завершении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Приключения и удовольствия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5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6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2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Активная деятельная жизнь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9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10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Финансовая безопасность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4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4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4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Власть и престиж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7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11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5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Любовь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12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9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6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Свобода и независимость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3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5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7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Счастье и стабильность в семье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2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2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8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 xml:space="preserve">Уверенность в себе (свобода от внутренних противоречий, сомнений) 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7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3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9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Здоровье и самочувствие (физическое и пс</w:t>
            </w:r>
            <w:r w:rsidRPr="006232F1">
              <w:rPr>
                <w:bCs w:val="0"/>
                <w:sz w:val="24"/>
                <w:szCs w:val="24"/>
              </w:rPr>
              <w:t>и</w:t>
            </w:r>
            <w:r w:rsidRPr="006232F1">
              <w:rPr>
                <w:bCs w:val="0"/>
                <w:sz w:val="24"/>
                <w:szCs w:val="24"/>
              </w:rPr>
              <w:t>хическое)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4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4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10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Интеллект и культура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3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6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11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Профессионализм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6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12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Служение обществу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8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7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13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Творчество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5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5</w:t>
            </w:r>
          </w:p>
        </w:tc>
      </w:tr>
      <w:tr w:rsidR="00183CE8" w:rsidRPr="006232F1" w:rsidTr="003E6792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14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Наличие верных друзей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3</w:t>
            </w:r>
          </w:p>
        </w:tc>
        <w:tc>
          <w:tcPr>
            <w:tcW w:w="17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2C38D0" w:rsidRDefault="00312379" w:rsidP="002C38D0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3</w:t>
            </w:r>
          </w:p>
        </w:tc>
      </w:tr>
    </w:tbl>
    <w:p w:rsidR="00183CE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/>
          <w:sz w:val="24"/>
          <w:szCs w:val="24"/>
        </w:rPr>
      </w:pPr>
    </w:p>
    <w:p w:rsidR="00183CE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10.</w:t>
      </w:r>
      <w:r w:rsidRPr="006232F1">
        <w:rPr>
          <w:bCs w:val="0"/>
          <w:sz w:val="24"/>
          <w:szCs w:val="24"/>
        </w:rPr>
        <w:t xml:space="preserve"> Самооценка собственных возможностей и способностей (оценивается по 10-балльной шкале: 1,2 – низкий уровень; 3,4- ниже среднего уровень; 5,6 – средний уровень; 7,8 – выше среднего уровень; 9,10 – высокий уровень):</w:t>
      </w:r>
    </w:p>
    <w:p w:rsidR="00183CE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5"/>
        <w:gridCol w:w="5053"/>
        <w:gridCol w:w="1761"/>
        <w:gridCol w:w="1762"/>
      </w:tblGrid>
      <w:tr w:rsidR="00183CE8" w:rsidRPr="006232F1" w:rsidTr="003E6792"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№ п.п.</w:t>
            </w:r>
          </w:p>
        </w:tc>
        <w:tc>
          <w:tcPr>
            <w:tcW w:w="50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Возможности и способности</w:t>
            </w:r>
          </w:p>
        </w:tc>
        <w:tc>
          <w:tcPr>
            <w:tcW w:w="3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6232F1">
              <w:rPr>
                <w:sz w:val="20"/>
                <w:szCs w:val="20"/>
              </w:rPr>
              <w:t>Оценка</w:t>
            </w:r>
          </w:p>
        </w:tc>
      </w:tr>
      <w:tr w:rsidR="00183CE8" w:rsidRPr="006232F1" w:rsidTr="003E6792"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</w:p>
        </w:tc>
        <w:tc>
          <w:tcPr>
            <w:tcW w:w="5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0"/>
                <w:szCs w:val="20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  <w:r w:rsidRPr="006232F1">
              <w:rPr>
                <w:bCs w:val="0"/>
                <w:sz w:val="20"/>
                <w:szCs w:val="20"/>
              </w:rPr>
              <w:t>В начале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0"/>
                <w:szCs w:val="20"/>
              </w:rPr>
            </w:pPr>
            <w:r w:rsidRPr="006232F1">
              <w:rPr>
                <w:bCs w:val="0"/>
                <w:sz w:val="20"/>
                <w:szCs w:val="20"/>
              </w:rPr>
              <w:t>В завершении</w:t>
            </w:r>
          </w:p>
        </w:tc>
      </w:tr>
      <w:tr w:rsidR="00183CE8" w:rsidRPr="006232F1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Интеллектуальные способности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312379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1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312379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6</w:t>
            </w:r>
          </w:p>
        </w:tc>
      </w:tr>
      <w:tr w:rsidR="00183CE8" w:rsidRPr="006232F1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2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Внешняя привлекательность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7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7</w:t>
            </w:r>
          </w:p>
        </w:tc>
      </w:tr>
      <w:tr w:rsidR="00183CE8" w:rsidRPr="006232F1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3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Благополучие в семье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6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6</w:t>
            </w:r>
          </w:p>
        </w:tc>
      </w:tr>
      <w:tr w:rsidR="00183CE8" w:rsidRPr="00DC4DCD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DC4DC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DC4DCD">
              <w:rPr>
                <w:bCs w:val="0"/>
                <w:sz w:val="24"/>
                <w:szCs w:val="24"/>
              </w:rPr>
              <w:t>4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DC4DCD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DC4DCD">
              <w:rPr>
                <w:bCs w:val="0"/>
                <w:sz w:val="24"/>
                <w:szCs w:val="24"/>
              </w:rPr>
              <w:t>Материальный достаток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4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5</w:t>
            </w:r>
          </w:p>
        </w:tc>
      </w:tr>
      <w:tr w:rsidR="00183CE8" w:rsidRPr="006232F1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5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Состояние здоровья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5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8</w:t>
            </w:r>
          </w:p>
        </w:tc>
      </w:tr>
      <w:tr w:rsidR="00183CE8" w:rsidRPr="006232F1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6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Удовлетворенность образом жизни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2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5</w:t>
            </w:r>
          </w:p>
        </w:tc>
      </w:tr>
      <w:tr w:rsidR="00183CE8" w:rsidRPr="006232F1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7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Коммуникативность и общительность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6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7</w:t>
            </w:r>
          </w:p>
        </w:tc>
      </w:tr>
      <w:tr w:rsidR="00183CE8" w:rsidRPr="006232F1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8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Физическая и психическая гибкость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5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8</w:t>
            </w:r>
          </w:p>
        </w:tc>
      </w:tr>
      <w:tr w:rsidR="00183CE8" w:rsidRPr="006232F1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9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Профессиональное содействие</w:t>
            </w:r>
          </w:p>
        </w:tc>
        <w:tc>
          <w:tcPr>
            <w:tcW w:w="17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1</w:t>
            </w:r>
          </w:p>
        </w:tc>
        <w:tc>
          <w:tcPr>
            <w:tcW w:w="1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5</w:t>
            </w:r>
          </w:p>
        </w:tc>
      </w:tr>
      <w:tr w:rsidR="00183CE8" w:rsidRPr="006232F1" w:rsidTr="003E6792"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10</w:t>
            </w:r>
          </w:p>
        </w:tc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CE8" w:rsidRPr="006232F1" w:rsidRDefault="00183CE8" w:rsidP="003E6792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rPr>
                <w:bCs w:val="0"/>
                <w:sz w:val="24"/>
                <w:szCs w:val="24"/>
              </w:rPr>
            </w:pPr>
            <w:r w:rsidRPr="006232F1">
              <w:rPr>
                <w:bCs w:val="0"/>
                <w:sz w:val="24"/>
                <w:szCs w:val="24"/>
              </w:rPr>
              <w:t>Саморазвитие</w:t>
            </w:r>
          </w:p>
        </w:tc>
        <w:tc>
          <w:tcPr>
            <w:tcW w:w="17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1</w:t>
            </w:r>
          </w:p>
        </w:tc>
        <w:tc>
          <w:tcPr>
            <w:tcW w:w="1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CE8" w:rsidRPr="00312379" w:rsidRDefault="00891BA1" w:rsidP="00312379">
            <w:pPr>
              <w:pStyle w:val="a4"/>
              <w:tabs>
                <w:tab w:val="left" w:pos="397"/>
              </w:tabs>
              <w:autoSpaceDE/>
              <w:adjustRightInd/>
              <w:spacing w:after="0" w:line="240" w:lineRule="auto"/>
              <w:ind w:firstLine="0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5</w:t>
            </w:r>
          </w:p>
        </w:tc>
      </w:tr>
    </w:tbl>
    <w:p w:rsidR="00183CE8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/>
          <w:sz w:val="24"/>
          <w:szCs w:val="24"/>
        </w:rPr>
      </w:pP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/>
          <w:sz w:val="24"/>
          <w:szCs w:val="24"/>
        </w:rPr>
        <w:t>11.</w:t>
      </w:r>
      <w:r w:rsidRPr="006232F1">
        <w:rPr>
          <w:bCs w:val="0"/>
          <w:sz w:val="24"/>
          <w:szCs w:val="24"/>
        </w:rPr>
        <w:t xml:space="preserve"> Степень удовлетворенности </w:t>
      </w:r>
      <w:r>
        <w:rPr>
          <w:bCs w:val="0"/>
          <w:sz w:val="24"/>
          <w:szCs w:val="24"/>
        </w:rPr>
        <w:t>клиента</w:t>
      </w:r>
      <w:r w:rsidRPr="006232F1">
        <w:rPr>
          <w:bCs w:val="0"/>
          <w:sz w:val="24"/>
          <w:szCs w:val="24"/>
        </w:rPr>
        <w:t xml:space="preserve"> (по оценке </w:t>
      </w:r>
      <w:r>
        <w:rPr>
          <w:bCs w:val="0"/>
          <w:sz w:val="24"/>
          <w:szCs w:val="24"/>
        </w:rPr>
        <w:t>психолога</w:t>
      </w:r>
      <w:r w:rsidRPr="006232F1">
        <w:rPr>
          <w:bCs w:val="0"/>
          <w:sz w:val="24"/>
          <w:szCs w:val="24"/>
        </w:rPr>
        <w:t>):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5 – абсолютно удовлетворен;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 xml:space="preserve">4 </w:t>
      </w:r>
      <w:r w:rsidRPr="00891BA1">
        <w:rPr>
          <w:bCs w:val="0"/>
          <w:sz w:val="24"/>
          <w:szCs w:val="24"/>
          <w:highlight w:val="yellow"/>
        </w:rPr>
        <w:t>– скорее, удовлетворен;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3 – трудно сказать;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>2 – скорее, не удовлетворен;</w:t>
      </w:r>
    </w:p>
    <w:p w:rsidR="00183CE8" w:rsidRPr="006232F1" w:rsidRDefault="00183CE8" w:rsidP="00183CE8">
      <w:pPr>
        <w:pStyle w:val="a4"/>
        <w:tabs>
          <w:tab w:val="left" w:pos="397"/>
        </w:tabs>
        <w:autoSpaceDE/>
        <w:adjustRightInd/>
        <w:spacing w:after="0" w:line="240" w:lineRule="auto"/>
        <w:ind w:firstLine="0"/>
        <w:rPr>
          <w:bCs w:val="0"/>
          <w:sz w:val="24"/>
          <w:szCs w:val="24"/>
        </w:rPr>
      </w:pPr>
      <w:r w:rsidRPr="006232F1">
        <w:rPr>
          <w:bCs w:val="0"/>
          <w:sz w:val="24"/>
          <w:szCs w:val="24"/>
        </w:rPr>
        <w:t xml:space="preserve">1 – не удовлетворен. </w:t>
      </w:r>
    </w:p>
    <w:p w:rsidR="00183CE8" w:rsidRPr="00DC4DCD" w:rsidRDefault="00183CE8" w:rsidP="00183C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3CE8" w:rsidRPr="00DC4DCD" w:rsidRDefault="00183CE8" w:rsidP="00183C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CE8">
        <w:rPr>
          <w:rFonts w:ascii="Times New Roman" w:hAnsi="Times New Roman" w:cs="Times New Roman"/>
          <w:b/>
          <w:bCs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 xml:space="preserve">Выводы по показателям карты и обозначение способов дальнейшей работы с клиентом. </w:t>
      </w:r>
    </w:p>
    <w:p w:rsidR="00183CE8" w:rsidRDefault="00183CE8" w:rsidP="00183C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E12" w:rsidRPr="00433E12" w:rsidRDefault="00891BA1" w:rsidP="00433E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показателям карты можно сказать, что клиент сможет в дальнейшем работать сам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стоятельно. Повысились все показатели собственной оценки клиента до среднего уровня и выше среднего уровня оценки. Благодаря</w:t>
      </w:r>
      <w:r w:rsidR="00052554">
        <w:rPr>
          <w:rFonts w:ascii="Times New Roman" w:hAnsi="Times New Roman" w:cs="Times New Roman"/>
          <w:sz w:val="24"/>
          <w:szCs w:val="24"/>
        </w:rPr>
        <w:t xml:space="preserve"> возможности </w:t>
      </w:r>
      <w:r>
        <w:rPr>
          <w:rFonts w:ascii="Times New Roman" w:hAnsi="Times New Roman" w:cs="Times New Roman"/>
          <w:sz w:val="24"/>
          <w:szCs w:val="24"/>
        </w:rPr>
        <w:t>оценки первичного приема улу</w:t>
      </w:r>
      <w:r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 xml:space="preserve">шилась общая эмоциональная поддержка </w:t>
      </w:r>
      <w:r w:rsidR="00052554">
        <w:rPr>
          <w:rFonts w:ascii="Times New Roman" w:hAnsi="Times New Roman" w:cs="Times New Roman"/>
          <w:sz w:val="24"/>
          <w:szCs w:val="24"/>
        </w:rPr>
        <w:t>подростка. В дальнейшем мальчик сможет сам</w:t>
      </w:r>
      <w:r w:rsidR="00052554">
        <w:rPr>
          <w:rFonts w:ascii="Times New Roman" w:hAnsi="Times New Roman" w:cs="Times New Roman"/>
          <w:sz w:val="24"/>
          <w:szCs w:val="24"/>
        </w:rPr>
        <w:t>о</w:t>
      </w:r>
      <w:r w:rsidR="00052554">
        <w:rPr>
          <w:rFonts w:ascii="Times New Roman" w:hAnsi="Times New Roman" w:cs="Times New Roman"/>
          <w:sz w:val="24"/>
          <w:szCs w:val="24"/>
        </w:rPr>
        <w:t>стоятельно р</w:t>
      </w:r>
      <w:r w:rsidR="00052554">
        <w:rPr>
          <w:rFonts w:ascii="Times New Roman" w:hAnsi="Times New Roman" w:cs="Times New Roman"/>
          <w:sz w:val="24"/>
          <w:szCs w:val="24"/>
        </w:rPr>
        <w:t>а</w:t>
      </w:r>
      <w:r w:rsidR="00052554">
        <w:rPr>
          <w:rFonts w:ascii="Times New Roman" w:hAnsi="Times New Roman" w:cs="Times New Roman"/>
          <w:sz w:val="24"/>
          <w:szCs w:val="24"/>
        </w:rPr>
        <w:t>ботать над собой.</w:t>
      </w:r>
    </w:p>
    <w:sectPr w:rsidR="00433E12" w:rsidRPr="00433E12" w:rsidSect="004B7E9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250" w:rsidRDefault="004E2250" w:rsidP="00D02F0C">
      <w:pPr>
        <w:spacing w:after="0" w:line="240" w:lineRule="auto"/>
      </w:pPr>
      <w:r>
        <w:separator/>
      </w:r>
    </w:p>
  </w:endnote>
  <w:endnote w:type="continuationSeparator" w:id="1">
    <w:p w:rsidR="004E2250" w:rsidRDefault="004E2250" w:rsidP="00D02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250" w:rsidRDefault="004E2250" w:rsidP="00D02F0C">
      <w:pPr>
        <w:spacing w:after="0" w:line="240" w:lineRule="auto"/>
      </w:pPr>
      <w:r>
        <w:separator/>
      </w:r>
    </w:p>
  </w:footnote>
  <w:footnote w:type="continuationSeparator" w:id="1">
    <w:p w:rsidR="004E2250" w:rsidRDefault="004E2250" w:rsidP="00D02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F0C" w:rsidRDefault="00D02F0C" w:rsidP="00D02F0C">
    <w:pPr>
      <w:pStyle w:val="a6"/>
      <w:jc w:val="right"/>
    </w:pPr>
    <w:r>
      <w:t>Кучумова Карина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07FD5"/>
    <w:multiLevelType w:val="hybridMultilevel"/>
    <w:tmpl w:val="1EF01E20"/>
    <w:lvl w:ilvl="0" w:tplc="5A22374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3B2C8C"/>
    <w:multiLevelType w:val="hybridMultilevel"/>
    <w:tmpl w:val="8884D0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DA114A"/>
    <w:multiLevelType w:val="hybridMultilevel"/>
    <w:tmpl w:val="D3E44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D935A6"/>
    <w:multiLevelType w:val="hybridMultilevel"/>
    <w:tmpl w:val="BF86EDFA"/>
    <w:lvl w:ilvl="0" w:tplc="C9AC7D5C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>
    <w:nsid w:val="48565500"/>
    <w:multiLevelType w:val="hybridMultilevel"/>
    <w:tmpl w:val="33709C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DDC440E"/>
    <w:multiLevelType w:val="hybridMultilevel"/>
    <w:tmpl w:val="02BE81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3C02"/>
    <w:rsid w:val="00052554"/>
    <w:rsid w:val="00183CE8"/>
    <w:rsid w:val="002C38D0"/>
    <w:rsid w:val="00312379"/>
    <w:rsid w:val="00433E12"/>
    <w:rsid w:val="004A258B"/>
    <w:rsid w:val="004B7E92"/>
    <w:rsid w:val="004E2250"/>
    <w:rsid w:val="00797B74"/>
    <w:rsid w:val="007E3C02"/>
    <w:rsid w:val="00891BA1"/>
    <w:rsid w:val="00D02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3C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раткий обратный адрес"/>
    <w:basedOn w:val="a"/>
    <w:rsid w:val="00183CE8"/>
    <w:pPr>
      <w:tabs>
        <w:tab w:val="left" w:pos="-2127"/>
      </w:tabs>
      <w:autoSpaceDE w:val="0"/>
      <w:autoSpaceDN w:val="0"/>
      <w:adjustRightInd w:val="0"/>
      <w:spacing w:after="270" w:line="360" w:lineRule="auto"/>
      <w:ind w:firstLine="425"/>
      <w:jc w:val="both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797B74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D02F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02F0C"/>
  </w:style>
  <w:style w:type="paragraph" w:styleId="a8">
    <w:name w:val="footer"/>
    <w:basedOn w:val="a"/>
    <w:link w:val="a9"/>
    <w:uiPriority w:val="99"/>
    <w:semiHidden/>
    <w:unhideWhenUsed/>
    <w:rsid w:val="00D02F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02F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Леха Алекс</cp:lastModifiedBy>
  <cp:revision>6</cp:revision>
  <dcterms:created xsi:type="dcterms:W3CDTF">2020-05-06T04:50:00Z</dcterms:created>
  <dcterms:modified xsi:type="dcterms:W3CDTF">2020-07-05T11:28:00Z</dcterms:modified>
</cp:coreProperties>
</file>