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731" w:rsidRDefault="00B23731" w:rsidP="00244CC2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Задание к лекции. 6.04.2020. 8.00-9.30.</w:t>
      </w:r>
    </w:p>
    <w:p w:rsidR="00B23731" w:rsidRDefault="00B23731" w:rsidP="00244C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ПРОЯВЛЕНИЯ ДЕВИАНТНОГО ПОВЕДЕНИЯ ОБУЧАЮЩИХСЯ КАК </w:t>
      </w:r>
    </w:p>
    <w:p w:rsidR="00B23731" w:rsidRDefault="00B23731" w:rsidP="00244C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ПОКАЗАТЕЛЬ СОЦИАЛЬНО-ПСИХОЛОГИЧЕСКОЙ ДЕЗАДАПТАЦИИ</w:t>
      </w:r>
    </w:p>
    <w:p w:rsidR="00B23731" w:rsidRDefault="00B23731" w:rsidP="00B2373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3731" w:rsidRPr="00244CC2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244CC2">
        <w:rPr>
          <w:rFonts w:ascii="Times New Roman" w:hAnsi="Times New Roman" w:cs="Times New Roman"/>
          <w:i/>
          <w:iCs/>
          <w:sz w:val="24"/>
          <w:szCs w:val="24"/>
        </w:rPr>
        <w:t>Задание к лекции</w:t>
      </w:r>
      <w:r w:rsidRPr="00244CC2">
        <w:rPr>
          <w:rFonts w:ascii="Times New Roman" w:hAnsi="Times New Roman" w:cs="Times New Roman"/>
          <w:sz w:val="24"/>
          <w:szCs w:val="24"/>
        </w:rPr>
        <w:t>: составить словарь основных терминов по материалам ле</w:t>
      </w:r>
      <w:r w:rsidRPr="00244CC2">
        <w:rPr>
          <w:rFonts w:ascii="Times New Roman" w:hAnsi="Times New Roman" w:cs="Times New Roman"/>
          <w:sz w:val="24"/>
          <w:szCs w:val="24"/>
        </w:rPr>
        <w:t>к</w:t>
      </w:r>
      <w:r w:rsidRPr="00244CC2">
        <w:rPr>
          <w:rFonts w:ascii="Times New Roman" w:hAnsi="Times New Roman" w:cs="Times New Roman"/>
          <w:sz w:val="24"/>
          <w:szCs w:val="24"/>
        </w:rPr>
        <w:t>ции и подчеркнуть опорные слова.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B23731" w:rsidRPr="00B23731" w:rsidRDefault="00B23731" w:rsidP="00244CC2">
      <w:pPr>
        <w:spacing w:after="0"/>
        <w:ind w:firstLine="709"/>
        <w:contextualSpacing/>
        <w:rPr>
          <w:rFonts w:ascii="Times New Roman" w:hAnsi="Times New Roman"/>
          <w:i/>
          <w:iCs/>
          <w:color w:val="FF0000"/>
          <w:sz w:val="24"/>
          <w:szCs w:val="24"/>
          <w:u w:val="single"/>
        </w:rPr>
      </w:pPr>
      <w:r w:rsidRPr="00B23731">
        <w:rPr>
          <w:rFonts w:ascii="Times New Roman" w:hAnsi="Times New Roman"/>
          <w:b/>
          <w:i/>
          <w:iCs/>
          <w:color w:val="000000"/>
          <w:sz w:val="24"/>
          <w:szCs w:val="24"/>
          <w:highlight w:val="yellow"/>
        </w:rPr>
        <w:t>Социальная дезадаптация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23731">
        <w:rPr>
          <w:rFonts w:ascii="Times New Roman" w:hAnsi="Times New Roman"/>
          <w:color w:val="FF0000"/>
          <w:sz w:val="24"/>
          <w:szCs w:val="24"/>
          <w:u w:val="single"/>
        </w:rPr>
        <w:t>нарушение норм морали и права</w:t>
      </w:r>
      <w:r w:rsidRPr="00195089">
        <w:rPr>
          <w:rFonts w:ascii="Times New Roman" w:hAnsi="Times New Roman"/>
          <w:color w:val="000000"/>
          <w:sz w:val="24"/>
          <w:szCs w:val="24"/>
        </w:rPr>
        <w:t>, в асоциальном поведении и деформации системы внутренней регуляции, референтных и ценностных ор</w:t>
      </w:r>
      <w:r w:rsidRPr="00195089">
        <w:rPr>
          <w:rFonts w:ascii="Times New Roman" w:hAnsi="Times New Roman"/>
          <w:color w:val="000000"/>
          <w:sz w:val="24"/>
          <w:szCs w:val="24"/>
        </w:rPr>
        <w:t>и</w:t>
      </w:r>
      <w:r w:rsidRPr="00195089">
        <w:rPr>
          <w:rFonts w:ascii="Times New Roman" w:hAnsi="Times New Roman"/>
          <w:color w:val="000000"/>
          <w:sz w:val="24"/>
          <w:szCs w:val="24"/>
        </w:rPr>
        <w:t xml:space="preserve">ентаций, </w:t>
      </w:r>
      <w:r w:rsidRPr="00B23731">
        <w:rPr>
          <w:rFonts w:ascii="Times New Roman" w:hAnsi="Times New Roman"/>
          <w:color w:val="FF0000"/>
          <w:sz w:val="24"/>
          <w:szCs w:val="24"/>
          <w:u w:val="single"/>
        </w:rPr>
        <w:t>социальных установок.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/>
          <w:b/>
          <w:i/>
          <w:iCs/>
          <w:color w:val="000000"/>
          <w:sz w:val="24"/>
          <w:szCs w:val="24"/>
          <w:highlight w:val="yellow"/>
        </w:rPr>
        <w:t>Девиантное поведение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– это </w:t>
      </w:r>
      <w:r w:rsidRPr="00E85C25">
        <w:rPr>
          <w:rFonts w:ascii="Times New Roman" w:hAnsi="Times New Roman" w:cs="Times New Roman"/>
          <w:sz w:val="24"/>
          <w:szCs w:val="24"/>
        </w:rPr>
        <w:t xml:space="preserve">поведение,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отклоняющееся от норм психического</w:t>
      </w: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зд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о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ровья</w:t>
      </w:r>
      <w:r>
        <w:rPr>
          <w:rFonts w:ascii="Times New Roman" w:hAnsi="Times New Roman" w:cs="Times New Roman"/>
          <w:sz w:val="24"/>
          <w:szCs w:val="24"/>
        </w:rPr>
        <w:t>, подра</w:t>
      </w:r>
      <w:r w:rsidRPr="00E85C25">
        <w:rPr>
          <w:rFonts w:ascii="Times New Roman" w:hAnsi="Times New Roman" w:cs="Times New Roman"/>
          <w:sz w:val="24"/>
          <w:szCs w:val="24"/>
        </w:rPr>
        <w:t xml:space="preserve">зумевающее наличие явной или скрытой психопатологии. </w:t>
      </w:r>
      <w:r>
        <w:rPr>
          <w:rFonts w:ascii="Times New Roman" w:hAnsi="Times New Roman" w:cs="Times New Roman"/>
          <w:i/>
          <w:sz w:val="24"/>
          <w:szCs w:val="24"/>
        </w:rPr>
        <w:t>Э</w:t>
      </w:r>
      <w:r w:rsidRPr="00E85C25">
        <w:rPr>
          <w:rFonts w:ascii="Times New Roman" w:hAnsi="Times New Roman" w:cs="Times New Roman"/>
          <w:sz w:val="24"/>
          <w:szCs w:val="24"/>
        </w:rPr>
        <w:t xml:space="preserve">то асоциальное поведение,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нарушающее</w:t>
      </w:r>
      <w:r w:rsidRPr="00B2373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85C25">
        <w:rPr>
          <w:rFonts w:ascii="Times New Roman" w:hAnsi="Times New Roman" w:cs="Times New Roman"/>
          <w:sz w:val="24"/>
          <w:szCs w:val="24"/>
        </w:rPr>
        <w:t xml:space="preserve">какие-то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социальные и культурные нормы</w:t>
      </w:r>
      <w:r w:rsidRPr="00E85C25">
        <w:rPr>
          <w:rFonts w:ascii="Times New Roman" w:hAnsi="Times New Roman" w:cs="Times New Roman"/>
          <w:sz w:val="24"/>
          <w:szCs w:val="24"/>
        </w:rPr>
        <w:t xml:space="preserve">, особенно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правовые.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Противоправное (делинквентное)поведение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сравнительно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незначительные</w:t>
      </w:r>
      <w:r w:rsidRPr="00B2373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п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о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ступки.</w:t>
      </w:r>
    </w:p>
    <w:p w:rsidR="00B23731" w:rsidRPr="00143ABA" w:rsidRDefault="00B23731" w:rsidP="00244CC2">
      <w:pPr>
        <w:spacing w:after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Преступное (криминальное)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серьезные поступки</w:t>
      </w:r>
      <w:r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наказыв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а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ются</w:t>
      </w:r>
      <w:r>
        <w:rPr>
          <w:rFonts w:ascii="Times New Roman" w:hAnsi="Times New Roman" w:cs="Times New Roman"/>
          <w:sz w:val="24"/>
          <w:szCs w:val="24"/>
        </w:rPr>
        <w:t xml:space="preserve"> в уголовном порядке.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color w:val="000000"/>
          <w:spacing w:val="-6"/>
          <w:sz w:val="24"/>
          <w:szCs w:val="24"/>
          <w:highlight w:val="yellow"/>
        </w:rPr>
        <w:t>А</w:t>
      </w:r>
      <w:r w:rsidRPr="00B23731">
        <w:rPr>
          <w:rFonts w:ascii="Times New Roman" w:hAnsi="Times New Roman" w:cs="Times New Roman"/>
          <w:b/>
          <w:i/>
          <w:color w:val="000000"/>
          <w:spacing w:val="-5"/>
          <w:sz w:val="24"/>
          <w:szCs w:val="24"/>
          <w:highlight w:val="yellow"/>
        </w:rPr>
        <w:t>утоагрессивное(</w:t>
      </w:r>
      <w:r w:rsidRPr="00B23731">
        <w:rPr>
          <w:rFonts w:ascii="Times New Roman" w:hAnsi="Times New Roman" w:cs="Times New Roman"/>
          <w:b/>
          <w:i/>
          <w:color w:val="000000"/>
          <w:spacing w:val="-2"/>
          <w:sz w:val="24"/>
          <w:szCs w:val="24"/>
          <w:highlight w:val="yellow"/>
        </w:rPr>
        <w:t xml:space="preserve">саморазрушительное) </w:t>
      </w:r>
      <w:r w:rsidRPr="00B23731">
        <w:rPr>
          <w:rFonts w:ascii="Times New Roman" w:hAnsi="Times New Roman" w:cs="Times New Roman"/>
          <w:b/>
          <w:i/>
          <w:color w:val="000000"/>
          <w:spacing w:val="-5"/>
          <w:sz w:val="24"/>
          <w:szCs w:val="24"/>
          <w:highlight w:val="yellow"/>
        </w:rPr>
        <w:t>поведение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– совершение индивидом </w:t>
      </w:r>
      <w:r w:rsidRPr="00B23731">
        <w:rPr>
          <w:rFonts w:ascii="Times New Roman" w:hAnsi="Times New Roman" w:cs="Times New Roman"/>
          <w:color w:val="FF0000"/>
          <w:spacing w:val="-5"/>
          <w:sz w:val="24"/>
          <w:szCs w:val="24"/>
          <w:u w:val="single"/>
        </w:rPr>
        <w:t>осо</w:t>
      </w:r>
      <w:r w:rsidRPr="00B23731">
        <w:rPr>
          <w:rFonts w:ascii="Times New Roman" w:hAnsi="Times New Roman" w:cs="Times New Roman"/>
          <w:color w:val="FF0000"/>
          <w:spacing w:val="-5"/>
          <w:sz w:val="24"/>
          <w:szCs w:val="24"/>
          <w:u w:val="single"/>
        </w:rPr>
        <w:t>з</w:t>
      </w:r>
      <w:r w:rsidRPr="00B23731">
        <w:rPr>
          <w:rFonts w:ascii="Times New Roman" w:hAnsi="Times New Roman" w:cs="Times New Roman"/>
          <w:color w:val="FF0000"/>
          <w:spacing w:val="-5"/>
          <w:sz w:val="24"/>
          <w:szCs w:val="24"/>
          <w:u w:val="single"/>
        </w:rPr>
        <w:t>нанных актов действий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, которые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направлены </w:t>
      </w:r>
      <w:r w:rsidRPr="00B23731">
        <w:rPr>
          <w:rFonts w:ascii="Times New Roman" w:hAnsi="Times New Roman" w:cs="Times New Roman"/>
          <w:color w:val="FF0000"/>
          <w:spacing w:val="-2"/>
          <w:sz w:val="24"/>
          <w:szCs w:val="24"/>
          <w:u w:val="single"/>
        </w:rPr>
        <w:t>на нанесение ущерба собственной жизни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При этом </w:t>
      </w:r>
      <w:r w:rsidRPr="00D07F5C">
        <w:rPr>
          <w:rFonts w:ascii="Times New Roman" w:hAnsi="Times New Roman" w:cs="Times New Roman"/>
          <w:color w:val="000000"/>
          <w:spacing w:val="-5"/>
          <w:sz w:val="24"/>
          <w:szCs w:val="24"/>
        </w:rPr>
        <w:t>лишь в части случаев действия прямо направлены на лише</w:t>
      </w:r>
      <w:r w:rsidRPr="00D07F5C">
        <w:rPr>
          <w:rFonts w:ascii="Times New Roman" w:hAnsi="Times New Roman" w:cs="Times New Roman"/>
          <w:color w:val="000000"/>
          <w:spacing w:val="-2"/>
          <w:sz w:val="24"/>
          <w:szCs w:val="24"/>
        </w:rPr>
        <w:t>ние себя жизни, в остальных − личность воздей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ствует на </w:t>
      </w:r>
      <w:r w:rsidRPr="00D07F5C">
        <w:rPr>
          <w:rFonts w:ascii="Times New Roman" w:hAnsi="Times New Roman" w:cs="Times New Roman"/>
          <w:color w:val="000000"/>
          <w:spacing w:val="-9"/>
          <w:sz w:val="24"/>
          <w:szCs w:val="24"/>
        </w:rPr>
        <w:t>свою жизнь негативным способом, пытается ее сократить, по</w:t>
      </w:r>
      <w:r w:rsidRPr="00D07F5C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D07F5C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вить, исказить и т.п. </w:t>
      </w:r>
      <w:r w:rsidRPr="00D07F5C">
        <w:rPr>
          <w:rFonts w:ascii="Times New Roman" w:hAnsi="Times New Roman" w:cs="Times New Roman"/>
          <w:color w:val="000000"/>
          <w:spacing w:val="-9"/>
          <w:sz w:val="24"/>
          <w:szCs w:val="24"/>
        </w:rPr>
        <w:t>В сво</w:t>
      </w:r>
      <w:r w:rsidRPr="00D07F5C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ем крайнем выражении </w:t>
      </w:r>
      <w:r w:rsidRPr="00D07F5C">
        <w:rPr>
          <w:rFonts w:ascii="Times New Roman" w:hAnsi="Times New Roman" w:cs="Times New Roman"/>
          <w:spacing w:val="-4"/>
          <w:sz w:val="24"/>
          <w:szCs w:val="24"/>
        </w:rPr>
        <w:t>аутоагрессивное поведение ве</w:t>
      </w:r>
      <w:r w:rsidRPr="00D07F5C">
        <w:rPr>
          <w:rFonts w:ascii="Times New Roman" w:hAnsi="Times New Roman" w:cs="Times New Roman"/>
          <w:spacing w:val="-5"/>
          <w:sz w:val="24"/>
          <w:szCs w:val="24"/>
        </w:rPr>
        <w:t>дет к суиц</w:t>
      </w:r>
      <w:r w:rsidRPr="00D07F5C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D07F5C">
        <w:rPr>
          <w:rFonts w:ascii="Times New Roman" w:hAnsi="Times New Roman" w:cs="Times New Roman"/>
          <w:spacing w:val="-5"/>
          <w:sz w:val="24"/>
          <w:szCs w:val="24"/>
        </w:rPr>
        <w:t>ду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B23731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Суицидальное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осознанные действия</w:t>
      </w:r>
      <w:r w:rsidRPr="00882770">
        <w:rPr>
          <w:rFonts w:ascii="Times New Roman" w:hAnsi="Times New Roman" w:cs="Times New Roman"/>
          <w:sz w:val="24"/>
          <w:szCs w:val="24"/>
        </w:rPr>
        <w:t xml:space="preserve">, направленные на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добровольное лишение себя жизни.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Суицидальные эквиваленты и аутодеструктивное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неосознанные действия</w:t>
      </w:r>
      <w:r w:rsidRPr="00B23731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преднамеренные поступки</w:t>
      </w:r>
      <w:r w:rsidRPr="0088277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882770">
        <w:rPr>
          <w:rFonts w:ascii="Times New Roman" w:hAnsi="Times New Roman" w:cs="Times New Roman"/>
          <w:sz w:val="24"/>
          <w:szCs w:val="24"/>
        </w:rPr>
        <w:t>ве</w:t>
      </w:r>
      <w:r>
        <w:rPr>
          <w:rFonts w:ascii="Times New Roman" w:hAnsi="Times New Roman" w:cs="Times New Roman"/>
          <w:sz w:val="24"/>
          <w:szCs w:val="24"/>
        </w:rPr>
        <w:t>дут</w:t>
      </w:r>
      <w:r w:rsidRPr="00882770">
        <w:rPr>
          <w:rFonts w:ascii="Times New Roman" w:hAnsi="Times New Roman" w:cs="Times New Roman"/>
          <w:sz w:val="24"/>
          <w:szCs w:val="24"/>
        </w:rPr>
        <w:t xml:space="preserve"> к физическому, психическому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сам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о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разрушению</w:t>
      </w:r>
      <w:r w:rsidRPr="00882770">
        <w:rPr>
          <w:rFonts w:ascii="Times New Roman" w:hAnsi="Times New Roman" w:cs="Times New Roman"/>
          <w:sz w:val="24"/>
          <w:szCs w:val="24"/>
        </w:rPr>
        <w:t xml:space="preserve"> или к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самоуничтожению</w:t>
      </w:r>
      <w:r w:rsidRPr="00B2373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Несуицидальноеаутоагрессивное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882770">
        <w:rPr>
          <w:rFonts w:ascii="Times New Roman" w:hAnsi="Times New Roman" w:cs="Times New Roman"/>
          <w:sz w:val="24"/>
          <w:szCs w:val="24"/>
        </w:rPr>
        <w:t xml:space="preserve">различные формы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умышленных с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а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моповреждений, самоотравлений</w:t>
      </w:r>
      <w:r w:rsidRPr="00882770">
        <w:rPr>
          <w:rFonts w:ascii="Times New Roman" w:hAnsi="Times New Roman" w:cs="Times New Roman"/>
          <w:sz w:val="24"/>
          <w:szCs w:val="24"/>
        </w:rPr>
        <w:t>, целью которых не является доброволь</w:t>
      </w:r>
      <w:r>
        <w:rPr>
          <w:rFonts w:ascii="Times New Roman" w:hAnsi="Times New Roman" w:cs="Times New Roman"/>
          <w:sz w:val="24"/>
          <w:szCs w:val="24"/>
        </w:rPr>
        <w:t>ная смерть.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Аддиктивное (зависимое) поведение</w:t>
      </w:r>
      <w:r>
        <w:rPr>
          <w:rFonts w:ascii="Times New Roman" w:hAnsi="Times New Roman" w:cs="Times New Roman"/>
          <w:iCs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попытки детей и подростков попробовать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психоактивные вещества</w:t>
      </w:r>
      <w:r>
        <w:rPr>
          <w:rFonts w:ascii="Times New Roman" w:hAnsi="Times New Roman" w:cs="Times New Roman"/>
          <w:sz w:val="24"/>
          <w:szCs w:val="24"/>
        </w:rPr>
        <w:t xml:space="preserve">. Следовательно, </w:t>
      </w:r>
      <w:r w:rsidRPr="00023EA3">
        <w:rPr>
          <w:rFonts w:ascii="Times New Roman" w:hAnsi="Times New Roman" w:cs="Times New Roman"/>
          <w:iCs/>
          <w:sz w:val="24"/>
          <w:szCs w:val="24"/>
        </w:rPr>
        <w:t>зависимость</w:t>
      </w:r>
      <w:r w:rsidRPr="00023EA3">
        <w:rPr>
          <w:rFonts w:ascii="Times New Roman" w:hAnsi="Times New Roman" w:cs="Times New Roman"/>
          <w:sz w:val="24"/>
          <w:szCs w:val="24"/>
        </w:rPr>
        <w:t xml:space="preserve"> равнозначна </w:t>
      </w:r>
      <w:r w:rsidRPr="00023EA3">
        <w:rPr>
          <w:rFonts w:ascii="Times New Roman" w:hAnsi="Times New Roman" w:cs="Times New Roman"/>
          <w:i/>
          <w:sz w:val="24"/>
          <w:szCs w:val="24"/>
        </w:rPr>
        <w:t>субстанциональной зависимости</w:t>
      </w:r>
      <w:r w:rsidRPr="00023EA3">
        <w:rPr>
          <w:rFonts w:ascii="Times New Roman" w:hAnsi="Times New Roman" w:cs="Times New Roman"/>
          <w:sz w:val="24"/>
          <w:szCs w:val="24"/>
        </w:rPr>
        <w:t>. Главной характеристикой зависимости является синдром, состоящий из субстанционально и индивидуально специфических, взаимосвязанных соматических и п</w:t>
      </w:r>
      <w:r w:rsidRPr="00023EA3">
        <w:rPr>
          <w:rFonts w:ascii="Times New Roman" w:hAnsi="Times New Roman" w:cs="Times New Roman"/>
          <w:sz w:val="24"/>
          <w:szCs w:val="24"/>
        </w:rPr>
        <w:t>о</w:t>
      </w:r>
      <w:r w:rsidRPr="00023EA3">
        <w:rPr>
          <w:rFonts w:ascii="Times New Roman" w:hAnsi="Times New Roman" w:cs="Times New Roman"/>
          <w:sz w:val="24"/>
          <w:szCs w:val="24"/>
        </w:rPr>
        <w:t>веденческих симптомов нарушения познавательной деятельности.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>Агрессивное поведение обучающихся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– </w:t>
      </w:r>
      <w:r w:rsidRPr="00AC6122">
        <w:rPr>
          <w:rFonts w:ascii="Times New Roman" w:hAnsi="Times New Roman" w:cs="Times New Roman"/>
          <w:sz w:val="24"/>
          <w:szCs w:val="24"/>
        </w:rPr>
        <w:t xml:space="preserve">это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реакция человека</w:t>
      </w:r>
      <w:r w:rsidRPr="00AC6122">
        <w:rPr>
          <w:rFonts w:ascii="Times New Roman" w:hAnsi="Times New Roman" w:cs="Times New Roman"/>
          <w:sz w:val="24"/>
          <w:szCs w:val="24"/>
        </w:rPr>
        <w:t xml:space="preserve"> на ситуации, которые являются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неблагоприятными для него</w:t>
      </w:r>
      <w:r w:rsidRPr="00AC6122">
        <w:rPr>
          <w:rFonts w:ascii="Times New Roman" w:hAnsi="Times New Roman" w:cs="Times New Roman"/>
          <w:sz w:val="24"/>
          <w:szCs w:val="24"/>
        </w:rPr>
        <w:t xml:space="preserve"> в физическом или психологическом плане.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Ситуативные агрессивные реакции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краткосрочная реакция</w:t>
      </w:r>
      <w:r w:rsidRPr="00772E39">
        <w:rPr>
          <w:rFonts w:ascii="Times New Roman" w:hAnsi="Times New Roman" w:cs="Times New Roman"/>
          <w:sz w:val="24"/>
          <w:szCs w:val="24"/>
        </w:rPr>
        <w:t xml:space="preserve"> на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конкретную с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и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туацию</w:t>
      </w:r>
      <w:r w:rsidRPr="00B2373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sz w:val="24"/>
          <w:szCs w:val="24"/>
          <w:highlight w:val="yellow"/>
        </w:rPr>
        <w:t>Пассивное агрессивное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бездействие или отказ</w:t>
      </w:r>
      <w:r w:rsidRPr="00772E39">
        <w:rPr>
          <w:rFonts w:ascii="Times New Roman" w:hAnsi="Times New Roman" w:cs="Times New Roman"/>
          <w:sz w:val="24"/>
          <w:szCs w:val="24"/>
        </w:rPr>
        <w:t xml:space="preserve"> от че</w:t>
      </w:r>
      <w:r>
        <w:rPr>
          <w:rFonts w:ascii="Times New Roman" w:hAnsi="Times New Roman" w:cs="Times New Roman"/>
          <w:sz w:val="24"/>
          <w:szCs w:val="24"/>
        </w:rPr>
        <w:t>го-либо.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sz w:val="24"/>
          <w:szCs w:val="24"/>
          <w:highlight w:val="yellow"/>
        </w:rPr>
        <w:t>Активное агрессивное поведение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разрушительные</w:t>
      </w:r>
      <w:r w:rsidRPr="00772E39">
        <w:rPr>
          <w:rFonts w:ascii="Times New Roman" w:hAnsi="Times New Roman" w:cs="Times New Roman"/>
          <w:sz w:val="24"/>
          <w:szCs w:val="24"/>
        </w:rPr>
        <w:t xml:space="preserve"> или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насильственные</w:t>
      </w:r>
      <w:r w:rsidRPr="00772E39">
        <w:rPr>
          <w:rFonts w:ascii="Times New Roman" w:hAnsi="Times New Roman" w:cs="Times New Roman"/>
          <w:sz w:val="24"/>
          <w:szCs w:val="24"/>
        </w:rPr>
        <w:t xml:space="preserve"> дей</w:t>
      </w:r>
      <w:r>
        <w:rPr>
          <w:rFonts w:ascii="Times New Roman" w:hAnsi="Times New Roman" w:cs="Times New Roman"/>
          <w:sz w:val="24"/>
          <w:szCs w:val="24"/>
        </w:rPr>
        <w:t>ствия</w:t>
      </w:r>
      <w:r w:rsidRPr="00772E39">
        <w:rPr>
          <w:rFonts w:ascii="Times New Roman" w:hAnsi="Times New Roman" w:cs="Times New Roman"/>
          <w:sz w:val="24"/>
          <w:szCs w:val="24"/>
        </w:rPr>
        <w:t>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>Признаки агрессивного поведения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4654A">
        <w:rPr>
          <w:rFonts w:ascii="Times New Roman" w:hAnsi="Times New Roman" w:cs="Times New Roman"/>
          <w:sz w:val="24"/>
          <w:szCs w:val="24"/>
        </w:rPr>
        <w:t xml:space="preserve"> выраженное стремление к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доминированию над людьми и использованию</w:t>
      </w:r>
      <w:r>
        <w:rPr>
          <w:rFonts w:ascii="Times New Roman" w:hAnsi="Times New Roman" w:cs="Times New Roman"/>
          <w:sz w:val="24"/>
          <w:szCs w:val="24"/>
        </w:rPr>
        <w:t xml:space="preserve"> их в своих целях, </w:t>
      </w:r>
      <w:r w:rsidRPr="00F4654A">
        <w:rPr>
          <w:rFonts w:ascii="Times New Roman" w:hAnsi="Times New Roman" w:cs="Times New Roman"/>
          <w:sz w:val="24"/>
          <w:szCs w:val="24"/>
        </w:rPr>
        <w:t xml:space="preserve">тенденция к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разрушению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4654A">
        <w:rPr>
          <w:rFonts w:ascii="Times New Roman" w:hAnsi="Times New Roman" w:cs="Times New Roman"/>
          <w:sz w:val="24"/>
          <w:szCs w:val="24"/>
        </w:rPr>
        <w:t xml:space="preserve"> направленность на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причинение вреда</w:t>
      </w:r>
      <w:r w:rsidRPr="00F4654A">
        <w:rPr>
          <w:rFonts w:ascii="Times New Roman" w:hAnsi="Times New Roman" w:cs="Times New Roman"/>
          <w:sz w:val="24"/>
          <w:szCs w:val="24"/>
        </w:rPr>
        <w:t xml:space="preserve"> окружаю</w:t>
      </w:r>
      <w:r>
        <w:rPr>
          <w:rFonts w:ascii="Times New Roman" w:hAnsi="Times New Roman" w:cs="Times New Roman"/>
          <w:sz w:val="24"/>
          <w:szCs w:val="24"/>
        </w:rPr>
        <w:t>щим людям,</w:t>
      </w:r>
      <w:r w:rsidR="00244CC2">
        <w:rPr>
          <w:rFonts w:ascii="Times New Roman" w:hAnsi="Times New Roman" w:cs="Times New Roman"/>
          <w:sz w:val="24"/>
          <w:szCs w:val="24"/>
        </w:rPr>
        <w:t xml:space="preserve"> </w:t>
      </w:r>
      <w:r w:rsidRPr="00B23731">
        <w:rPr>
          <w:rFonts w:ascii="Times New Roman" w:hAnsi="Times New Roman" w:cs="Times New Roman"/>
          <w:color w:val="FF0000"/>
          <w:sz w:val="24"/>
          <w:szCs w:val="24"/>
          <w:u w:val="single"/>
        </w:rPr>
        <w:t>склонность к насилию</w:t>
      </w:r>
      <w:r w:rsidRPr="00B2373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4654A">
        <w:rPr>
          <w:rFonts w:ascii="Times New Roman" w:hAnsi="Times New Roman" w:cs="Times New Roman"/>
          <w:sz w:val="24"/>
          <w:szCs w:val="24"/>
        </w:rPr>
        <w:t>(причинению боли).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B23731">
        <w:rPr>
          <w:rFonts w:ascii="Times New Roman" w:hAnsi="Times New Roman" w:cs="Times New Roman"/>
          <w:b/>
          <w:iCs/>
          <w:sz w:val="24"/>
          <w:szCs w:val="24"/>
          <w:highlight w:val="yellow"/>
        </w:rPr>
        <w:t>Делинквентное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23731">
        <w:rPr>
          <w:rFonts w:ascii="Times New Roman" w:hAnsi="Times New Roman"/>
          <w:color w:val="FF0000"/>
          <w:sz w:val="24"/>
          <w:szCs w:val="24"/>
          <w:u w:val="single"/>
        </w:rPr>
        <w:t>специфическое действие</w:t>
      </w:r>
      <w:r w:rsidRPr="00CD2924">
        <w:rPr>
          <w:rFonts w:ascii="Times New Roman" w:hAnsi="Times New Roman"/>
          <w:sz w:val="24"/>
          <w:szCs w:val="24"/>
        </w:rPr>
        <w:t xml:space="preserve"> индивида, 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не соответству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ю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щее</w:t>
      </w:r>
      <w:r w:rsidRPr="00CD2924">
        <w:rPr>
          <w:rFonts w:ascii="Times New Roman" w:hAnsi="Times New Roman"/>
          <w:sz w:val="24"/>
          <w:szCs w:val="24"/>
        </w:rPr>
        <w:t xml:space="preserve"> установленным или исторически сложившимся 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нормам</w:t>
      </w:r>
      <w:r w:rsidRPr="00CD2924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 xml:space="preserve"> данном обществе.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B23731">
        <w:rPr>
          <w:rFonts w:ascii="Times New Roman" w:hAnsi="Times New Roman"/>
          <w:b/>
          <w:sz w:val="24"/>
          <w:szCs w:val="24"/>
          <w:highlight w:val="yellow"/>
        </w:rPr>
        <w:t>Делинквентность</w:t>
      </w:r>
      <w:r w:rsidRPr="00CD2924">
        <w:rPr>
          <w:rFonts w:ascii="Times New Roman" w:hAnsi="Times New Roman"/>
          <w:sz w:val="24"/>
          <w:szCs w:val="24"/>
        </w:rPr>
        <w:t xml:space="preserve"> – это 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противоправное поведение</w:t>
      </w:r>
      <w:r w:rsidRPr="00CD2924">
        <w:rPr>
          <w:rFonts w:ascii="Times New Roman" w:hAnsi="Times New Roman"/>
          <w:sz w:val="24"/>
          <w:szCs w:val="24"/>
        </w:rPr>
        <w:t>, приводящее человека к пр</w:t>
      </w:r>
      <w:r w:rsidRPr="00CD2924">
        <w:rPr>
          <w:rFonts w:ascii="Times New Roman" w:hAnsi="Times New Roman"/>
          <w:sz w:val="24"/>
          <w:szCs w:val="24"/>
        </w:rPr>
        <w:t>е</w:t>
      </w:r>
      <w:r w:rsidRPr="00CD2924">
        <w:rPr>
          <w:rFonts w:ascii="Times New Roman" w:hAnsi="Times New Roman"/>
          <w:sz w:val="24"/>
          <w:szCs w:val="24"/>
        </w:rPr>
        <w:t xml:space="preserve">ступному или криминальному опыту, сопряженного с 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антиобщественым</w:t>
      </w:r>
      <w:r w:rsidRPr="00CD2924">
        <w:rPr>
          <w:rFonts w:ascii="Times New Roman" w:hAnsi="Times New Roman"/>
          <w:sz w:val="24"/>
          <w:szCs w:val="24"/>
        </w:rPr>
        <w:t xml:space="preserve"> выбором</w:t>
      </w:r>
      <w:r>
        <w:rPr>
          <w:rFonts w:ascii="Times New Roman" w:hAnsi="Times New Roman"/>
          <w:sz w:val="24"/>
          <w:szCs w:val="24"/>
        </w:rPr>
        <w:t>.</w:t>
      </w:r>
    </w:p>
    <w:p w:rsidR="00B23731" w:rsidRDefault="00B23731" w:rsidP="00244CC2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B23731">
        <w:rPr>
          <w:rFonts w:ascii="Times New Roman" w:hAnsi="Times New Roman"/>
          <w:b/>
          <w:sz w:val="24"/>
          <w:szCs w:val="24"/>
          <w:highlight w:val="yellow"/>
        </w:rPr>
        <w:t>Делинквент</w:t>
      </w:r>
      <w:r w:rsidRPr="00CD2924">
        <w:rPr>
          <w:rFonts w:ascii="Times New Roman" w:hAnsi="Times New Roman"/>
          <w:sz w:val="24"/>
          <w:szCs w:val="24"/>
        </w:rPr>
        <w:t xml:space="preserve"> – 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правонарушитель</w:t>
      </w:r>
      <w:r w:rsidRPr="00CD2924">
        <w:rPr>
          <w:rFonts w:ascii="Times New Roman" w:hAnsi="Times New Roman"/>
          <w:sz w:val="24"/>
          <w:szCs w:val="24"/>
        </w:rPr>
        <w:t xml:space="preserve">, готовый к присвоению </w:t>
      </w:r>
      <w:r w:rsidRPr="00244CC2">
        <w:rPr>
          <w:rFonts w:ascii="Times New Roman" w:hAnsi="Times New Roman"/>
          <w:color w:val="FF0000"/>
          <w:sz w:val="24"/>
          <w:szCs w:val="24"/>
          <w:u w:val="single"/>
        </w:rPr>
        <w:t>асоциального поведения</w:t>
      </w:r>
      <w:r w:rsidRPr="00CD2924">
        <w:rPr>
          <w:rFonts w:ascii="Times New Roman" w:hAnsi="Times New Roman"/>
          <w:sz w:val="24"/>
          <w:szCs w:val="24"/>
        </w:rPr>
        <w:t xml:space="preserve"> как образа жизни</w:t>
      </w:r>
      <w:r>
        <w:rPr>
          <w:rFonts w:ascii="Times New Roman" w:hAnsi="Times New Roman"/>
          <w:sz w:val="24"/>
          <w:szCs w:val="24"/>
        </w:rPr>
        <w:t>.</w:t>
      </w:r>
    </w:p>
    <w:p w:rsidR="00E631B6" w:rsidRDefault="00E631B6" w:rsidP="00244CC2">
      <w:pPr>
        <w:ind w:firstLine="709"/>
        <w:contextualSpacing/>
      </w:pPr>
    </w:p>
    <w:sectPr w:rsidR="00E631B6" w:rsidSect="00B23731">
      <w:headerReference w:type="default" r:id="rId6"/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1B6" w:rsidRDefault="00E631B6" w:rsidP="00B23731">
      <w:pPr>
        <w:spacing w:after="0" w:line="240" w:lineRule="auto"/>
      </w:pPr>
      <w:r>
        <w:separator/>
      </w:r>
    </w:p>
  </w:endnote>
  <w:endnote w:type="continuationSeparator" w:id="1">
    <w:p w:rsidR="00E631B6" w:rsidRDefault="00E631B6" w:rsidP="00B23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1B6" w:rsidRDefault="00E631B6" w:rsidP="00B23731">
      <w:pPr>
        <w:spacing w:after="0" w:line="240" w:lineRule="auto"/>
      </w:pPr>
      <w:r>
        <w:separator/>
      </w:r>
    </w:p>
  </w:footnote>
  <w:footnote w:type="continuationSeparator" w:id="1">
    <w:p w:rsidR="00E631B6" w:rsidRDefault="00E631B6" w:rsidP="00B23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731" w:rsidRDefault="00B23731" w:rsidP="00B23731">
    <w:pPr>
      <w:pStyle w:val="a3"/>
      <w:jc w:val="right"/>
    </w:pPr>
    <w:r>
      <w:t>Работу выполнила: ст.гр.</w:t>
    </w:r>
  </w:p>
  <w:p w:rsidR="00B23731" w:rsidRDefault="00B23731" w:rsidP="00B23731">
    <w:pPr>
      <w:pStyle w:val="a3"/>
      <w:jc w:val="right"/>
    </w:pPr>
    <w:r>
      <w:t>Кучумова К.В.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23731"/>
    <w:rsid w:val="00244CC2"/>
    <w:rsid w:val="00B23731"/>
    <w:rsid w:val="00E63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23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23731"/>
  </w:style>
  <w:style w:type="paragraph" w:styleId="a5">
    <w:name w:val="footer"/>
    <w:basedOn w:val="a"/>
    <w:link w:val="a6"/>
    <w:uiPriority w:val="99"/>
    <w:semiHidden/>
    <w:unhideWhenUsed/>
    <w:rsid w:val="00B237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237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 Алекс</dc:creator>
  <cp:keywords/>
  <dc:description/>
  <cp:lastModifiedBy>Леха Алекс</cp:lastModifiedBy>
  <cp:revision>2</cp:revision>
  <dcterms:created xsi:type="dcterms:W3CDTF">2020-06-24T12:46:00Z</dcterms:created>
  <dcterms:modified xsi:type="dcterms:W3CDTF">2020-06-24T12:58:00Z</dcterms:modified>
</cp:coreProperties>
</file>