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94E" w:rsidRPr="00EC494E" w:rsidRDefault="00EC494E" w:rsidP="00EC494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b/>
          <w:sz w:val="26"/>
          <w:szCs w:val="26"/>
          <w:lang w:bidi="ru-RU"/>
        </w:rPr>
        <w:t xml:space="preserve">Документирование </w:t>
      </w:r>
      <w:proofErr w:type="spellStart"/>
      <w:r w:rsidRPr="00EC494E">
        <w:rPr>
          <w:rFonts w:ascii="Times New Roman" w:hAnsi="Times New Roman" w:cs="Times New Roman"/>
          <w:b/>
          <w:sz w:val="26"/>
          <w:szCs w:val="26"/>
          <w:lang w:bidi="ru-RU"/>
        </w:rPr>
        <w:t>рекрутинга</w:t>
      </w:r>
      <w:proofErr w:type="spellEnd"/>
      <w:r w:rsidRPr="00EC494E">
        <w:rPr>
          <w:rFonts w:ascii="Times New Roman" w:hAnsi="Times New Roman" w:cs="Times New Roman"/>
          <w:b/>
          <w:sz w:val="26"/>
          <w:szCs w:val="26"/>
          <w:lang w:bidi="ru-RU"/>
        </w:rPr>
        <w:t xml:space="preserve"> персонала</w:t>
      </w:r>
    </w:p>
    <w:p w:rsidR="00EC494E" w:rsidRPr="00EC494E" w:rsidRDefault="00EC494E" w:rsidP="00EC494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  <w:lang w:bidi="ru-RU"/>
        </w:rPr>
      </w:pPr>
    </w:p>
    <w:p w:rsidR="00EC494E" w:rsidRPr="00EC494E" w:rsidRDefault="00EC494E" w:rsidP="00EC494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Рекрутинг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(от англ.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recruiting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– вербовка, комплектование личного состава) – начальная стадия деятельности по управлению персоналом. Функциональное назначение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рекрутинга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заключается в осуществлении предприятием поиска и отбора персонала требуемой квалификации и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чи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с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>-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ленности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. К основным документам по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рекрутингу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персонала относятся</w:t>
      </w:r>
      <w:r w:rsidRPr="00EC494E">
        <w:rPr>
          <w:rFonts w:ascii="Times New Roman" w:hAnsi="Times New Roman" w:cs="Times New Roman"/>
          <w:sz w:val="26"/>
          <w:szCs w:val="26"/>
          <w:vertAlign w:val="superscript"/>
          <w:lang w:bidi="ru-RU"/>
        </w:rPr>
        <w:t>3</w:t>
      </w:r>
      <w:r w:rsidRPr="00EC494E">
        <w:rPr>
          <w:rFonts w:ascii="Times New Roman" w:hAnsi="Times New Roman" w:cs="Times New Roman"/>
          <w:sz w:val="26"/>
          <w:szCs w:val="26"/>
          <w:lang w:bidi="ru-RU"/>
        </w:rPr>
        <w:t>:</w:t>
      </w:r>
    </w:p>
    <w:p w:rsidR="00EC494E" w:rsidRPr="00EC494E" w:rsidRDefault="00EC494E" w:rsidP="00EC494E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На этапе поиска:</w:t>
      </w:r>
    </w:p>
    <w:p w:rsidR="00EC494E" w:rsidRPr="00EC494E" w:rsidRDefault="00EC494E" w:rsidP="00EC494E">
      <w:pPr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заявка на поиск и отбор персонала;</w:t>
      </w:r>
    </w:p>
    <w:p w:rsidR="00EC494E" w:rsidRPr="00EC494E" w:rsidRDefault="00EC494E" w:rsidP="00EC494E">
      <w:pPr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квалификационные требования к соискателю вакансии;</w:t>
      </w:r>
    </w:p>
    <w:p w:rsidR="00EC494E" w:rsidRPr="00EC494E" w:rsidRDefault="00EC494E" w:rsidP="00EC494E">
      <w:pPr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объявление о вакансии</w:t>
      </w:r>
    </w:p>
    <w:p w:rsidR="00EC494E" w:rsidRPr="00EC494E" w:rsidRDefault="00EC494E" w:rsidP="00EC494E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На этапе отбора:</w:t>
      </w:r>
    </w:p>
    <w:p w:rsidR="00EC494E" w:rsidRPr="00EC494E" w:rsidRDefault="00EC494E" w:rsidP="00EC494E">
      <w:pPr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резюме;</w:t>
      </w:r>
    </w:p>
    <w:p w:rsidR="00EC494E" w:rsidRPr="00EC494E" w:rsidRDefault="00EC494E" w:rsidP="00EC494E">
      <w:pPr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анкета;</w:t>
      </w:r>
    </w:p>
    <w:p w:rsidR="00EC494E" w:rsidRPr="00EC494E" w:rsidRDefault="00EC494E" w:rsidP="00EC494E">
      <w:pPr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автобиография;</w:t>
      </w:r>
    </w:p>
    <w:p w:rsidR="00EC494E" w:rsidRPr="00EC494E" w:rsidRDefault="00EC494E" w:rsidP="00EC494E">
      <w:pPr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личное заявление работника.</w:t>
      </w:r>
    </w:p>
    <w:p w:rsidR="00EC494E" w:rsidRPr="00EC494E" w:rsidRDefault="00EC494E" w:rsidP="00EC494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Рассмотрим особенности составления основных документов по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рекрутингу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персонала.</w:t>
      </w:r>
    </w:p>
    <w:p w:rsidR="00EC494E" w:rsidRPr="00EC494E" w:rsidRDefault="00EC494E" w:rsidP="00EC494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b/>
          <w:bCs/>
          <w:sz w:val="26"/>
          <w:szCs w:val="26"/>
          <w:lang w:bidi="ru-RU"/>
        </w:rPr>
        <w:t>Заявка на поиск и отбор персонала</w:t>
      </w:r>
    </w:p>
    <w:p w:rsidR="00EC494E" w:rsidRPr="00EC494E" w:rsidRDefault="00EC494E" w:rsidP="00EC494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lastRenderedPageBreak/>
        <w:t xml:space="preserve">Проект заявки готовится соответствующим отделом, который формулирует собственную потребность в персонале определенной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кв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а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>-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лификации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>. Затем заявки поступают из отделов в кадровую службу, зад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а-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ча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которой – сформировать единую заявку. Несмотря на то, что многие организации используют этот документ в процессе подбора персонала, единой формы заявки не существует. Как правило, она включает в себя следующие пункты:</w:t>
      </w:r>
    </w:p>
    <w:p w:rsidR="00EC494E" w:rsidRPr="00EC494E" w:rsidRDefault="00EC494E" w:rsidP="00EC494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Утверждающая подпись генерального директора.</w:t>
      </w:r>
    </w:p>
    <w:p w:rsidR="00EC494E" w:rsidRPr="00EC494E" w:rsidRDefault="00EC494E" w:rsidP="00EC494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Вакантная должность.</w:t>
      </w:r>
    </w:p>
    <w:p w:rsidR="00EC494E" w:rsidRPr="00EC494E" w:rsidRDefault="00EC494E" w:rsidP="00EC494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Отдел.</w:t>
      </w:r>
    </w:p>
    <w:p w:rsidR="00EC494E" w:rsidRPr="00EC494E" w:rsidRDefault="00EC494E" w:rsidP="00EC494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648335</wp:posOffset>
                </wp:positionH>
                <wp:positionV relativeFrom="paragraph">
                  <wp:posOffset>149225</wp:posOffset>
                </wp:positionV>
                <wp:extent cx="1828800" cy="0"/>
                <wp:effectExtent l="10160" t="5715" r="8890" b="13335"/>
                <wp:wrapTopAndBottom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1.05pt,11.75pt" to="195.05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" strokeweight=".6pt">
                <w10:wrap type="topAndBottom" anchorx="page"/>
              </v:line>
            </w:pict>
          </mc:Fallback>
        </mc:AlternateContent>
      </w:r>
    </w:p>
    <w:p w:rsidR="00EC494E" w:rsidRPr="00EC494E" w:rsidRDefault="00EC494E" w:rsidP="00EC494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3 Рогожин М.Ю. Делопроизводство в кадровой службе: учебно-практическое пособие. – М.: Проспект, 2009.</w:t>
      </w:r>
    </w:p>
    <w:p w:rsidR="00EC494E" w:rsidRPr="00EC494E" w:rsidRDefault="00EC494E" w:rsidP="00EC494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  <w:sectPr w:rsidR="00EC494E" w:rsidRPr="00EC494E">
          <w:pgSz w:w="8400" w:h="11900"/>
          <w:pgMar w:top="940" w:right="860" w:bottom="940" w:left="880" w:header="0" w:footer="744" w:gutter="0"/>
          <w:cols w:space="720"/>
        </w:sectPr>
      </w:pPr>
    </w:p>
    <w:p w:rsidR="00EC494E" w:rsidRPr="00EC494E" w:rsidRDefault="00EC494E" w:rsidP="00EC494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lastRenderedPageBreak/>
        <w:t>Необходимое количество работников.</w:t>
      </w:r>
    </w:p>
    <w:p w:rsidR="00EC494E" w:rsidRPr="00EC494E" w:rsidRDefault="00EC494E" w:rsidP="00EC494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Подчиненность.</w:t>
      </w:r>
    </w:p>
    <w:p w:rsidR="00EC494E" w:rsidRPr="00EC494E" w:rsidRDefault="00EC494E" w:rsidP="00EC494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Наличие рабочего места.</w:t>
      </w:r>
    </w:p>
    <w:p w:rsidR="00EC494E" w:rsidRPr="00EC494E" w:rsidRDefault="00EC494E" w:rsidP="00EC494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Образование.</w:t>
      </w:r>
    </w:p>
    <w:p w:rsidR="00EC494E" w:rsidRPr="00EC494E" w:rsidRDefault="00EC494E" w:rsidP="00EC494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Специальность.</w:t>
      </w:r>
    </w:p>
    <w:p w:rsidR="00EC494E" w:rsidRPr="00EC494E" w:rsidRDefault="00EC494E" w:rsidP="00EC494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Опыт работы по специальности.</w:t>
      </w:r>
    </w:p>
    <w:p w:rsidR="00EC494E" w:rsidRPr="00EC494E" w:rsidRDefault="00EC494E" w:rsidP="00EC494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Знание иностранных языков.</w:t>
      </w:r>
    </w:p>
    <w:p w:rsidR="00EC494E" w:rsidRPr="00EC494E" w:rsidRDefault="00EC494E" w:rsidP="00EC494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Знание компьютера.</w:t>
      </w:r>
    </w:p>
    <w:p w:rsidR="00EC494E" w:rsidRPr="00EC494E" w:rsidRDefault="00EC494E" w:rsidP="00EC494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Пол.</w:t>
      </w:r>
    </w:p>
    <w:p w:rsidR="00EC494E" w:rsidRPr="00EC494E" w:rsidRDefault="00EC494E" w:rsidP="00EC494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Возраст.</w:t>
      </w:r>
    </w:p>
    <w:p w:rsidR="00EC494E" w:rsidRPr="00EC494E" w:rsidRDefault="00EC494E" w:rsidP="00EC494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Профессиональные знания и умения.</w:t>
      </w:r>
    </w:p>
    <w:p w:rsidR="00EC494E" w:rsidRPr="00EC494E" w:rsidRDefault="00EC494E" w:rsidP="00EC494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Дополнительные требования к кандидату.</w:t>
      </w:r>
    </w:p>
    <w:p w:rsidR="00EC494E" w:rsidRPr="00EC494E" w:rsidRDefault="00EC494E" w:rsidP="00EC494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Адрес фактического места работы.</w:t>
      </w:r>
    </w:p>
    <w:p w:rsidR="00EC494E" w:rsidRPr="00EC494E" w:rsidRDefault="00EC494E" w:rsidP="00EC494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Режим работы.</w:t>
      </w:r>
    </w:p>
    <w:p w:rsidR="00EC494E" w:rsidRPr="00EC494E" w:rsidRDefault="00EC494E" w:rsidP="00EC494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Материальная ответственность.</w:t>
      </w:r>
    </w:p>
    <w:p w:rsidR="00EC494E" w:rsidRPr="00EC494E" w:rsidRDefault="00EC494E" w:rsidP="00EC494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Испытательный срок, оклад.</w:t>
      </w:r>
    </w:p>
    <w:p w:rsidR="00EC494E" w:rsidRPr="00EC494E" w:rsidRDefault="00EC494E" w:rsidP="00EC494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Наличие должностной инструкции.</w:t>
      </w:r>
    </w:p>
    <w:p w:rsidR="00EC494E" w:rsidRPr="00EC494E" w:rsidRDefault="00EC494E" w:rsidP="00EC494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Наличие командировок.</w:t>
      </w:r>
    </w:p>
    <w:p w:rsidR="00EC494E" w:rsidRPr="00EC494E" w:rsidRDefault="00EC494E" w:rsidP="00EC494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Оклад.</w:t>
      </w:r>
    </w:p>
    <w:p w:rsidR="00EC494E" w:rsidRPr="00EC494E" w:rsidRDefault="00EC494E" w:rsidP="00EC494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Премии, льготы.</w:t>
      </w:r>
    </w:p>
    <w:p w:rsidR="00EC494E" w:rsidRPr="00EC494E" w:rsidRDefault="00EC494E" w:rsidP="00EC494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Перспективы.</w:t>
      </w:r>
    </w:p>
    <w:p w:rsidR="00EC494E" w:rsidRPr="00EC494E" w:rsidRDefault="00EC494E" w:rsidP="00EC494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Обоснование (с чем связана потребность).</w:t>
      </w:r>
    </w:p>
    <w:p w:rsidR="00EC494E" w:rsidRPr="00EC494E" w:rsidRDefault="00EC494E" w:rsidP="00EC494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lastRenderedPageBreak/>
        <w:t>Заявитель.</w:t>
      </w:r>
    </w:p>
    <w:p w:rsidR="00EC494E" w:rsidRPr="00EC494E" w:rsidRDefault="00EC494E" w:rsidP="00EC494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Время подачи заявки</w:t>
      </w:r>
    </w:p>
    <w:p w:rsidR="00EC494E" w:rsidRPr="00EC494E" w:rsidRDefault="00EC494E" w:rsidP="00EC494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Желаемый срок исполнения.</w:t>
      </w:r>
    </w:p>
    <w:p w:rsidR="00EC494E" w:rsidRPr="00EC494E" w:rsidRDefault="00EC494E" w:rsidP="00EC494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Реальный срок исполнения.</w:t>
      </w:r>
    </w:p>
    <w:p w:rsidR="00EC494E" w:rsidRPr="00EC494E" w:rsidRDefault="00EC494E" w:rsidP="00EC494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Согласующая подпись директора по управлению персоналом.</w:t>
      </w:r>
    </w:p>
    <w:p w:rsidR="00EC494E" w:rsidRPr="00EC494E" w:rsidRDefault="00EC494E" w:rsidP="00EC494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</w:p>
    <w:p w:rsidR="00EC494E" w:rsidRPr="00EC494E" w:rsidRDefault="00EC494E" w:rsidP="00EC494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b/>
          <w:bCs/>
          <w:sz w:val="26"/>
          <w:szCs w:val="26"/>
          <w:lang w:bidi="ru-RU"/>
        </w:rPr>
        <w:t>Квалификационные требования к соискателю вакансии</w:t>
      </w:r>
    </w:p>
    <w:p w:rsidR="00EC494E" w:rsidRPr="00EC494E" w:rsidRDefault="00EC494E" w:rsidP="00EC494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Данный документ включает в себя набор квалификационных х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а-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рактеристик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, которыми должен обладать сотрудник, претендующий на определенную вакансию. Квалификационные требования можно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опред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е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>-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лить как требования к уровню и направлению профессионального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обра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-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зования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, стажу работы по специальности, знаниям и навыкам,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необходи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-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мым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для занятия данной вакансии.</w:t>
      </w:r>
    </w:p>
    <w:p w:rsidR="00EC494E" w:rsidRPr="00EC494E" w:rsidRDefault="00EC494E" w:rsidP="00EC494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Выделяются базовые и дополнительные квалификационные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тр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е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>-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бования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к соискателю.</w:t>
      </w:r>
    </w:p>
    <w:p w:rsidR="00EC494E" w:rsidRPr="00EC494E" w:rsidRDefault="00EC494E" w:rsidP="00EC494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Базовые квалификационные требования – это общие требования к уровню профессионального образования, продолжительности стажа работы по специальности, </w:t>
      </w:r>
      <w:r w:rsidRPr="00EC494E">
        <w:rPr>
          <w:rFonts w:ascii="Times New Roman" w:hAnsi="Times New Roman" w:cs="Times New Roman"/>
          <w:sz w:val="26"/>
          <w:szCs w:val="26"/>
          <w:lang w:bidi="ru-RU"/>
        </w:rPr>
        <w:lastRenderedPageBreak/>
        <w:t>направлению подготовки, знаниям и навыкам в области документооборота и делопроизводства, информационн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о-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коммуникационных технологий, отражающие минимальный уровень</w:t>
      </w:r>
    </w:p>
    <w:p w:rsidR="00EC494E" w:rsidRPr="00EC494E" w:rsidRDefault="00EC494E" w:rsidP="00EC494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  <w:sectPr w:rsidR="00EC494E" w:rsidRPr="00EC494E">
          <w:pgSz w:w="8400" w:h="11900"/>
          <w:pgMar w:top="940" w:right="860" w:bottom="960" w:left="880" w:header="0" w:footer="744" w:gutter="0"/>
          <w:cols w:space="720"/>
        </w:sectPr>
      </w:pPr>
    </w:p>
    <w:p w:rsidR="00EC494E" w:rsidRPr="00EC494E" w:rsidRDefault="00EC494E" w:rsidP="00EC494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lastRenderedPageBreak/>
        <w:t xml:space="preserve">квалификационных требований, 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соответствие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которому необходимо для занятия данной вакансии.</w:t>
      </w:r>
    </w:p>
    <w:p w:rsidR="00EC494E" w:rsidRPr="00EC494E" w:rsidRDefault="00EC494E" w:rsidP="00EC494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Помимо базовых требований, к различным квалификационным категориям работников предприятия предъявляются также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соответс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т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>-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вующие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дополнительные требования. Указанные требования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устанавл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и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>-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ваются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для работников предприятия с учетом особенностей организации и содержания его деятельности на конкретных производственных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участ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-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ках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(в структурных подразделениях).</w:t>
      </w:r>
    </w:p>
    <w:p w:rsidR="00EC494E" w:rsidRPr="00EC494E" w:rsidRDefault="00EC494E" w:rsidP="00EC494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b/>
          <w:bCs/>
          <w:sz w:val="26"/>
          <w:szCs w:val="26"/>
          <w:lang w:bidi="ru-RU"/>
        </w:rPr>
        <w:t>Объявление о вакансии</w:t>
      </w:r>
    </w:p>
    <w:p w:rsidR="00EC494E" w:rsidRPr="00EC494E" w:rsidRDefault="00EC494E" w:rsidP="00EC494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Качественное, грамотно составленное объявление о вакансии имеет большое значение при подборе персонала. Независимо от того, где будет опубликовано данное объявление, существуют общие правила его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составл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е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>-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ния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>. Объявление о вакансии, как правило, имеет следующую структуру:</w:t>
      </w:r>
    </w:p>
    <w:p w:rsidR="00EC494E" w:rsidRPr="00EC494E" w:rsidRDefault="00EC494E" w:rsidP="00EC494E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название вакансии, на которую требуется кандидат,</w:t>
      </w:r>
    </w:p>
    <w:p w:rsidR="00EC494E" w:rsidRPr="00EC494E" w:rsidRDefault="00EC494E" w:rsidP="00EC494E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название и описание компании-работодателя,</w:t>
      </w:r>
    </w:p>
    <w:p w:rsidR="00EC494E" w:rsidRPr="00EC494E" w:rsidRDefault="00EC494E" w:rsidP="00EC494E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основные требования, предъявляемые к кандидатам,</w:t>
      </w:r>
    </w:p>
    <w:p w:rsidR="00EC494E" w:rsidRPr="00EC494E" w:rsidRDefault="00EC494E" w:rsidP="00EC494E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функциональные обязанности потенциальных сотрудников,</w:t>
      </w:r>
    </w:p>
    <w:p w:rsidR="00EC494E" w:rsidRPr="00EC494E" w:rsidRDefault="00EC494E" w:rsidP="00EC494E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lastRenderedPageBreak/>
        <w:t>информация об условиях работы,</w:t>
      </w:r>
    </w:p>
    <w:p w:rsidR="00EC494E" w:rsidRPr="00EC494E" w:rsidRDefault="00EC494E" w:rsidP="00EC494E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контактная информация для отправки резюме и связи с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работ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о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>-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дателем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>.</w:t>
      </w:r>
    </w:p>
    <w:p w:rsidR="00EC494E" w:rsidRPr="00EC494E" w:rsidRDefault="00EC494E" w:rsidP="00EC494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Название вакансии должно быть четко сформулировано. Если позиция предполагает несколько специализаций, работодатели, как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пр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а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>-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вило, уточняют продукт/группу товаров/отрасль, подчеркивая таким об- разом, что соискатели с аналогичным опытом будут иметь преимущества перед остальными кандидатами. Вакансия может быть размещена также от имени кадрового агентства, если по каким-то причинам вы решили переложить функции первичного отбора кандидатов на посредника. Как правило, рядом с названием компании указывается ссылка на сайт, на котором соискатели смогут ознакомиться с последними новостями «из жизни» работодателя, получить некоторое представление о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корпорати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в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>-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ной культуре и подробное описание деятельности компании. Это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пом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о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>-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жет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людям понять обстановку, в которой будет проходить их работа, при согласии обеих сторон. В редких случаях крупным компаниям стоит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пу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б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>-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ликовать свои вакансии анонимно – </w:t>
      </w:r>
      <w:r w:rsidRPr="00EC494E">
        <w:rPr>
          <w:rFonts w:ascii="Times New Roman" w:hAnsi="Times New Roman" w:cs="Times New Roman"/>
          <w:sz w:val="26"/>
          <w:szCs w:val="26"/>
          <w:lang w:bidi="ru-RU"/>
        </w:rPr>
        <w:lastRenderedPageBreak/>
        <w:t>для того, чтобы избежать «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ажиота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-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жа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>» и организовать подбор персонала конфиденциально.</w:t>
      </w:r>
    </w:p>
    <w:p w:rsidR="00EC494E" w:rsidRPr="00EC494E" w:rsidRDefault="00EC494E" w:rsidP="00EC494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В объявлении обязательно должны быть указаны основные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кр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и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>-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терии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>, по которым будет проходить отбор претендентов на вакансию. К ним относятся, как правило:</w:t>
      </w:r>
    </w:p>
    <w:p w:rsidR="00EC494E" w:rsidRPr="00EC494E" w:rsidRDefault="00EC494E" w:rsidP="00EC494E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образование (высшее, неполное высшее, среднее). Иногда стоит высказать пожелания относительно профиля и полученной в учебном заведении специализации, а также наличия у соискателей сертификатов;</w:t>
      </w:r>
    </w:p>
    <w:p w:rsidR="00EC494E" w:rsidRPr="00EC494E" w:rsidRDefault="00EC494E" w:rsidP="00EC494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  <w:sectPr w:rsidR="00EC494E" w:rsidRPr="00EC494E">
          <w:pgSz w:w="8400" w:h="11900"/>
          <w:pgMar w:top="940" w:right="860" w:bottom="960" w:left="880" w:header="0" w:footer="744" w:gutter="0"/>
          <w:cols w:space="720"/>
        </w:sectPr>
      </w:pPr>
    </w:p>
    <w:p w:rsidR="00EC494E" w:rsidRPr="00EC494E" w:rsidRDefault="00EC494E" w:rsidP="00EC494E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lastRenderedPageBreak/>
        <w:t>опыт работы. В большинстве случаев указывается необходимый стаж работы на данной должности (от одного года, 1-3 года, более 3-х лет). Если требуется узкопрофильный специалист, в описании вакансии стоит указать более жесткие критерии;</w:t>
      </w:r>
    </w:p>
    <w:p w:rsidR="00EC494E" w:rsidRPr="00EC494E" w:rsidRDefault="00EC494E" w:rsidP="00EC494E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уровень владения иностранными языками, если рассматривае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т-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ся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позиция в западной компании и/или должность предполагает знание иностранных языков;</w:t>
      </w:r>
    </w:p>
    <w:p w:rsidR="00EC494E" w:rsidRPr="00EC494E" w:rsidRDefault="00EC494E" w:rsidP="00EC494E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уровень владения компьютерными программами, наличие се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р-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тификатов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>, подтверждающих специализацию кандидата;</w:t>
      </w:r>
    </w:p>
    <w:p w:rsidR="00EC494E" w:rsidRPr="00EC494E" w:rsidRDefault="00EC494E" w:rsidP="00EC494E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наличие водительских прав и собственного автомобиля, если позиция предполагает большое количество разъездов;</w:t>
      </w:r>
    </w:p>
    <w:p w:rsidR="00EC494E" w:rsidRPr="00EC494E" w:rsidRDefault="00EC494E" w:rsidP="00EC494E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готовность к командировкам. Очень часто указывается пр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о-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центное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соотношение: например, командировки могут занимать до 40% рабочего времени;</w:t>
      </w:r>
    </w:p>
    <w:p w:rsidR="00EC494E" w:rsidRPr="00EC494E" w:rsidRDefault="00EC494E" w:rsidP="00EC494E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в большинстве случаев указываются личные качества,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котор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ы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>-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ми должен обладать потенциальный сотрудник.</w:t>
      </w:r>
    </w:p>
    <w:p w:rsidR="00EC494E" w:rsidRPr="00EC494E" w:rsidRDefault="00EC494E" w:rsidP="00EC494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В объявлении, как правило, оговаривается график работы (с 9.00, 10.00, 11.00, 2/2 дня, 1/3 суток) или предполагаемый тип занятости: по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л-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ный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рабочий день, </w:t>
      </w:r>
      <w:r w:rsidRPr="00EC494E">
        <w:rPr>
          <w:rFonts w:ascii="Times New Roman" w:hAnsi="Times New Roman" w:cs="Times New Roman"/>
          <w:sz w:val="26"/>
          <w:szCs w:val="26"/>
          <w:lang w:bidi="ru-RU"/>
        </w:rPr>
        <w:lastRenderedPageBreak/>
        <w:t xml:space="preserve">частичная занятость (с указанием количества рабочих часов за определенный временной промежуток), удаленная работа, фри-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ланс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>, контрактная, временная или разовая проектная работа.</w:t>
      </w:r>
    </w:p>
    <w:p w:rsidR="00EC494E" w:rsidRPr="00EC494E" w:rsidRDefault="00EC494E" w:rsidP="00EC494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В большинстве случаев в графе «уровень дохода» указывается</w:t>
      </w:r>
    </w:p>
    <w:p w:rsidR="00EC494E" w:rsidRPr="00EC494E" w:rsidRDefault="00EC494E" w:rsidP="00EC494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«вилка зарплат» или фраза «уровень оплаты труда по результатам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соб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е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>-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седования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». Оговаривается также принцип, по которому будет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начи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с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>-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ляться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заработная плата (фиксированный оклад, возможно, плюс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процен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- ты «по результатам работы») и различные бонусы в виде, так называемо-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го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, «компенсационного пакета» или «постоянной премии» за выполнен-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ный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оговоренный объем работы и социальный пакет, включающий в себя полис добровольного медицинского страхования и другие методы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моти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-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вации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сотрудников.</w:t>
      </w:r>
    </w:p>
    <w:p w:rsidR="00EC494E" w:rsidRPr="00EC494E" w:rsidRDefault="00EC494E" w:rsidP="00EC494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В объявлении обязательно должна указываться контактная и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н-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формация для отправки резюме.</w:t>
      </w:r>
    </w:p>
    <w:p w:rsidR="00EC494E" w:rsidRPr="00EC494E" w:rsidRDefault="00EC494E" w:rsidP="00EC494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b/>
          <w:bCs/>
          <w:sz w:val="26"/>
          <w:szCs w:val="26"/>
          <w:lang w:bidi="ru-RU"/>
        </w:rPr>
        <w:t>Резюме</w:t>
      </w:r>
    </w:p>
    <w:p w:rsidR="00EC494E" w:rsidRPr="00EC494E" w:rsidRDefault="00EC494E" w:rsidP="00EC494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Резюме – это документ, содержащий информацию о кандидате на предлагаемую вакансию, его образовании, опыте работы,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професси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о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>-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нальных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умениях и навыках. </w:t>
      </w:r>
      <w:r w:rsidRPr="00EC494E">
        <w:rPr>
          <w:rFonts w:ascii="Times New Roman" w:hAnsi="Times New Roman" w:cs="Times New Roman"/>
          <w:sz w:val="26"/>
          <w:szCs w:val="26"/>
          <w:lang w:bidi="ru-RU"/>
        </w:rPr>
        <w:lastRenderedPageBreak/>
        <w:t>Большинство специалистов сходятся в том, что резюме должно соответствовать следующим требованиям:</w:t>
      </w:r>
    </w:p>
    <w:p w:rsidR="00EC494E" w:rsidRPr="00EC494E" w:rsidRDefault="00EC494E" w:rsidP="00EC494E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краткость (отсутствие лишних слов, сокращений и терминов);</w:t>
      </w:r>
    </w:p>
    <w:p w:rsidR="00EC494E" w:rsidRPr="00EC494E" w:rsidRDefault="00EC494E" w:rsidP="00EC494E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конкретность (отсутствие информации, не имеющей прямого отношения к вакансии);</w:t>
      </w:r>
    </w:p>
    <w:p w:rsidR="00EC494E" w:rsidRPr="00EC494E" w:rsidRDefault="00EC494E" w:rsidP="00EC494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  <w:sectPr w:rsidR="00EC494E" w:rsidRPr="00EC494E">
          <w:pgSz w:w="8400" w:h="11900"/>
          <w:pgMar w:top="940" w:right="860" w:bottom="960" w:left="880" w:header="0" w:footer="744" w:gutter="0"/>
          <w:cols w:space="720"/>
        </w:sectPr>
      </w:pPr>
    </w:p>
    <w:p w:rsidR="00EC494E" w:rsidRPr="00EC494E" w:rsidRDefault="00EC494E" w:rsidP="00EC494E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lastRenderedPageBreak/>
        <w:t>целенаправленность (предоставление сведений, доказывающих право претендовать на данную должность);</w:t>
      </w:r>
    </w:p>
    <w:p w:rsidR="00EC494E" w:rsidRPr="00EC494E" w:rsidRDefault="00EC494E" w:rsidP="00EC494E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избирательность (тщательный отбор информации);</w:t>
      </w:r>
    </w:p>
    <w:p w:rsidR="00EC494E" w:rsidRPr="00EC494E" w:rsidRDefault="00EC494E" w:rsidP="00EC494E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точность и ясность изложения мысли;</w:t>
      </w:r>
    </w:p>
    <w:p w:rsidR="00EC494E" w:rsidRPr="00EC494E" w:rsidRDefault="00EC494E" w:rsidP="00EC494E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честность (отсутствие недостоверной информации);</w:t>
      </w:r>
    </w:p>
    <w:p w:rsidR="00EC494E" w:rsidRPr="00EC494E" w:rsidRDefault="00EC494E" w:rsidP="00EC494E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грамотность.</w:t>
      </w:r>
    </w:p>
    <w:p w:rsidR="00EC494E" w:rsidRPr="00EC494E" w:rsidRDefault="00EC494E" w:rsidP="00EC494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Выделяют следующие виды резюме:</w:t>
      </w:r>
    </w:p>
    <w:p w:rsidR="00EC494E" w:rsidRPr="00EC494E" w:rsidRDefault="00EC494E" w:rsidP="00EC494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Хронологическое резюме предполагает описание фактов тр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у-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довой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биографии (работы, учебы) в обратном хронологическом по- рядке, т.е. начиная с последнего места работы, учебы. Преимущество этого вида резюме для работодателя состоит в том, что он может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ув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и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>-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деть в нем четкую картину трудовой деятельности человека, для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соис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-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кателя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– это возможность продемонстрировать карьерный и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профес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-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сиональный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рост в необходимой сфере деятельности. От данного вида резюме лучше отказаться, если последняя должность (либо все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дол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ж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>-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ности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>) соискателя не имеет отношения к желаемой должности либо в трудовой биографии много «пропусков» – периодов времени, когда человек не работал.</w:t>
      </w:r>
    </w:p>
    <w:p w:rsidR="00EC494E" w:rsidRPr="00EC494E" w:rsidRDefault="00EC494E" w:rsidP="00EC494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lastRenderedPageBreak/>
        <w:t xml:space="preserve">Функциональное резюме, в отличие от хронологического, не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тр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е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>-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бует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указания хронологии трудовой деятельности. Основной упор здесь делается на профессиональных навыках и достижениях в разных сферах деятельности. Функциональное резюме выгодно применять в случае н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а-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личия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«пропусков» в трудовой биографии, при желании получить работу без опыта в данной сфере либо при возвращении к этому направлению деятельности после длительного перерыва.</w:t>
      </w:r>
    </w:p>
    <w:p w:rsidR="00EC494E" w:rsidRPr="00EC494E" w:rsidRDefault="00EC494E" w:rsidP="00EC494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Комбинированное резюме (функционально-хронологическое) объединяет основные черты функционального и хронологического резюме. В нем подчеркиваются профессиональные навыки и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достиж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е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>-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ния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в разных сферах деятельности, при этом основные факты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трудо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>- вой биографии излагаются в обратном хронологическом порядке. Преимущество этого вида резюме состоит в том, что оно позволяет обратить внимание работодателя на профессионализм соискателя в разных направлениях деятельности и увидеть четкую последовател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ь-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ность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трудовой деятельности.</w:t>
      </w:r>
    </w:p>
    <w:p w:rsidR="00EC494E" w:rsidRPr="00EC494E" w:rsidRDefault="00EC494E" w:rsidP="00EC494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По мнению специалистов, лучше всего оформлять резюме в табличной форме, которая позволит кратко и емко </w:t>
      </w:r>
      <w:r w:rsidRPr="00EC494E">
        <w:rPr>
          <w:rFonts w:ascii="Times New Roman" w:hAnsi="Times New Roman" w:cs="Times New Roman"/>
          <w:sz w:val="26"/>
          <w:szCs w:val="26"/>
          <w:lang w:bidi="ru-RU"/>
        </w:rPr>
        <w:lastRenderedPageBreak/>
        <w:t xml:space="preserve">изложить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требу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е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>-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мую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информацию, не перегружая при этом работодателя лишними сведениями. Один из наиболее простых вариантов такой таблицы можно увидеть ниже.</w:t>
      </w:r>
    </w:p>
    <w:p w:rsidR="00EC494E" w:rsidRPr="00EC494E" w:rsidRDefault="00EC494E" w:rsidP="00EC494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  <w:sectPr w:rsidR="00EC494E" w:rsidRPr="00EC494E">
          <w:pgSz w:w="8400" w:h="11900"/>
          <w:pgMar w:top="940" w:right="860" w:bottom="960" w:left="880" w:header="0" w:footer="744" w:gutter="0"/>
          <w:cols w:space="720"/>
        </w:sectPr>
      </w:pPr>
    </w:p>
    <w:p w:rsidR="00EC494E" w:rsidRPr="00EC494E" w:rsidRDefault="00EC494E" w:rsidP="00EC494E">
      <w:pPr>
        <w:spacing w:after="0" w:line="360" w:lineRule="auto"/>
        <w:jc w:val="both"/>
        <w:rPr>
          <w:rFonts w:ascii="Times New Roman" w:hAnsi="Times New Roman" w:cs="Times New Roman"/>
          <w:i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i/>
          <w:sz w:val="26"/>
          <w:szCs w:val="26"/>
          <w:lang w:bidi="ru-RU"/>
        </w:rPr>
        <w:lastRenderedPageBreak/>
        <w:t>Таблица 2</w:t>
      </w:r>
    </w:p>
    <w:p w:rsidR="00EC494E" w:rsidRPr="00EC494E" w:rsidRDefault="00EC494E" w:rsidP="00EC494E">
      <w:pPr>
        <w:spacing w:after="0" w:line="360" w:lineRule="auto"/>
        <w:jc w:val="both"/>
        <w:rPr>
          <w:rFonts w:ascii="Times New Roman" w:hAnsi="Times New Roman" w:cs="Times New Roman"/>
          <w:i/>
          <w:sz w:val="26"/>
          <w:szCs w:val="26"/>
          <w:lang w:bidi="ru-RU"/>
        </w:rPr>
      </w:pPr>
    </w:p>
    <w:tbl>
      <w:tblPr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19"/>
        <w:gridCol w:w="3031"/>
      </w:tblGrid>
      <w:tr w:rsidR="00EC494E" w:rsidRPr="00EC494E" w:rsidTr="00757872">
        <w:trPr>
          <w:trHeight w:val="200"/>
        </w:trPr>
        <w:tc>
          <w:tcPr>
            <w:tcW w:w="3319" w:type="dxa"/>
          </w:tcPr>
          <w:p w:rsidR="00EC494E" w:rsidRPr="00EC494E" w:rsidRDefault="00EC494E" w:rsidP="00EC49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bidi="ru-RU"/>
              </w:rPr>
            </w:pPr>
            <w:r w:rsidRPr="00EC494E">
              <w:rPr>
                <w:rFonts w:ascii="Times New Roman" w:hAnsi="Times New Roman" w:cs="Times New Roman"/>
                <w:sz w:val="26"/>
                <w:szCs w:val="26"/>
                <w:lang w:bidi="ru-RU"/>
              </w:rPr>
              <w:t>Искомая должность</w:t>
            </w:r>
          </w:p>
        </w:tc>
        <w:tc>
          <w:tcPr>
            <w:tcW w:w="3031" w:type="dxa"/>
          </w:tcPr>
          <w:p w:rsidR="00EC494E" w:rsidRPr="00EC494E" w:rsidRDefault="00EC494E" w:rsidP="00EC49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bidi="ru-RU"/>
              </w:rPr>
            </w:pPr>
          </w:p>
        </w:tc>
      </w:tr>
      <w:tr w:rsidR="00EC494E" w:rsidRPr="00EC494E" w:rsidTr="00757872">
        <w:trPr>
          <w:trHeight w:val="200"/>
        </w:trPr>
        <w:tc>
          <w:tcPr>
            <w:tcW w:w="3319" w:type="dxa"/>
          </w:tcPr>
          <w:p w:rsidR="00EC494E" w:rsidRPr="00EC494E" w:rsidRDefault="00EC494E" w:rsidP="00EC49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bidi="ru-RU"/>
              </w:rPr>
            </w:pPr>
            <w:r w:rsidRPr="00EC494E">
              <w:rPr>
                <w:rFonts w:ascii="Times New Roman" w:hAnsi="Times New Roman" w:cs="Times New Roman"/>
                <w:sz w:val="26"/>
                <w:szCs w:val="26"/>
                <w:lang w:bidi="ru-RU"/>
              </w:rPr>
              <w:t>ФИО</w:t>
            </w:r>
          </w:p>
        </w:tc>
        <w:tc>
          <w:tcPr>
            <w:tcW w:w="3031" w:type="dxa"/>
          </w:tcPr>
          <w:p w:rsidR="00EC494E" w:rsidRPr="00EC494E" w:rsidRDefault="00EC494E" w:rsidP="00EC49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bidi="ru-RU"/>
              </w:rPr>
            </w:pPr>
          </w:p>
        </w:tc>
      </w:tr>
      <w:tr w:rsidR="00EC494E" w:rsidRPr="00EC494E" w:rsidTr="00757872">
        <w:trPr>
          <w:trHeight w:val="200"/>
        </w:trPr>
        <w:tc>
          <w:tcPr>
            <w:tcW w:w="3319" w:type="dxa"/>
          </w:tcPr>
          <w:p w:rsidR="00EC494E" w:rsidRPr="00EC494E" w:rsidRDefault="00EC494E" w:rsidP="00EC49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bidi="ru-RU"/>
              </w:rPr>
            </w:pPr>
            <w:r w:rsidRPr="00EC494E">
              <w:rPr>
                <w:rFonts w:ascii="Times New Roman" w:hAnsi="Times New Roman" w:cs="Times New Roman"/>
                <w:sz w:val="26"/>
                <w:szCs w:val="26"/>
                <w:lang w:bidi="ru-RU"/>
              </w:rPr>
              <w:t>Семейное положение</w:t>
            </w:r>
          </w:p>
        </w:tc>
        <w:tc>
          <w:tcPr>
            <w:tcW w:w="3031" w:type="dxa"/>
          </w:tcPr>
          <w:p w:rsidR="00EC494E" w:rsidRPr="00EC494E" w:rsidRDefault="00EC494E" w:rsidP="00EC49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bidi="ru-RU"/>
              </w:rPr>
            </w:pPr>
          </w:p>
        </w:tc>
      </w:tr>
      <w:tr w:rsidR="00EC494E" w:rsidRPr="00EC494E" w:rsidTr="00757872">
        <w:trPr>
          <w:trHeight w:val="200"/>
        </w:trPr>
        <w:tc>
          <w:tcPr>
            <w:tcW w:w="3319" w:type="dxa"/>
          </w:tcPr>
          <w:p w:rsidR="00EC494E" w:rsidRPr="00EC494E" w:rsidRDefault="00EC494E" w:rsidP="00EC49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bidi="ru-RU"/>
              </w:rPr>
            </w:pPr>
            <w:r w:rsidRPr="00EC494E">
              <w:rPr>
                <w:rFonts w:ascii="Times New Roman" w:hAnsi="Times New Roman" w:cs="Times New Roman"/>
                <w:sz w:val="26"/>
                <w:szCs w:val="26"/>
                <w:lang w:bidi="ru-RU"/>
              </w:rPr>
              <w:t>Дата рождения</w:t>
            </w:r>
          </w:p>
        </w:tc>
        <w:tc>
          <w:tcPr>
            <w:tcW w:w="3031" w:type="dxa"/>
          </w:tcPr>
          <w:p w:rsidR="00EC494E" w:rsidRPr="00EC494E" w:rsidRDefault="00EC494E" w:rsidP="00EC49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bidi="ru-RU"/>
              </w:rPr>
            </w:pPr>
          </w:p>
        </w:tc>
      </w:tr>
      <w:tr w:rsidR="00EC494E" w:rsidRPr="00EC494E" w:rsidTr="00757872">
        <w:trPr>
          <w:trHeight w:val="200"/>
        </w:trPr>
        <w:tc>
          <w:tcPr>
            <w:tcW w:w="3319" w:type="dxa"/>
          </w:tcPr>
          <w:p w:rsidR="00EC494E" w:rsidRPr="00EC494E" w:rsidRDefault="00EC494E" w:rsidP="00EC49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bidi="ru-RU"/>
              </w:rPr>
            </w:pPr>
            <w:r w:rsidRPr="00EC494E">
              <w:rPr>
                <w:rFonts w:ascii="Times New Roman" w:hAnsi="Times New Roman" w:cs="Times New Roman"/>
                <w:sz w:val="26"/>
                <w:szCs w:val="26"/>
                <w:lang w:bidi="ru-RU"/>
              </w:rPr>
              <w:t>Город</w:t>
            </w:r>
          </w:p>
        </w:tc>
        <w:tc>
          <w:tcPr>
            <w:tcW w:w="3031" w:type="dxa"/>
          </w:tcPr>
          <w:p w:rsidR="00EC494E" w:rsidRPr="00EC494E" w:rsidRDefault="00EC494E" w:rsidP="00EC49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bidi="ru-RU"/>
              </w:rPr>
            </w:pPr>
          </w:p>
        </w:tc>
      </w:tr>
      <w:tr w:rsidR="00EC494E" w:rsidRPr="00EC494E" w:rsidTr="00757872">
        <w:trPr>
          <w:trHeight w:val="200"/>
        </w:trPr>
        <w:tc>
          <w:tcPr>
            <w:tcW w:w="3319" w:type="dxa"/>
          </w:tcPr>
          <w:p w:rsidR="00EC494E" w:rsidRPr="00EC494E" w:rsidRDefault="00EC494E" w:rsidP="00EC49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bidi="ru-RU"/>
              </w:rPr>
            </w:pPr>
            <w:r w:rsidRPr="00EC494E">
              <w:rPr>
                <w:rFonts w:ascii="Times New Roman" w:hAnsi="Times New Roman" w:cs="Times New Roman"/>
                <w:sz w:val="26"/>
                <w:szCs w:val="26"/>
                <w:lang w:bidi="ru-RU"/>
              </w:rPr>
              <w:t>Телефон</w:t>
            </w:r>
          </w:p>
        </w:tc>
        <w:tc>
          <w:tcPr>
            <w:tcW w:w="3031" w:type="dxa"/>
          </w:tcPr>
          <w:p w:rsidR="00EC494E" w:rsidRPr="00EC494E" w:rsidRDefault="00EC494E" w:rsidP="00EC49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bidi="ru-RU"/>
              </w:rPr>
            </w:pPr>
          </w:p>
        </w:tc>
      </w:tr>
      <w:tr w:rsidR="00EC494E" w:rsidRPr="00EC494E" w:rsidTr="00757872">
        <w:trPr>
          <w:trHeight w:val="200"/>
        </w:trPr>
        <w:tc>
          <w:tcPr>
            <w:tcW w:w="3319" w:type="dxa"/>
          </w:tcPr>
          <w:p w:rsidR="00EC494E" w:rsidRPr="00EC494E" w:rsidRDefault="00EC494E" w:rsidP="00EC49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bidi="ru-RU"/>
              </w:rPr>
            </w:pPr>
            <w:r w:rsidRPr="00EC494E">
              <w:rPr>
                <w:rFonts w:ascii="Times New Roman" w:hAnsi="Times New Roman" w:cs="Times New Roman"/>
                <w:sz w:val="26"/>
                <w:szCs w:val="26"/>
                <w:lang w:bidi="ru-RU"/>
              </w:rPr>
              <w:t>Образование</w:t>
            </w:r>
          </w:p>
        </w:tc>
        <w:tc>
          <w:tcPr>
            <w:tcW w:w="3031" w:type="dxa"/>
          </w:tcPr>
          <w:p w:rsidR="00EC494E" w:rsidRPr="00EC494E" w:rsidRDefault="00EC494E" w:rsidP="00EC49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bidi="ru-RU"/>
              </w:rPr>
            </w:pPr>
          </w:p>
        </w:tc>
      </w:tr>
      <w:tr w:rsidR="00EC494E" w:rsidRPr="00EC494E" w:rsidTr="00757872">
        <w:trPr>
          <w:trHeight w:val="200"/>
        </w:trPr>
        <w:tc>
          <w:tcPr>
            <w:tcW w:w="3319" w:type="dxa"/>
          </w:tcPr>
          <w:p w:rsidR="00EC494E" w:rsidRPr="00EC494E" w:rsidRDefault="00EC494E" w:rsidP="00EC49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bidi="ru-RU"/>
              </w:rPr>
            </w:pPr>
            <w:r w:rsidRPr="00EC494E">
              <w:rPr>
                <w:rFonts w:ascii="Times New Roman" w:hAnsi="Times New Roman" w:cs="Times New Roman"/>
                <w:sz w:val="26"/>
                <w:szCs w:val="26"/>
                <w:lang w:bidi="ru-RU"/>
              </w:rPr>
              <w:t>Опыт работы</w:t>
            </w:r>
          </w:p>
        </w:tc>
        <w:tc>
          <w:tcPr>
            <w:tcW w:w="3031" w:type="dxa"/>
          </w:tcPr>
          <w:p w:rsidR="00EC494E" w:rsidRPr="00EC494E" w:rsidRDefault="00EC494E" w:rsidP="00EC49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bidi="ru-RU"/>
              </w:rPr>
            </w:pPr>
          </w:p>
        </w:tc>
      </w:tr>
      <w:tr w:rsidR="00EC494E" w:rsidRPr="00EC494E" w:rsidTr="00757872">
        <w:trPr>
          <w:trHeight w:val="200"/>
        </w:trPr>
        <w:tc>
          <w:tcPr>
            <w:tcW w:w="3319" w:type="dxa"/>
          </w:tcPr>
          <w:p w:rsidR="00EC494E" w:rsidRPr="00EC494E" w:rsidRDefault="00EC494E" w:rsidP="00EC49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bidi="ru-RU"/>
              </w:rPr>
            </w:pPr>
            <w:r w:rsidRPr="00EC494E">
              <w:rPr>
                <w:rFonts w:ascii="Times New Roman" w:hAnsi="Times New Roman" w:cs="Times New Roman"/>
                <w:sz w:val="26"/>
                <w:szCs w:val="26"/>
                <w:lang w:bidi="ru-RU"/>
              </w:rPr>
              <w:t>Должностные обязанности</w:t>
            </w:r>
          </w:p>
        </w:tc>
        <w:tc>
          <w:tcPr>
            <w:tcW w:w="3031" w:type="dxa"/>
          </w:tcPr>
          <w:p w:rsidR="00EC494E" w:rsidRPr="00EC494E" w:rsidRDefault="00EC494E" w:rsidP="00EC49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bidi="ru-RU"/>
              </w:rPr>
            </w:pPr>
          </w:p>
        </w:tc>
      </w:tr>
      <w:tr w:rsidR="00EC494E" w:rsidRPr="00EC494E" w:rsidTr="00757872">
        <w:trPr>
          <w:trHeight w:val="200"/>
        </w:trPr>
        <w:tc>
          <w:tcPr>
            <w:tcW w:w="3319" w:type="dxa"/>
          </w:tcPr>
          <w:p w:rsidR="00EC494E" w:rsidRPr="00EC494E" w:rsidRDefault="00EC494E" w:rsidP="00EC49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bidi="ru-RU"/>
              </w:rPr>
            </w:pPr>
            <w:r w:rsidRPr="00EC494E">
              <w:rPr>
                <w:rFonts w:ascii="Times New Roman" w:hAnsi="Times New Roman" w:cs="Times New Roman"/>
                <w:sz w:val="26"/>
                <w:szCs w:val="26"/>
                <w:lang w:bidi="ru-RU"/>
              </w:rPr>
              <w:t>Профессиональные умения и навыки</w:t>
            </w:r>
          </w:p>
        </w:tc>
        <w:tc>
          <w:tcPr>
            <w:tcW w:w="3031" w:type="dxa"/>
          </w:tcPr>
          <w:p w:rsidR="00EC494E" w:rsidRPr="00EC494E" w:rsidRDefault="00EC494E" w:rsidP="00EC49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bidi="ru-RU"/>
              </w:rPr>
            </w:pPr>
          </w:p>
        </w:tc>
      </w:tr>
      <w:tr w:rsidR="00EC494E" w:rsidRPr="00EC494E" w:rsidTr="00757872">
        <w:trPr>
          <w:trHeight w:val="201"/>
        </w:trPr>
        <w:tc>
          <w:tcPr>
            <w:tcW w:w="3319" w:type="dxa"/>
          </w:tcPr>
          <w:p w:rsidR="00EC494E" w:rsidRPr="00EC494E" w:rsidRDefault="00EC494E" w:rsidP="00EC49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bidi="ru-RU"/>
              </w:rPr>
            </w:pPr>
            <w:r w:rsidRPr="00EC494E">
              <w:rPr>
                <w:rFonts w:ascii="Times New Roman" w:hAnsi="Times New Roman" w:cs="Times New Roman"/>
                <w:sz w:val="26"/>
                <w:szCs w:val="26"/>
                <w:lang w:bidi="ru-RU"/>
              </w:rPr>
              <w:t>Личные качества</w:t>
            </w:r>
          </w:p>
        </w:tc>
        <w:tc>
          <w:tcPr>
            <w:tcW w:w="3031" w:type="dxa"/>
          </w:tcPr>
          <w:p w:rsidR="00EC494E" w:rsidRPr="00EC494E" w:rsidRDefault="00EC494E" w:rsidP="00EC49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bidi="ru-RU"/>
              </w:rPr>
            </w:pPr>
          </w:p>
        </w:tc>
      </w:tr>
    </w:tbl>
    <w:p w:rsidR="00EC494E" w:rsidRPr="00EC494E" w:rsidRDefault="00EC494E" w:rsidP="00EC494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b/>
          <w:bCs/>
          <w:sz w:val="26"/>
          <w:szCs w:val="26"/>
          <w:lang w:bidi="ru-RU"/>
        </w:rPr>
        <w:t>Анкета</w:t>
      </w:r>
    </w:p>
    <w:p w:rsidR="00EC494E" w:rsidRPr="00EC494E" w:rsidRDefault="00EC494E" w:rsidP="00EC494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Анкета – документ, составляемый работником при трудоустро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й-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стве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>. Информация анкеты пересекается со сведениями, содержащимися в резюме, но носит более подробный характер. Все записи в анкете должны быть подтверждены соответствующими документами. Эти данные пр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о-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веряются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работником кадровой службы и </w:t>
      </w:r>
      <w:r w:rsidRPr="00EC494E">
        <w:rPr>
          <w:rFonts w:ascii="Times New Roman" w:hAnsi="Times New Roman" w:cs="Times New Roman"/>
          <w:sz w:val="26"/>
          <w:szCs w:val="26"/>
          <w:lang w:bidi="ru-RU"/>
        </w:rPr>
        <w:lastRenderedPageBreak/>
        <w:t>заверяются его подписью и печатью предприятия. Анкета является составной частью личного дела (досье) работника.</w:t>
      </w:r>
    </w:p>
    <w:p w:rsidR="00EC494E" w:rsidRPr="00EC494E" w:rsidRDefault="00EC494E" w:rsidP="00EC494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Единого бланка анкеты при приеме на работу не существует, к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а-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ждая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организация-работодатель имеет свою форму. Как правило, при заполнении анкеты на работу от соискателя требуется предоставление следующей информации:</w:t>
      </w:r>
    </w:p>
    <w:p w:rsidR="00EC494E" w:rsidRPr="00EC494E" w:rsidRDefault="00EC494E" w:rsidP="00EC494E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ФИО;</w:t>
      </w:r>
    </w:p>
    <w:p w:rsidR="00EC494E" w:rsidRPr="00EC494E" w:rsidRDefault="00EC494E" w:rsidP="00EC494E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дата и место рождения;</w:t>
      </w:r>
    </w:p>
    <w:p w:rsidR="00EC494E" w:rsidRPr="00EC494E" w:rsidRDefault="00EC494E" w:rsidP="00EC494E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гражданство;</w:t>
      </w:r>
    </w:p>
    <w:p w:rsidR="00EC494E" w:rsidRPr="00EC494E" w:rsidRDefault="00EC494E" w:rsidP="00EC494E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домашний адрес, контактный телефон;</w:t>
      </w:r>
    </w:p>
    <w:p w:rsidR="00EC494E" w:rsidRPr="00EC494E" w:rsidRDefault="00EC494E" w:rsidP="00EC494E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паспортные данные;</w:t>
      </w:r>
    </w:p>
    <w:p w:rsidR="00EC494E" w:rsidRPr="00EC494E" w:rsidRDefault="00EC494E" w:rsidP="00EC494E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образование;</w:t>
      </w:r>
    </w:p>
    <w:p w:rsidR="00EC494E" w:rsidRPr="00EC494E" w:rsidRDefault="00EC494E" w:rsidP="00EC494E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отношение к воинской обязанности;</w:t>
      </w:r>
    </w:p>
    <w:p w:rsidR="00EC494E" w:rsidRPr="00EC494E" w:rsidRDefault="00EC494E" w:rsidP="00EC494E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сведения о трудовой деятельности: место и период работы, должность, функциональные обязанности;</w:t>
      </w:r>
    </w:p>
    <w:p w:rsidR="00EC494E" w:rsidRPr="00EC494E" w:rsidRDefault="00EC494E" w:rsidP="00EC494E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профессиональные навыки и умения;</w:t>
      </w:r>
    </w:p>
    <w:p w:rsidR="00EC494E" w:rsidRPr="00EC494E" w:rsidRDefault="00EC494E" w:rsidP="00EC494E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семейное положение;</w:t>
      </w:r>
    </w:p>
    <w:p w:rsidR="00EC494E" w:rsidRPr="00EC494E" w:rsidRDefault="00EC494E" w:rsidP="00EC494E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сведения о близких родственниках: ФИО, год рождения, место жительства, место учебы или работы;</w:t>
      </w:r>
    </w:p>
    <w:p w:rsidR="00EC494E" w:rsidRPr="00EC494E" w:rsidRDefault="00EC494E" w:rsidP="00EC494E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хобби.</w:t>
      </w:r>
    </w:p>
    <w:p w:rsidR="00EC494E" w:rsidRPr="00EC494E" w:rsidRDefault="00EC494E" w:rsidP="00EC494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lastRenderedPageBreak/>
        <w:t>Анкета может также содержать требование о предоставлении фото, вопросы об источниках дохода, судимости, положительных и отр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и-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цательных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чертах характера, желаемом уровне заработной платы, воз-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можности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предоставления рекомендаций и прочее. Все сведения, указа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н-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ные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в анкете, являются конфиденциальной информацией и не подлежат разглашению. Анкета при приеме на работу заполняется соискателем от руки на собеседовании с работодателем.</w:t>
      </w:r>
    </w:p>
    <w:p w:rsidR="00EC494E" w:rsidRPr="00EC494E" w:rsidRDefault="00EC494E" w:rsidP="00EC494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  <w:sectPr w:rsidR="00EC494E" w:rsidRPr="00EC494E">
          <w:pgSz w:w="8400" w:h="11900"/>
          <w:pgMar w:top="940" w:right="860" w:bottom="960" w:left="880" w:header="0" w:footer="744" w:gutter="0"/>
          <w:cols w:space="720"/>
        </w:sectPr>
      </w:pPr>
    </w:p>
    <w:p w:rsidR="00EC494E" w:rsidRPr="00EC494E" w:rsidRDefault="00EC494E" w:rsidP="00EC494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b/>
          <w:bCs/>
          <w:sz w:val="26"/>
          <w:szCs w:val="26"/>
          <w:lang w:bidi="ru-RU"/>
        </w:rPr>
        <w:lastRenderedPageBreak/>
        <w:t>Автобиография</w:t>
      </w:r>
    </w:p>
    <w:p w:rsidR="00EC494E" w:rsidRPr="00EC494E" w:rsidRDefault="00EC494E" w:rsidP="00EC494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Автобиография представляет собой составленный собственн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о-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ручно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документ с описанием основных событий в жизни человека.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Ос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о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>-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бенностью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автобиографии является то, что она составляется в свободной форме, на чистом листе бумаги формата А4 без наводящих вопросов (подсказок). Другая особенность данного документа заключается в том, что в нем обычно акцентируется внимание на жизненном пути и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общес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т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>-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венной деятельности человека, а не его профессиональных достижениях. Строгих правил по написанию автобиографии не существует, есть только рекомендации. Единственное требование кадровых работников может быть связано с более полным изложением тех или иных жизненных фа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к-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тов. В автобиографии необходимо представить в хронологическом по- рядке следующую информацию: название документа, ФИО, число, месяц и год рождения, сведения о родителях, образование и специальность, по-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следнее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место работы и должность, награды и поощрения, участие в об-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щественной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работе, семейное положение и состав семьи, сведения о су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п-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руге и детях, домашний адрес и телефон, дату, личную подпись.</w:t>
      </w:r>
    </w:p>
    <w:p w:rsidR="00EC494E" w:rsidRPr="00EC494E" w:rsidRDefault="00EC494E" w:rsidP="00EC494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b/>
          <w:bCs/>
          <w:sz w:val="26"/>
          <w:szCs w:val="26"/>
          <w:lang w:bidi="ru-RU"/>
        </w:rPr>
        <w:lastRenderedPageBreak/>
        <w:t>Личное заявление работника</w:t>
      </w:r>
    </w:p>
    <w:p w:rsidR="00EC494E" w:rsidRPr="00EC494E" w:rsidRDefault="00EC494E" w:rsidP="00EC494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Личное заявление работника о приеме, переводе или увольнении пишется, как правило, от руки, на стандартном листе размера А4 в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прои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з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>-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вольной форме либо на трафаретном бланке, разработанном в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организа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-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ции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>. В заявлении указываются: наименование структурного подраздел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е-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ния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, наименование вида документа, дата, адресат (должность, фамилия, инициалы руководителя организации), текст, личная подпись,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расшиф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-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ровка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подписи. В дальнейшем на заявлении проставляется резолюция руководителя и отметка об исполнении документа и направлении его в дело. В новой редакции Трудового кодекса РФ личное заявление о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при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е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>-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ме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на работу не предусмотрено. Статья 65 Трудового кодекса РФ уст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а-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навливает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список документов, предъявляемых при заключении трудового договора: паспорт или иной документ, удостоверяющий личность,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трудо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-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вая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книжка, страховое свидетельство государственного пенсионного страхования, документы воинского учета – для военнообязанных и лиц, подлежащих призыву на военную службу, документ об образовании, о квалификации или наличии специальных знаний.</w:t>
      </w:r>
    </w:p>
    <w:p w:rsidR="00EC494E" w:rsidRPr="00EC494E" w:rsidRDefault="00EC494E" w:rsidP="00EC494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lastRenderedPageBreak/>
        <w:t xml:space="preserve">Таким  образом,  заявление  о  приеме  утратило  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свою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обязатель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>-</w:t>
      </w:r>
    </w:p>
    <w:p w:rsidR="00EC494E" w:rsidRPr="00EC494E" w:rsidRDefault="00EC494E" w:rsidP="00EC494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ность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>. Исключение составляют лишь государственные служащие. Прав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о-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вым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актом, который указывает на необходимость написания ими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заявле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-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ния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о приеме на работу, является Указ Президента Российской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Федера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-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ции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N 640 от 1 июня 1998 г. Сейчас при поступлении на работу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обяза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-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тельно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заключается трудовой договор с работником, подписав который, он тем самым в письменной форме выражает согласие на работу. Личное заявление о приеме на работу не имеет юридического смысла, так как не влияет  на процесс юридически правильного оформления 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трудовых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отно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>-</w:t>
      </w:r>
    </w:p>
    <w:p w:rsidR="00EC494E" w:rsidRPr="00EC494E" w:rsidRDefault="00EC494E" w:rsidP="00EC494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  <w:sectPr w:rsidR="00EC494E" w:rsidRPr="00EC494E">
          <w:pgSz w:w="8400" w:h="11900"/>
          <w:pgMar w:top="940" w:right="860" w:bottom="960" w:left="880" w:header="0" w:footer="744" w:gutter="0"/>
          <w:cols w:space="720"/>
        </w:sectPr>
      </w:pPr>
    </w:p>
    <w:p w:rsidR="00EC494E" w:rsidRPr="00EC494E" w:rsidRDefault="00EC494E" w:rsidP="00EC494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lastRenderedPageBreak/>
        <w:t>шений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. Но если сотрудник кадровой службы попросит работника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нап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и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>-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сать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заявление о приеме на работу, то он не нарушит никаких норм. И многие кадровые службы продолжают при приеме нового сотрудника брать от него заявление. Это имеет смысл, поскольку именно на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заявл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е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>-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нии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непосредственный начальник ставит визу, что не возражает против приема этого работника. Тем самым кадровик снимает с себя ответстве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н-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ность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за то, что принял работника, не согласовав эту кандидатуру с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руко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-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водством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>. Опираясь на заявление, кадровая служба начинает составлять трудовой договор. Таким образом, сама кадровая служба решает, стоит ли иметь этот документ.</w:t>
      </w:r>
    </w:p>
    <w:p w:rsidR="00EC494E" w:rsidRPr="00EC494E" w:rsidRDefault="00EC494E" w:rsidP="00EC494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b/>
          <w:bCs/>
          <w:sz w:val="26"/>
          <w:szCs w:val="26"/>
          <w:lang w:bidi="ru-RU"/>
        </w:rPr>
        <w:t>Вопросы для самоконтроля и подготовки к семинарскому занятию</w:t>
      </w:r>
    </w:p>
    <w:p w:rsidR="00EC494E" w:rsidRPr="00EC494E" w:rsidRDefault="00EC494E" w:rsidP="00EC494E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Сформулируйте понятие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рекрутинга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персонала.</w:t>
      </w:r>
    </w:p>
    <w:p w:rsidR="00EC494E" w:rsidRPr="00EC494E" w:rsidRDefault="00EC494E" w:rsidP="00EC494E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Перечислите документы по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рекрутингу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персонала.</w:t>
      </w:r>
    </w:p>
    <w:p w:rsidR="00EC494E" w:rsidRPr="00EC494E" w:rsidRDefault="00EC494E" w:rsidP="00EC494E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Опишите технологию разработки и структуру документа «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за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>-</w:t>
      </w:r>
    </w:p>
    <w:p w:rsidR="00EC494E" w:rsidRPr="00EC494E" w:rsidRDefault="00EC494E" w:rsidP="00EC494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явка на поиск и отбор персонала».</w:t>
      </w:r>
    </w:p>
    <w:p w:rsidR="00EC494E" w:rsidRPr="00EC494E" w:rsidRDefault="00EC494E" w:rsidP="00EC494E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Охарактеризуйте правила оформления документа «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квалифик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а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>-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ционные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требования к соискателю вакансии» и составления объявления о вакансии.</w:t>
      </w:r>
    </w:p>
    <w:p w:rsidR="00EC494E" w:rsidRPr="00EC494E" w:rsidRDefault="00EC494E" w:rsidP="00EC494E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Чем отличаются документы «резюме», «анкета» и «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автобио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>-</w:t>
      </w:r>
    </w:p>
    <w:p w:rsidR="00EC494E" w:rsidRPr="00EC494E" w:rsidRDefault="00EC494E" w:rsidP="00EC494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графия»?</w:t>
      </w:r>
    </w:p>
    <w:p w:rsidR="00EC494E" w:rsidRPr="00EC494E" w:rsidRDefault="00EC494E" w:rsidP="00EC494E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>Необходимо ли заявление работника о приеме на работу?</w:t>
      </w:r>
    </w:p>
    <w:p w:rsidR="00EC494E" w:rsidRPr="00EC494E" w:rsidRDefault="00EC494E" w:rsidP="00EC494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b/>
          <w:sz w:val="26"/>
          <w:szCs w:val="26"/>
          <w:lang w:bidi="ru-RU"/>
        </w:rPr>
        <w:t>ПРАКТИЧЕСКИЕ ЗАДАНИЯ</w:t>
      </w:r>
    </w:p>
    <w:p w:rsidR="00EC494E" w:rsidRPr="00EC494E" w:rsidRDefault="00EC494E" w:rsidP="00EC494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b/>
          <w:bCs/>
          <w:sz w:val="26"/>
          <w:szCs w:val="26"/>
          <w:lang w:bidi="ru-RU"/>
        </w:rPr>
        <w:t xml:space="preserve">Документирование </w:t>
      </w:r>
      <w:proofErr w:type="spellStart"/>
      <w:r w:rsidRPr="00EC494E">
        <w:rPr>
          <w:rFonts w:ascii="Times New Roman" w:hAnsi="Times New Roman" w:cs="Times New Roman"/>
          <w:b/>
          <w:bCs/>
          <w:sz w:val="26"/>
          <w:szCs w:val="26"/>
          <w:lang w:bidi="ru-RU"/>
        </w:rPr>
        <w:t>рекрутинга</w:t>
      </w:r>
      <w:proofErr w:type="spellEnd"/>
      <w:r w:rsidRPr="00EC494E">
        <w:rPr>
          <w:rFonts w:ascii="Times New Roman" w:hAnsi="Times New Roman" w:cs="Times New Roman"/>
          <w:b/>
          <w:bCs/>
          <w:sz w:val="26"/>
          <w:szCs w:val="26"/>
          <w:lang w:bidi="ru-RU"/>
        </w:rPr>
        <w:t xml:space="preserve"> персонала</w:t>
      </w:r>
    </w:p>
    <w:p w:rsidR="00EC494E" w:rsidRPr="00EC494E" w:rsidRDefault="00EC494E" w:rsidP="00EC494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Многоэтапная деловая игра. В ходе игры студенты должны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на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у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>-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читься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составлять и оценивать документы по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рекрутингу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персонала.</w:t>
      </w:r>
    </w:p>
    <w:p w:rsidR="00EC494E" w:rsidRPr="00EC494E" w:rsidRDefault="00EC494E" w:rsidP="00EC494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Э т а 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п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1. Студенческая группа разбивается на две части. Каждая подгруппа представляет себя в виде организации и 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выбирает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руководите- ля. Затем каждая организация заявляет о том, что в ней появилась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в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а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>-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кантная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должность. После этого каждая группа составляет перечень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тр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е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>-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бований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к кандидату на данное вакантное место, формирует комплект документов, требуемым для набора персонала и составляет объявление о вакансии для публикации в СМИ. Преподаватель, совместно с группой обсуждает правильность составления документов и объявления.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Выраб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а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>-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тываются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и записываются рекомендации.</w:t>
      </w:r>
    </w:p>
    <w:p w:rsidR="00EC494E" w:rsidRPr="00EC494E" w:rsidRDefault="00EC494E" w:rsidP="00EC494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lastRenderedPageBreak/>
        <w:t xml:space="preserve">Э т а 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п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2. Группы обмениваются объявлениями, и их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представ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и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>-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тели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составляют резюме (делает каждый студент) в соответствии с тем объявлением, которое получено от другой группы. Составленные резюме отдаются «работодателям», которые выбирают из них наиболее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подх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о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>-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дящие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и перед группой аргументируют свой выбор. Отобранные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прете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н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>-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денты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приглашаются на собеседование.</w:t>
      </w:r>
    </w:p>
    <w:p w:rsidR="00EC494E" w:rsidRPr="00EC494E" w:rsidRDefault="00EC494E" w:rsidP="00EC494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Э т а 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п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3. Студентами разыгрываются ситуации проведения с</w:t>
      </w:r>
      <w:proofErr w:type="gram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о-</w:t>
      </w:r>
      <w:proofErr w:type="gramEnd"/>
      <w:r w:rsidRPr="00EC494E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proofErr w:type="spellStart"/>
      <w:r w:rsidRPr="00EC494E">
        <w:rPr>
          <w:rFonts w:ascii="Times New Roman" w:hAnsi="Times New Roman" w:cs="Times New Roman"/>
          <w:sz w:val="26"/>
          <w:szCs w:val="26"/>
          <w:lang w:bidi="ru-RU"/>
        </w:rPr>
        <w:t>беседований</w:t>
      </w:r>
      <w:proofErr w:type="spellEnd"/>
      <w:r w:rsidRPr="00EC494E">
        <w:rPr>
          <w:rFonts w:ascii="Times New Roman" w:hAnsi="Times New Roman" w:cs="Times New Roman"/>
          <w:sz w:val="26"/>
          <w:szCs w:val="26"/>
          <w:lang w:bidi="ru-RU"/>
        </w:rPr>
        <w:t>, затем происходит их групповое обсуждение.</w:t>
      </w:r>
    </w:p>
    <w:p w:rsidR="00E246E3" w:rsidRPr="009E7696" w:rsidRDefault="00E246E3" w:rsidP="004B4C61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E246E3" w:rsidRPr="009E76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55F94"/>
    <w:multiLevelType w:val="hybridMultilevel"/>
    <w:tmpl w:val="02641F72"/>
    <w:lvl w:ilvl="0" w:tplc="BDA26398">
      <w:start w:val="1"/>
      <w:numFmt w:val="decimal"/>
      <w:lvlText w:val="%1."/>
      <w:lvlJc w:val="left"/>
      <w:pPr>
        <w:ind w:left="1062" w:hanging="202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ru-RU" w:bidi="ru-RU"/>
      </w:rPr>
    </w:lvl>
    <w:lvl w:ilvl="1" w:tplc="146A9DDA">
      <w:numFmt w:val="bullet"/>
      <w:lvlText w:val="•"/>
      <w:lvlJc w:val="left"/>
      <w:pPr>
        <w:ind w:left="1620" w:hanging="202"/>
      </w:pPr>
      <w:rPr>
        <w:rFonts w:hint="default"/>
        <w:lang w:val="ru-RU" w:eastAsia="ru-RU" w:bidi="ru-RU"/>
      </w:rPr>
    </w:lvl>
    <w:lvl w:ilvl="2" w:tplc="1ABC0CE2">
      <w:numFmt w:val="bullet"/>
      <w:lvlText w:val="•"/>
      <w:lvlJc w:val="left"/>
      <w:pPr>
        <w:ind w:left="2180" w:hanging="202"/>
      </w:pPr>
      <w:rPr>
        <w:rFonts w:hint="default"/>
        <w:lang w:val="ru-RU" w:eastAsia="ru-RU" w:bidi="ru-RU"/>
      </w:rPr>
    </w:lvl>
    <w:lvl w:ilvl="3" w:tplc="AD482940">
      <w:numFmt w:val="bullet"/>
      <w:lvlText w:val="•"/>
      <w:lvlJc w:val="left"/>
      <w:pPr>
        <w:ind w:left="2740" w:hanging="202"/>
      </w:pPr>
      <w:rPr>
        <w:rFonts w:hint="default"/>
        <w:lang w:val="ru-RU" w:eastAsia="ru-RU" w:bidi="ru-RU"/>
      </w:rPr>
    </w:lvl>
    <w:lvl w:ilvl="4" w:tplc="CDBC2A7A">
      <w:numFmt w:val="bullet"/>
      <w:lvlText w:val="•"/>
      <w:lvlJc w:val="left"/>
      <w:pPr>
        <w:ind w:left="3300" w:hanging="202"/>
      </w:pPr>
      <w:rPr>
        <w:rFonts w:hint="default"/>
        <w:lang w:val="ru-RU" w:eastAsia="ru-RU" w:bidi="ru-RU"/>
      </w:rPr>
    </w:lvl>
    <w:lvl w:ilvl="5" w:tplc="DAE8B20C">
      <w:numFmt w:val="bullet"/>
      <w:lvlText w:val="•"/>
      <w:lvlJc w:val="left"/>
      <w:pPr>
        <w:ind w:left="3860" w:hanging="202"/>
      </w:pPr>
      <w:rPr>
        <w:rFonts w:hint="default"/>
        <w:lang w:val="ru-RU" w:eastAsia="ru-RU" w:bidi="ru-RU"/>
      </w:rPr>
    </w:lvl>
    <w:lvl w:ilvl="6" w:tplc="148ED260">
      <w:numFmt w:val="bullet"/>
      <w:lvlText w:val="•"/>
      <w:lvlJc w:val="left"/>
      <w:pPr>
        <w:ind w:left="4420" w:hanging="202"/>
      </w:pPr>
      <w:rPr>
        <w:rFonts w:hint="default"/>
        <w:lang w:val="ru-RU" w:eastAsia="ru-RU" w:bidi="ru-RU"/>
      </w:rPr>
    </w:lvl>
    <w:lvl w:ilvl="7" w:tplc="5BDCA02C">
      <w:numFmt w:val="bullet"/>
      <w:lvlText w:val="•"/>
      <w:lvlJc w:val="left"/>
      <w:pPr>
        <w:ind w:left="4980" w:hanging="202"/>
      </w:pPr>
      <w:rPr>
        <w:rFonts w:hint="default"/>
        <w:lang w:val="ru-RU" w:eastAsia="ru-RU" w:bidi="ru-RU"/>
      </w:rPr>
    </w:lvl>
    <w:lvl w:ilvl="8" w:tplc="52586016">
      <w:numFmt w:val="bullet"/>
      <w:lvlText w:val="•"/>
      <w:lvlJc w:val="left"/>
      <w:pPr>
        <w:ind w:left="5540" w:hanging="202"/>
      </w:pPr>
      <w:rPr>
        <w:rFonts w:hint="default"/>
        <w:lang w:val="ru-RU" w:eastAsia="ru-RU" w:bidi="ru-RU"/>
      </w:rPr>
    </w:lvl>
  </w:abstractNum>
  <w:abstractNum w:abstractNumId="1">
    <w:nsid w:val="498C4DC8"/>
    <w:multiLevelType w:val="hybridMultilevel"/>
    <w:tmpl w:val="85D00BD6"/>
    <w:lvl w:ilvl="0" w:tplc="5406FADC">
      <w:numFmt w:val="bullet"/>
      <w:lvlText w:val="-"/>
      <w:lvlJc w:val="left"/>
      <w:pPr>
        <w:ind w:left="141" w:hanging="118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ru-RU" w:bidi="ru-RU"/>
      </w:rPr>
    </w:lvl>
    <w:lvl w:ilvl="1" w:tplc="655E5E8C">
      <w:numFmt w:val="bullet"/>
      <w:lvlText w:val="•"/>
      <w:lvlJc w:val="left"/>
      <w:pPr>
        <w:ind w:left="792" w:hanging="118"/>
      </w:pPr>
      <w:rPr>
        <w:rFonts w:hint="default"/>
        <w:lang w:val="ru-RU" w:eastAsia="ru-RU" w:bidi="ru-RU"/>
      </w:rPr>
    </w:lvl>
    <w:lvl w:ilvl="2" w:tplc="A884516E">
      <w:numFmt w:val="bullet"/>
      <w:lvlText w:val="•"/>
      <w:lvlJc w:val="left"/>
      <w:pPr>
        <w:ind w:left="1444" w:hanging="118"/>
      </w:pPr>
      <w:rPr>
        <w:rFonts w:hint="default"/>
        <w:lang w:val="ru-RU" w:eastAsia="ru-RU" w:bidi="ru-RU"/>
      </w:rPr>
    </w:lvl>
    <w:lvl w:ilvl="3" w:tplc="4F2CB13E">
      <w:numFmt w:val="bullet"/>
      <w:lvlText w:val="•"/>
      <w:lvlJc w:val="left"/>
      <w:pPr>
        <w:ind w:left="2096" w:hanging="118"/>
      </w:pPr>
      <w:rPr>
        <w:rFonts w:hint="default"/>
        <w:lang w:val="ru-RU" w:eastAsia="ru-RU" w:bidi="ru-RU"/>
      </w:rPr>
    </w:lvl>
    <w:lvl w:ilvl="4" w:tplc="18745B52">
      <w:numFmt w:val="bullet"/>
      <w:lvlText w:val="•"/>
      <w:lvlJc w:val="left"/>
      <w:pPr>
        <w:ind w:left="2748" w:hanging="118"/>
      </w:pPr>
      <w:rPr>
        <w:rFonts w:hint="default"/>
        <w:lang w:val="ru-RU" w:eastAsia="ru-RU" w:bidi="ru-RU"/>
      </w:rPr>
    </w:lvl>
    <w:lvl w:ilvl="5" w:tplc="C12C395C">
      <w:numFmt w:val="bullet"/>
      <w:lvlText w:val="•"/>
      <w:lvlJc w:val="left"/>
      <w:pPr>
        <w:ind w:left="3400" w:hanging="118"/>
      </w:pPr>
      <w:rPr>
        <w:rFonts w:hint="default"/>
        <w:lang w:val="ru-RU" w:eastAsia="ru-RU" w:bidi="ru-RU"/>
      </w:rPr>
    </w:lvl>
    <w:lvl w:ilvl="6" w:tplc="FF040762">
      <w:numFmt w:val="bullet"/>
      <w:lvlText w:val="•"/>
      <w:lvlJc w:val="left"/>
      <w:pPr>
        <w:ind w:left="4052" w:hanging="118"/>
      </w:pPr>
      <w:rPr>
        <w:rFonts w:hint="default"/>
        <w:lang w:val="ru-RU" w:eastAsia="ru-RU" w:bidi="ru-RU"/>
      </w:rPr>
    </w:lvl>
    <w:lvl w:ilvl="7" w:tplc="85C2072E">
      <w:numFmt w:val="bullet"/>
      <w:lvlText w:val="•"/>
      <w:lvlJc w:val="left"/>
      <w:pPr>
        <w:ind w:left="4704" w:hanging="118"/>
      </w:pPr>
      <w:rPr>
        <w:rFonts w:hint="default"/>
        <w:lang w:val="ru-RU" w:eastAsia="ru-RU" w:bidi="ru-RU"/>
      </w:rPr>
    </w:lvl>
    <w:lvl w:ilvl="8" w:tplc="D310A164">
      <w:numFmt w:val="bullet"/>
      <w:lvlText w:val="•"/>
      <w:lvlJc w:val="left"/>
      <w:pPr>
        <w:ind w:left="5356" w:hanging="118"/>
      </w:pPr>
      <w:rPr>
        <w:rFonts w:hint="default"/>
        <w:lang w:val="ru-RU" w:eastAsia="ru-RU" w:bidi="ru-RU"/>
      </w:rPr>
    </w:lvl>
  </w:abstractNum>
  <w:abstractNum w:abstractNumId="2">
    <w:nsid w:val="51113410"/>
    <w:multiLevelType w:val="hybridMultilevel"/>
    <w:tmpl w:val="125EFBFA"/>
    <w:lvl w:ilvl="0" w:tplc="7242AC50">
      <w:numFmt w:val="bullet"/>
      <w:lvlText w:val=""/>
      <w:lvlJc w:val="left"/>
      <w:pPr>
        <w:ind w:left="141" w:hanging="182"/>
      </w:pPr>
      <w:rPr>
        <w:rFonts w:ascii="Symbol" w:eastAsia="Symbol" w:hAnsi="Symbol" w:cs="Symbol" w:hint="default"/>
        <w:w w:val="100"/>
        <w:sz w:val="20"/>
        <w:szCs w:val="20"/>
        <w:lang w:val="ru-RU" w:eastAsia="ru-RU" w:bidi="ru-RU"/>
      </w:rPr>
    </w:lvl>
    <w:lvl w:ilvl="1" w:tplc="2C38CA22">
      <w:numFmt w:val="bullet"/>
      <w:lvlText w:val="•"/>
      <w:lvlJc w:val="left"/>
      <w:pPr>
        <w:ind w:left="141" w:hanging="12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ru-RU" w:bidi="ru-RU"/>
      </w:rPr>
    </w:lvl>
    <w:lvl w:ilvl="2" w:tplc="EF34484E">
      <w:numFmt w:val="bullet"/>
      <w:lvlText w:val="•"/>
      <w:lvlJc w:val="left"/>
      <w:pPr>
        <w:ind w:left="1444" w:hanging="120"/>
      </w:pPr>
      <w:rPr>
        <w:rFonts w:hint="default"/>
        <w:lang w:val="ru-RU" w:eastAsia="ru-RU" w:bidi="ru-RU"/>
      </w:rPr>
    </w:lvl>
    <w:lvl w:ilvl="3" w:tplc="558C4374">
      <w:numFmt w:val="bullet"/>
      <w:lvlText w:val="•"/>
      <w:lvlJc w:val="left"/>
      <w:pPr>
        <w:ind w:left="2096" w:hanging="120"/>
      </w:pPr>
      <w:rPr>
        <w:rFonts w:hint="default"/>
        <w:lang w:val="ru-RU" w:eastAsia="ru-RU" w:bidi="ru-RU"/>
      </w:rPr>
    </w:lvl>
    <w:lvl w:ilvl="4" w:tplc="4E60222E">
      <w:numFmt w:val="bullet"/>
      <w:lvlText w:val="•"/>
      <w:lvlJc w:val="left"/>
      <w:pPr>
        <w:ind w:left="2748" w:hanging="120"/>
      </w:pPr>
      <w:rPr>
        <w:rFonts w:hint="default"/>
        <w:lang w:val="ru-RU" w:eastAsia="ru-RU" w:bidi="ru-RU"/>
      </w:rPr>
    </w:lvl>
    <w:lvl w:ilvl="5" w:tplc="9C665EDC">
      <w:numFmt w:val="bullet"/>
      <w:lvlText w:val="•"/>
      <w:lvlJc w:val="left"/>
      <w:pPr>
        <w:ind w:left="3400" w:hanging="120"/>
      </w:pPr>
      <w:rPr>
        <w:rFonts w:hint="default"/>
        <w:lang w:val="ru-RU" w:eastAsia="ru-RU" w:bidi="ru-RU"/>
      </w:rPr>
    </w:lvl>
    <w:lvl w:ilvl="6" w:tplc="A6FC932C">
      <w:numFmt w:val="bullet"/>
      <w:lvlText w:val="•"/>
      <w:lvlJc w:val="left"/>
      <w:pPr>
        <w:ind w:left="4052" w:hanging="120"/>
      </w:pPr>
      <w:rPr>
        <w:rFonts w:hint="default"/>
        <w:lang w:val="ru-RU" w:eastAsia="ru-RU" w:bidi="ru-RU"/>
      </w:rPr>
    </w:lvl>
    <w:lvl w:ilvl="7" w:tplc="AD7E5718">
      <w:numFmt w:val="bullet"/>
      <w:lvlText w:val="•"/>
      <w:lvlJc w:val="left"/>
      <w:pPr>
        <w:ind w:left="4704" w:hanging="120"/>
      </w:pPr>
      <w:rPr>
        <w:rFonts w:hint="default"/>
        <w:lang w:val="ru-RU" w:eastAsia="ru-RU" w:bidi="ru-RU"/>
      </w:rPr>
    </w:lvl>
    <w:lvl w:ilvl="8" w:tplc="B85654FC">
      <w:numFmt w:val="bullet"/>
      <w:lvlText w:val="•"/>
      <w:lvlJc w:val="left"/>
      <w:pPr>
        <w:ind w:left="5356" w:hanging="120"/>
      </w:pPr>
      <w:rPr>
        <w:rFonts w:hint="default"/>
        <w:lang w:val="ru-RU" w:eastAsia="ru-RU" w:bidi="ru-RU"/>
      </w:rPr>
    </w:lvl>
  </w:abstractNum>
  <w:abstractNum w:abstractNumId="3">
    <w:nsid w:val="568B606C"/>
    <w:multiLevelType w:val="hybridMultilevel"/>
    <w:tmpl w:val="BAA001D4"/>
    <w:lvl w:ilvl="0" w:tplc="7EE0DD1C">
      <w:start w:val="1"/>
      <w:numFmt w:val="decimal"/>
      <w:lvlText w:val="%1."/>
      <w:lvlJc w:val="left"/>
      <w:pPr>
        <w:ind w:left="1221" w:hanging="371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ru-RU" w:bidi="ru-RU"/>
      </w:rPr>
    </w:lvl>
    <w:lvl w:ilvl="1" w:tplc="F6FA75E2">
      <w:numFmt w:val="bullet"/>
      <w:lvlText w:val="•"/>
      <w:lvlJc w:val="left"/>
      <w:pPr>
        <w:ind w:left="1764" w:hanging="371"/>
      </w:pPr>
      <w:rPr>
        <w:rFonts w:hint="default"/>
        <w:lang w:val="ru-RU" w:eastAsia="ru-RU" w:bidi="ru-RU"/>
      </w:rPr>
    </w:lvl>
    <w:lvl w:ilvl="2" w:tplc="F53469AE">
      <w:numFmt w:val="bullet"/>
      <w:lvlText w:val="•"/>
      <w:lvlJc w:val="left"/>
      <w:pPr>
        <w:ind w:left="2308" w:hanging="371"/>
      </w:pPr>
      <w:rPr>
        <w:rFonts w:hint="default"/>
        <w:lang w:val="ru-RU" w:eastAsia="ru-RU" w:bidi="ru-RU"/>
      </w:rPr>
    </w:lvl>
    <w:lvl w:ilvl="3" w:tplc="CE30BDCA">
      <w:numFmt w:val="bullet"/>
      <w:lvlText w:val="•"/>
      <w:lvlJc w:val="left"/>
      <w:pPr>
        <w:ind w:left="2852" w:hanging="371"/>
      </w:pPr>
      <w:rPr>
        <w:rFonts w:hint="default"/>
        <w:lang w:val="ru-RU" w:eastAsia="ru-RU" w:bidi="ru-RU"/>
      </w:rPr>
    </w:lvl>
    <w:lvl w:ilvl="4" w:tplc="62E07FCA">
      <w:numFmt w:val="bullet"/>
      <w:lvlText w:val="•"/>
      <w:lvlJc w:val="left"/>
      <w:pPr>
        <w:ind w:left="3396" w:hanging="371"/>
      </w:pPr>
      <w:rPr>
        <w:rFonts w:hint="default"/>
        <w:lang w:val="ru-RU" w:eastAsia="ru-RU" w:bidi="ru-RU"/>
      </w:rPr>
    </w:lvl>
    <w:lvl w:ilvl="5" w:tplc="088891F2">
      <w:numFmt w:val="bullet"/>
      <w:lvlText w:val="•"/>
      <w:lvlJc w:val="left"/>
      <w:pPr>
        <w:ind w:left="3940" w:hanging="371"/>
      </w:pPr>
      <w:rPr>
        <w:rFonts w:hint="default"/>
        <w:lang w:val="ru-RU" w:eastAsia="ru-RU" w:bidi="ru-RU"/>
      </w:rPr>
    </w:lvl>
    <w:lvl w:ilvl="6" w:tplc="9CF86AF8">
      <w:numFmt w:val="bullet"/>
      <w:lvlText w:val="•"/>
      <w:lvlJc w:val="left"/>
      <w:pPr>
        <w:ind w:left="4484" w:hanging="371"/>
      </w:pPr>
      <w:rPr>
        <w:rFonts w:hint="default"/>
        <w:lang w:val="ru-RU" w:eastAsia="ru-RU" w:bidi="ru-RU"/>
      </w:rPr>
    </w:lvl>
    <w:lvl w:ilvl="7" w:tplc="3AB0F0C2">
      <w:numFmt w:val="bullet"/>
      <w:lvlText w:val="•"/>
      <w:lvlJc w:val="left"/>
      <w:pPr>
        <w:ind w:left="5028" w:hanging="371"/>
      </w:pPr>
      <w:rPr>
        <w:rFonts w:hint="default"/>
        <w:lang w:val="ru-RU" w:eastAsia="ru-RU" w:bidi="ru-RU"/>
      </w:rPr>
    </w:lvl>
    <w:lvl w:ilvl="8" w:tplc="CF1CF962">
      <w:numFmt w:val="bullet"/>
      <w:lvlText w:val="•"/>
      <w:lvlJc w:val="left"/>
      <w:pPr>
        <w:ind w:left="5572" w:hanging="371"/>
      </w:pPr>
      <w:rPr>
        <w:rFonts w:hint="default"/>
        <w:lang w:val="ru-RU" w:eastAsia="ru-RU" w:bidi="ru-RU"/>
      </w:rPr>
    </w:lvl>
  </w:abstractNum>
  <w:abstractNum w:abstractNumId="4">
    <w:nsid w:val="6B903D53"/>
    <w:multiLevelType w:val="hybridMultilevel"/>
    <w:tmpl w:val="9C1430C4"/>
    <w:lvl w:ilvl="0" w:tplc="5934A750">
      <w:start w:val="1"/>
      <w:numFmt w:val="decimal"/>
      <w:lvlText w:val="%1)"/>
      <w:lvlJc w:val="left"/>
      <w:pPr>
        <w:ind w:left="1067" w:hanging="218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ru-RU" w:bidi="ru-RU"/>
      </w:rPr>
    </w:lvl>
    <w:lvl w:ilvl="1" w:tplc="303CB790">
      <w:numFmt w:val="bullet"/>
      <w:lvlText w:val="-"/>
      <w:lvlJc w:val="left"/>
      <w:pPr>
        <w:ind w:left="1158" w:hanging="118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ru-RU" w:bidi="ru-RU"/>
      </w:rPr>
    </w:lvl>
    <w:lvl w:ilvl="2" w:tplc="99004044">
      <w:numFmt w:val="bullet"/>
      <w:lvlText w:val="•"/>
      <w:lvlJc w:val="left"/>
      <w:pPr>
        <w:ind w:left="1771" w:hanging="118"/>
      </w:pPr>
      <w:rPr>
        <w:rFonts w:hint="default"/>
        <w:lang w:val="ru-RU" w:eastAsia="ru-RU" w:bidi="ru-RU"/>
      </w:rPr>
    </w:lvl>
    <w:lvl w:ilvl="3" w:tplc="E46CA0E4">
      <w:numFmt w:val="bullet"/>
      <w:lvlText w:val="•"/>
      <w:lvlJc w:val="left"/>
      <w:pPr>
        <w:ind w:left="2382" w:hanging="118"/>
      </w:pPr>
      <w:rPr>
        <w:rFonts w:hint="default"/>
        <w:lang w:val="ru-RU" w:eastAsia="ru-RU" w:bidi="ru-RU"/>
      </w:rPr>
    </w:lvl>
    <w:lvl w:ilvl="4" w:tplc="E91EE622">
      <w:numFmt w:val="bullet"/>
      <w:lvlText w:val="•"/>
      <w:lvlJc w:val="left"/>
      <w:pPr>
        <w:ind w:left="2993" w:hanging="118"/>
      </w:pPr>
      <w:rPr>
        <w:rFonts w:hint="default"/>
        <w:lang w:val="ru-RU" w:eastAsia="ru-RU" w:bidi="ru-RU"/>
      </w:rPr>
    </w:lvl>
    <w:lvl w:ilvl="5" w:tplc="2FD68F5E">
      <w:numFmt w:val="bullet"/>
      <w:lvlText w:val="•"/>
      <w:lvlJc w:val="left"/>
      <w:pPr>
        <w:ind w:left="3604" w:hanging="118"/>
      </w:pPr>
      <w:rPr>
        <w:rFonts w:hint="default"/>
        <w:lang w:val="ru-RU" w:eastAsia="ru-RU" w:bidi="ru-RU"/>
      </w:rPr>
    </w:lvl>
    <w:lvl w:ilvl="6" w:tplc="8308375C">
      <w:numFmt w:val="bullet"/>
      <w:lvlText w:val="•"/>
      <w:lvlJc w:val="left"/>
      <w:pPr>
        <w:ind w:left="4215" w:hanging="118"/>
      </w:pPr>
      <w:rPr>
        <w:rFonts w:hint="default"/>
        <w:lang w:val="ru-RU" w:eastAsia="ru-RU" w:bidi="ru-RU"/>
      </w:rPr>
    </w:lvl>
    <w:lvl w:ilvl="7" w:tplc="349E0AF2">
      <w:numFmt w:val="bullet"/>
      <w:lvlText w:val="•"/>
      <w:lvlJc w:val="left"/>
      <w:pPr>
        <w:ind w:left="4826" w:hanging="118"/>
      </w:pPr>
      <w:rPr>
        <w:rFonts w:hint="default"/>
        <w:lang w:val="ru-RU" w:eastAsia="ru-RU" w:bidi="ru-RU"/>
      </w:rPr>
    </w:lvl>
    <w:lvl w:ilvl="8" w:tplc="4008BEE0">
      <w:numFmt w:val="bullet"/>
      <w:lvlText w:val="•"/>
      <w:lvlJc w:val="left"/>
      <w:pPr>
        <w:ind w:left="5437" w:hanging="118"/>
      </w:pPr>
      <w:rPr>
        <w:rFonts w:hint="default"/>
        <w:lang w:val="ru-RU" w:eastAsia="ru-RU" w:bidi="ru-RU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6E3"/>
    <w:rsid w:val="000333D8"/>
    <w:rsid w:val="00311F47"/>
    <w:rsid w:val="003C46F3"/>
    <w:rsid w:val="004B4C61"/>
    <w:rsid w:val="007D5330"/>
    <w:rsid w:val="009E7696"/>
    <w:rsid w:val="00E246E3"/>
    <w:rsid w:val="00EC4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2434</Words>
  <Characters>13877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2020-10-19T12:00:00Z</dcterms:created>
  <dcterms:modified xsi:type="dcterms:W3CDTF">2020-10-19T12:00:00Z</dcterms:modified>
</cp:coreProperties>
</file>