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BB" w:rsidRDefault="006A23F9" w:rsidP="006A23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3F9">
        <w:rPr>
          <w:rFonts w:ascii="Times New Roman" w:hAnsi="Times New Roman" w:cs="Times New Roman"/>
          <w:b/>
          <w:sz w:val="28"/>
          <w:szCs w:val="28"/>
        </w:rPr>
        <w:t>Почвы лиственных лесов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!. Используя учебно-методическое пособие Г.Н.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Лепилина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В.А. Прохорова…, ответьте на вопросы, какие типы почв характерны для природной зоны лиственных лесов? За счет каких почвообразовательных процессов они сформировались? Какие общие признаки для серых лесных почв характерны?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2.Какие подтипы серых лесных почв известны? Выполните таблицу «Основные морфологические показатели серых лесных почв». 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3.Постройте профили темно-серой, серой и светло-серой лесной почвы. </w:t>
      </w:r>
      <w:r w:rsidR="00E35C7F" w:rsidRPr="00E35C7F">
        <w:rPr>
          <w:rFonts w:ascii="Times New Roman" w:hAnsi="Times New Roman" w:cs="Times New Roman"/>
          <w:sz w:val="28"/>
          <w:szCs w:val="28"/>
        </w:rPr>
        <w:t xml:space="preserve">Сколько гумуса в среднем содержится в горизонте А </w:t>
      </w:r>
      <w:r w:rsidR="00E35C7F">
        <w:rPr>
          <w:rFonts w:ascii="Times New Roman" w:hAnsi="Times New Roman" w:cs="Times New Roman"/>
          <w:sz w:val="28"/>
          <w:szCs w:val="28"/>
        </w:rPr>
        <w:t>этих почв</w:t>
      </w:r>
      <w:r w:rsidR="00E35C7F" w:rsidRPr="00E35C7F">
        <w:rPr>
          <w:rFonts w:ascii="Times New Roman" w:hAnsi="Times New Roman" w:cs="Times New Roman"/>
          <w:sz w:val="28"/>
          <w:szCs w:val="28"/>
        </w:rPr>
        <w:t>?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4.Какое строение имеет профиль бурой лесной почвы?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лессиваж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какую роль они грает в формировании бурых лесных почв?</w:t>
      </w:r>
    </w:p>
    <w:p w:rsidR="006A23F9" w:rsidRPr="006A23F9" w:rsidRDefault="006A23F9" w:rsidP="006A23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A23F9">
        <w:rPr>
          <w:rFonts w:ascii="Times New Roman" w:hAnsi="Times New Roman" w:cs="Times New Roman"/>
          <w:sz w:val="28"/>
          <w:szCs w:val="28"/>
        </w:rPr>
        <w:t>Литература: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 w:rsidRPr="006A23F9">
        <w:rPr>
          <w:rFonts w:ascii="Times New Roman" w:hAnsi="Times New Roman" w:cs="Times New Roman"/>
          <w:sz w:val="28"/>
          <w:szCs w:val="28"/>
        </w:rPr>
        <w:t xml:space="preserve">1.Лепилин Г.Н., Прохоров В.А. Практикум по почвоведению и географии почв. – Волгоград: </w:t>
      </w:r>
      <w:proofErr w:type="spellStart"/>
      <w:r w:rsidRPr="006A23F9">
        <w:rPr>
          <w:rFonts w:ascii="Times New Roman" w:hAnsi="Times New Roman" w:cs="Times New Roman"/>
          <w:sz w:val="28"/>
          <w:szCs w:val="28"/>
        </w:rPr>
        <w:t>Пермена</w:t>
      </w:r>
      <w:proofErr w:type="spellEnd"/>
      <w:r w:rsidRPr="006A23F9">
        <w:rPr>
          <w:rFonts w:ascii="Times New Roman" w:hAnsi="Times New Roman" w:cs="Times New Roman"/>
          <w:sz w:val="28"/>
          <w:szCs w:val="28"/>
        </w:rPr>
        <w:t>, 2007 г. – 140 с.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35C7F" w:rsidRPr="00E35C7F">
        <w:t xml:space="preserve"> </w:t>
      </w:r>
      <w:hyperlink r:id="rId4" w:history="1">
        <w:r w:rsidR="00E35C7F"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https://ru.wikipedia.org/wiki/Бурые_почвы</w:t>
        </w:r>
      </w:hyperlink>
    </w:p>
    <w:p w:rsidR="00E35C7F" w:rsidRDefault="00E35C7F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35C7F">
        <w:t xml:space="preserve"> </w:t>
      </w:r>
      <w:hyperlink r:id="rId5" w:history="1">
        <w:r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https://ru.wikipedia.org/wiki/Лессиваж</w:t>
        </w:r>
      </w:hyperlink>
    </w:p>
    <w:p w:rsidR="00E35C7F" w:rsidRDefault="00E35C7F" w:rsidP="006A23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5C7F" w:rsidRDefault="00E35C7F" w:rsidP="00E35C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35C7F">
        <w:rPr>
          <w:rFonts w:ascii="Times New Roman" w:hAnsi="Times New Roman" w:cs="Times New Roman"/>
          <w:b/>
          <w:sz w:val="28"/>
          <w:szCs w:val="28"/>
        </w:rPr>
        <w:t>Почвы луговых и лугово-разнотравных степей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5C7F" w:rsidRDefault="00E35C7F" w:rsidP="00E35C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35C7F">
        <w:rPr>
          <w:rFonts w:ascii="Times New Roman" w:hAnsi="Times New Roman" w:cs="Times New Roman"/>
          <w:sz w:val="28"/>
          <w:szCs w:val="28"/>
        </w:rPr>
        <w:t xml:space="preserve">Используя учебно-методическое пособие Г.Н. </w:t>
      </w:r>
      <w:proofErr w:type="spellStart"/>
      <w:r w:rsidRPr="00E35C7F">
        <w:rPr>
          <w:rFonts w:ascii="Times New Roman" w:hAnsi="Times New Roman" w:cs="Times New Roman"/>
          <w:sz w:val="28"/>
          <w:szCs w:val="28"/>
        </w:rPr>
        <w:t>Лепилина</w:t>
      </w:r>
      <w:proofErr w:type="spellEnd"/>
      <w:r w:rsidRPr="00E35C7F">
        <w:rPr>
          <w:rFonts w:ascii="Times New Roman" w:hAnsi="Times New Roman" w:cs="Times New Roman"/>
          <w:sz w:val="28"/>
          <w:szCs w:val="28"/>
        </w:rPr>
        <w:t>, В.А. Прохорова…, ответьте на вопросы</w:t>
      </w:r>
      <w:r>
        <w:rPr>
          <w:rFonts w:ascii="Times New Roman" w:hAnsi="Times New Roman" w:cs="Times New Roman"/>
          <w:sz w:val="28"/>
          <w:szCs w:val="28"/>
        </w:rPr>
        <w:t>, что такое черноземы и где они распространены? Какие типичные черты и почвообразовательные процессы характерны для черноземов?</w:t>
      </w:r>
    </w:p>
    <w:p w:rsidR="00E35C7F" w:rsidRDefault="00E35C7F" w:rsidP="00E35C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2.Какие подтипы черноземов известны? Зарисуйте строение каждого подтипа. Выполните сравнительную таблицу «Основные морфологические показатели черноземов». Сколько гумуса в среднем содержится в горизонте А черноземов?</w:t>
      </w:r>
    </w:p>
    <w:p w:rsidR="00E35C7F" w:rsidRPr="00E35C7F" w:rsidRDefault="00E35C7F" w:rsidP="00E35C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35C7F">
        <w:rPr>
          <w:rFonts w:ascii="Times New Roman" w:hAnsi="Times New Roman" w:cs="Times New Roman"/>
          <w:sz w:val="28"/>
          <w:szCs w:val="28"/>
        </w:rPr>
        <w:t>Литература:</w:t>
      </w:r>
    </w:p>
    <w:p w:rsidR="00E35C7F" w:rsidRDefault="00E35C7F" w:rsidP="00E35C7F">
      <w:pPr>
        <w:jc w:val="both"/>
        <w:rPr>
          <w:rFonts w:ascii="Times New Roman" w:hAnsi="Times New Roman" w:cs="Times New Roman"/>
          <w:sz w:val="28"/>
          <w:szCs w:val="28"/>
        </w:rPr>
      </w:pPr>
      <w:r w:rsidRPr="00E35C7F">
        <w:rPr>
          <w:rFonts w:ascii="Times New Roman" w:hAnsi="Times New Roman" w:cs="Times New Roman"/>
          <w:sz w:val="28"/>
          <w:szCs w:val="28"/>
        </w:rPr>
        <w:t xml:space="preserve">1.Лепилин Г.Н., Прохоров В.А. Практикум по почвоведению и географии почв. – Волгоград: </w:t>
      </w:r>
      <w:proofErr w:type="spellStart"/>
      <w:r w:rsidRPr="00E35C7F">
        <w:rPr>
          <w:rFonts w:ascii="Times New Roman" w:hAnsi="Times New Roman" w:cs="Times New Roman"/>
          <w:sz w:val="28"/>
          <w:szCs w:val="28"/>
        </w:rPr>
        <w:t>Пермена</w:t>
      </w:r>
      <w:proofErr w:type="spellEnd"/>
      <w:r w:rsidRPr="00E35C7F">
        <w:rPr>
          <w:rFonts w:ascii="Times New Roman" w:hAnsi="Times New Roman" w:cs="Times New Roman"/>
          <w:sz w:val="28"/>
          <w:szCs w:val="28"/>
        </w:rPr>
        <w:t>, 2007 г. – 140 с.</w:t>
      </w:r>
    </w:p>
    <w:p w:rsidR="00E35C7F" w:rsidRDefault="00E35C7F" w:rsidP="00E35C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35C7F">
        <w:t xml:space="preserve"> </w:t>
      </w:r>
      <w:r w:rsidRPr="00E35C7F">
        <w:rPr>
          <w:rFonts w:ascii="Times New Roman" w:hAnsi="Times New Roman" w:cs="Times New Roman"/>
          <w:sz w:val="28"/>
          <w:szCs w:val="28"/>
        </w:rPr>
        <w:t>https://ru.wikipedia.org/wiki/Чернозёмы</w:t>
      </w:r>
    </w:p>
    <w:p w:rsidR="00E35C7F" w:rsidRDefault="00E35C7F" w:rsidP="00E35C7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35C7F" w:rsidRPr="006A23F9" w:rsidRDefault="00E35C7F" w:rsidP="006A23F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5C7F" w:rsidRPr="006A2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BB"/>
    <w:rsid w:val="002C7CBB"/>
    <w:rsid w:val="00637114"/>
    <w:rsid w:val="006A23F9"/>
    <w:rsid w:val="00E3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D4FC9"/>
  <w15:chartTrackingRefBased/>
  <w15:docId w15:val="{9C836636-2CE9-4E1C-8B34-4259270B8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5C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&#1051;&#1077;&#1089;&#1089;&#1080;&#1074;&#1072;&#1078;" TargetMode="External"/><Relationship Id="rId4" Type="http://schemas.openxmlformats.org/officeDocument/2006/relationships/hyperlink" Target="https://ru.wikipedia.org/wiki/&#1041;&#1091;&#1088;&#1099;&#1077;_&#1087;&#1086;&#1095;&#1074;&#1099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169</Words>
  <Characters>1485</Characters>
  <Application>Microsoft Office Word</Application>
  <DocSecurity>0</DocSecurity>
  <Lines>33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2020-05-06T21:40:00Z</dcterms:created>
  <dcterms:modified xsi:type="dcterms:W3CDTF">2020-05-06T21:52:00Z</dcterms:modified>
</cp:coreProperties>
</file>