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48D" w:rsidRPr="00CF227A" w:rsidRDefault="00CF227A" w:rsidP="00CF22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27A">
        <w:rPr>
          <w:rFonts w:ascii="Times New Roman" w:hAnsi="Times New Roman" w:cs="Times New Roman"/>
          <w:b/>
          <w:sz w:val="28"/>
          <w:szCs w:val="28"/>
        </w:rPr>
        <w:t>Палеогеографические особенности палеозойской эры</w:t>
      </w:r>
    </w:p>
    <w:p w:rsidR="00CF227A" w:rsidRDefault="00CF227A" w:rsidP="00CF2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CF227A" w:rsidRP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1.Ранний палеозой: стратиграфия, история выделения. Основные фации и </w:t>
      </w:r>
      <w:r w:rsidRPr="00CF227A">
        <w:rPr>
          <w:rFonts w:ascii="Times New Roman" w:hAnsi="Times New Roman" w:cs="Times New Roman"/>
          <w:sz w:val="28"/>
          <w:szCs w:val="28"/>
        </w:rPr>
        <w:t>отложения.</w:t>
      </w:r>
    </w:p>
    <w:p w:rsid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2.Палеогеографические события раннего палеозоя: положение материков, горообразование, древний рельеф. Климатические события. Развитие жизни. Полезные ископаемые.</w:t>
      </w:r>
    </w:p>
    <w:p w:rsid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3.Поздний палеозой: стратиграфия, история выделения. Основные фации и отложения.</w:t>
      </w:r>
    </w:p>
    <w:p w:rsid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CF227A">
        <w:t xml:space="preserve"> </w:t>
      </w:r>
      <w:r w:rsidRPr="00CF227A">
        <w:rPr>
          <w:rFonts w:ascii="Times New Roman" w:hAnsi="Times New Roman" w:cs="Times New Roman"/>
          <w:sz w:val="28"/>
          <w:szCs w:val="28"/>
        </w:rPr>
        <w:t xml:space="preserve">Палеогеографические события </w:t>
      </w:r>
      <w:r>
        <w:rPr>
          <w:rFonts w:ascii="Times New Roman" w:hAnsi="Times New Roman" w:cs="Times New Roman"/>
          <w:sz w:val="28"/>
          <w:szCs w:val="28"/>
        </w:rPr>
        <w:t>позднего</w:t>
      </w:r>
      <w:r w:rsidRPr="00CF227A">
        <w:rPr>
          <w:rFonts w:ascii="Times New Roman" w:hAnsi="Times New Roman" w:cs="Times New Roman"/>
          <w:sz w:val="28"/>
          <w:szCs w:val="28"/>
        </w:rPr>
        <w:t xml:space="preserve"> палеозоя: положение материков, горообразование, древний рельеф. </w:t>
      </w:r>
      <w:r>
        <w:rPr>
          <w:rFonts w:ascii="Times New Roman" w:hAnsi="Times New Roman" w:cs="Times New Roman"/>
          <w:sz w:val="28"/>
          <w:szCs w:val="28"/>
        </w:rPr>
        <w:t xml:space="preserve">Эпигерцинские платформы. </w:t>
      </w:r>
      <w:r w:rsidRPr="00CF227A">
        <w:rPr>
          <w:rFonts w:ascii="Times New Roman" w:hAnsi="Times New Roman" w:cs="Times New Roman"/>
          <w:sz w:val="28"/>
          <w:szCs w:val="28"/>
        </w:rPr>
        <w:t>Климатические события. Развитие жизни. Полезные ископаемые.</w:t>
      </w:r>
    </w:p>
    <w:p w:rsid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27A" w:rsidRDefault="00CF227A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1.Ранний палеозой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Pz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промежуток времени, который охватывает периодизацию от 600-570 млн. лет назад – до 450 млн лет назад. Особенностью его стратиграфии является подразделение на три системы: кембрийскую, ордовикскую и силурийскую. Кембрийская система (от древнеримского названия Кембрия – исторической области южной части о-ва Великобритания) впервые был выделен в ЮВ Уэльсе при описании бурых известняков и глинистых сланцев в 1835 г. английским геологом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Седжвиком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57D44">
        <w:rPr>
          <w:rFonts w:ascii="Times New Roman" w:hAnsi="Times New Roman" w:cs="Times New Roman"/>
          <w:sz w:val="28"/>
          <w:szCs w:val="28"/>
        </w:rPr>
        <w:t xml:space="preserve">Ордовикский период носит название от наименования кельтского племени </w:t>
      </w:r>
      <w:proofErr w:type="spellStart"/>
      <w:r w:rsidR="00C57D44">
        <w:rPr>
          <w:rFonts w:ascii="Times New Roman" w:hAnsi="Times New Roman" w:cs="Times New Roman"/>
          <w:sz w:val="28"/>
          <w:szCs w:val="28"/>
        </w:rPr>
        <w:t>ордовиков</w:t>
      </w:r>
      <w:proofErr w:type="spellEnd"/>
      <w:r w:rsidR="00C57D44">
        <w:rPr>
          <w:rFonts w:ascii="Times New Roman" w:hAnsi="Times New Roman" w:cs="Times New Roman"/>
          <w:sz w:val="28"/>
          <w:szCs w:val="28"/>
        </w:rPr>
        <w:t xml:space="preserve">. Населявших ЮВ Уэльс. Впервые ордовикские толщи были описаны для ЮВ Уэльса британским геологом Ч. </w:t>
      </w:r>
      <w:proofErr w:type="spellStart"/>
      <w:r w:rsidR="00C57D44">
        <w:rPr>
          <w:rFonts w:ascii="Times New Roman" w:hAnsi="Times New Roman" w:cs="Times New Roman"/>
          <w:sz w:val="28"/>
          <w:szCs w:val="28"/>
        </w:rPr>
        <w:t>Лэпвортом</w:t>
      </w:r>
      <w:proofErr w:type="spellEnd"/>
      <w:r w:rsidR="00C57D44">
        <w:rPr>
          <w:rFonts w:ascii="Times New Roman" w:hAnsi="Times New Roman" w:cs="Times New Roman"/>
          <w:sz w:val="28"/>
          <w:szCs w:val="28"/>
        </w:rPr>
        <w:t xml:space="preserve"> в 1879 г.  Силурийские отложения были также открыты британскими учеными в ЮВ Уэльсе – в 1835 г. Р.И. </w:t>
      </w:r>
      <w:proofErr w:type="spellStart"/>
      <w:r w:rsidR="00C57D44">
        <w:rPr>
          <w:rFonts w:ascii="Times New Roman" w:hAnsi="Times New Roman" w:cs="Times New Roman"/>
          <w:sz w:val="28"/>
          <w:szCs w:val="28"/>
        </w:rPr>
        <w:t>Мурчисоном</w:t>
      </w:r>
      <w:proofErr w:type="spellEnd"/>
      <w:r w:rsidR="00C57D44">
        <w:rPr>
          <w:rFonts w:ascii="Times New Roman" w:hAnsi="Times New Roman" w:cs="Times New Roman"/>
          <w:sz w:val="28"/>
          <w:szCs w:val="28"/>
        </w:rPr>
        <w:t xml:space="preserve">, а позже обоснован в 1879 г. Ч. </w:t>
      </w:r>
      <w:proofErr w:type="spellStart"/>
      <w:r w:rsidR="00C57D44">
        <w:rPr>
          <w:rFonts w:ascii="Times New Roman" w:hAnsi="Times New Roman" w:cs="Times New Roman"/>
          <w:sz w:val="28"/>
          <w:szCs w:val="28"/>
        </w:rPr>
        <w:t>Лэпвортом</w:t>
      </w:r>
      <w:proofErr w:type="spellEnd"/>
      <w:r w:rsidR="00C57D44">
        <w:rPr>
          <w:rFonts w:ascii="Times New Roman" w:hAnsi="Times New Roman" w:cs="Times New Roman"/>
          <w:sz w:val="28"/>
          <w:szCs w:val="28"/>
        </w:rPr>
        <w:t xml:space="preserve">. Стратиграфия – по морским </w:t>
      </w:r>
      <w:proofErr w:type="spellStart"/>
      <w:r w:rsidR="00C57D44">
        <w:rPr>
          <w:rFonts w:ascii="Times New Roman" w:hAnsi="Times New Roman" w:cs="Times New Roman"/>
          <w:sz w:val="28"/>
          <w:szCs w:val="28"/>
        </w:rPr>
        <w:t>плеченогим</w:t>
      </w:r>
      <w:proofErr w:type="spellEnd"/>
      <w:r w:rsidR="00C57D44">
        <w:rPr>
          <w:rFonts w:ascii="Times New Roman" w:hAnsi="Times New Roman" w:cs="Times New Roman"/>
          <w:sz w:val="28"/>
          <w:szCs w:val="28"/>
        </w:rPr>
        <w:t xml:space="preserve"> и кораллам. Название – от этноса силуров, жившего в ЮВ Уэльсе.</w:t>
      </w:r>
    </w:p>
    <w:p w:rsidR="006E716F" w:rsidRDefault="00C57D44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6E716F">
        <w:rPr>
          <w:rFonts w:ascii="Times New Roman" w:hAnsi="Times New Roman" w:cs="Times New Roman"/>
          <w:b/>
          <w:sz w:val="28"/>
          <w:szCs w:val="28"/>
        </w:rPr>
        <w:t>Основные фации</w:t>
      </w:r>
      <w:r>
        <w:rPr>
          <w:rFonts w:ascii="Times New Roman" w:hAnsi="Times New Roman" w:cs="Times New Roman"/>
          <w:sz w:val="28"/>
          <w:szCs w:val="28"/>
        </w:rPr>
        <w:t xml:space="preserve">: отложения раннего палеозоя приурочены к осадочному чехлу </w:t>
      </w:r>
      <w:r w:rsidRPr="006E716F">
        <w:rPr>
          <w:rFonts w:ascii="Times New Roman" w:hAnsi="Times New Roman" w:cs="Times New Roman"/>
          <w:b/>
          <w:sz w:val="28"/>
          <w:szCs w:val="28"/>
        </w:rPr>
        <w:t>древних платформ</w:t>
      </w:r>
      <w:r>
        <w:rPr>
          <w:rFonts w:ascii="Times New Roman" w:hAnsi="Times New Roman" w:cs="Times New Roman"/>
          <w:sz w:val="28"/>
          <w:szCs w:val="28"/>
        </w:rPr>
        <w:t xml:space="preserve">. Они формируют обширные выходы на поверхность в Западной Европе и на СЗ Русской платформы. Платформенные типы отложений характеризуются развитием на Русской, Сибирской и Североамериканской платформах довольно мощных (до несколько сотен метров) морских осадков, представленных чередованием органогенных известняков, глинистых сланцев и фосфоритовых песчаников. Для северо-запада Русской платформы характерны прослои уникальных пород – синих кембрийских глин, являющихся ценным керамическим сырьем, и фосфоритовых сланцев – кукерситов. </w:t>
      </w:r>
      <w:r w:rsidR="006E716F">
        <w:rPr>
          <w:rFonts w:ascii="Times New Roman" w:hAnsi="Times New Roman" w:cs="Times New Roman"/>
          <w:sz w:val="28"/>
          <w:szCs w:val="28"/>
        </w:rPr>
        <w:t xml:space="preserve">На юге Сибирской платформы отмечены мощные толщи рифовых </w:t>
      </w:r>
      <w:proofErr w:type="spellStart"/>
      <w:r w:rsidR="006E716F">
        <w:rPr>
          <w:rFonts w:ascii="Times New Roman" w:hAnsi="Times New Roman" w:cs="Times New Roman"/>
          <w:sz w:val="28"/>
          <w:szCs w:val="28"/>
        </w:rPr>
        <w:t>археоциатовых</w:t>
      </w:r>
      <w:proofErr w:type="spellEnd"/>
      <w:r w:rsidR="006E716F">
        <w:rPr>
          <w:rFonts w:ascii="Times New Roman" w:hAnsi="Times New Roman" w:cs="Times New Roman"/>
          <w:sz w:val="28"/>
          <w:szCs w:val="28"/>
        </w:rPr>
        <w:t xml:space="preserve"> известняков с прослоями битума и </w:t>
      </w:r>
      <w:proofErr w:type="spellStart"/>
      <w:r w:rsidR="006E716F">
        <w:rPr>
          <w:rFonts w:ascii="Times New Roman" w:hAnsi="Times New Roman" w:cs="Times New Roman"/>
          <w:sz w:val="28"/>
          <w:szCs w:val="28"/>
        </w:rPr>
        <w:lastRenderedPageBreak/>
        <w:t>нефтей</w:t>
      </w:r>
      <w:proofErr w:type="spellEnd"/>
      <w:r w:rsidR="006E716F">
        <w:rPr>
          <w:rFonts w:ascii="Times New Roman" w:hAnsi="Times New Roman" w:cs="Times New Roman"/>
          <w:sz w:val="28"/>
          <w:szCs w:val="28"/>
        </w:rPr>
        <w:t xml:space="preserve">, а также фации солеродных бассейнов и лагун: отложения гипса, доломитов, каменных, калийных и магнезиальных солей. </w:t>
      </w:r>
    </w:p>
    <w:p w:rsidR="006E716F" w:rsidRDefault="006E716F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палеозое уже активно развиваются области краевого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прогибания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платформ – или геосинклинали. Они сливаются в обширные и протяженные геосинклинальные пояса: Урало-Монгольский, Тихоокеанский (который делится на Западно-Тихоокеанский и Восточно-Тихоокеанский), Альпийско-Гималайский или Средиземноморский, Атлантический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Грампианско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-Аппалачский. </w:t>
      </w:r>
    </w:p>
    <w:p w:rsidR="00F06CEE" w:rsidRDefault="00F06CEE" w:rsidP="00CF227A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E716F" w:rsidRDefault="006E716F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49900" cy="390658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de-16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3"/>
                    <a:stretch/>
                  </pic:blipFill>
                  <pic:spPr bwMode="auto">
                    <a:xfrm>
                      <a:off x="0" y="0"/>
                      <a:ext cx="5559978" cy="3913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716F" w:rsidRDefault="006E716F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37527" cy="47529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6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2736" cy="475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16F" w:rsidRDefault="00C57D44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геосинклинальных </w:t>
      </w:r>
      <w:r w:rsidR="006E716F">
        <w:rPr>
          <w:rFonts w:ascii="Times New Roman" w:hAnsi="Times New Roman" w:cs="Times New Roman"/>
          <w:sz w:val="28"/>
          <w:szCs w:val="28"/>
        </w:rPr>
        <w:t>поясах</w:t>
      </w:r>
      <w:r>
        <w:rPr>
          <w:rFonts w:ascii="Times New Roman" w:hAnsi="Times New Roman" w:cs="Times New Roman"/>
          <w:sz w:val="28"/>
          <w:szCs w:val="28"/>
        </w:rPr>
        <w:t xml:space="preserve"> отмечается значительная мощность пород нижнего палеозоя (до 15 тыс. м) в границах Альпийско-Гималайского геосинклинального пояса, Западно-Тихоокеанского и Восточно</w:t>
      </w:r>
      <w:r w:rsidR="006E716F">
        <w:rPr>
          <w:rFonts w:ascii="Times New Roman" w:hAnsi="Times New Roman" w:cs="Times New Roman"/>
          <w:sz w:val="28"/>
          <w:szCs w:val="28"/>
        </w:rPr>
        <w:t xml:space="preserve">-Тихоокеанского геосинклинального поясов. Это </w:t>
      </w:r>
      <w:proofErr w:type="gramStart"/>
      <w:r w:rsidR="006E716F">
        <w:rPr>
          <w:rFonts w:ascii="Times New Roman" w:hAnsi="Times New Roman" w:cs="Times New Roman"/>
          <w:sz w:val="28"/>
          <w:szCs w:val="28"/>
        </w:rPr>
        <w:t>мощные  толщи</w:t>
      </w:r>
      <w:proofErr w:type="gramEnd"/>
      <w:r w:rsidR="006E716F">
        <w:rPr>
          <w:rFonts w:ascii="Times New Roman" w:hAnsi="Times New Roman" w:cs="Times New Roman"/>
          <w:sz w:val="28"/>
          <w:szCs w:val="28"/>
        </w:rPr>
        <w:t xml:space="preserve"> известняков и глин с прослоями вулканогенных пород: лавы и вулканического туфа, накапливающихся в условиях подводного морского вулканизма. Для Урало-Монгольского геосинклинального пояса отмечается перерыв в осадконакоплении</w:t>
      </w:r>
      <w:r w:rsidR="00677E3F">
        <w:rPr>
          <w:rFonts w:ascii="Times New Roman" w:hAnsi="Times New Roman" w:cs="Times New Roman"/>
          <w:sz w:val="28"/>
          <w:szCs w:val="28"/>
        </w:rPr>
        <w:t xml:space="preserve">, характерный для Киргизско-Кокчетавской области, а также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Алтайско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-Саянской и части Монгольской. Здесь отмечаются мощные толщи лав, вулканических туфов, сильно смятые в складки, разбитые на отдельные блоки, пронизанные гранитными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интрузиями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 и пегматитовыми жилами. Аналогическая ситуация с развитием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метаморфическо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-вулканических толщ связана с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Грампианско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-Аппалачской геосинклиналью, здесь также представлены толщи вулканических туфов, пемзы, лавы, пронизанные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интрузиями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 и жилами. Такая петрографическая ситуация типична для Казахского мелкосопочника, Алтая, Западного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Саяна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севреной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 части гор Монголии, Северных Аппалачей, гор Британских островов (Кембрийских,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Пеннинских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). Остальные части Урало-Монгольского пояса и </w:t>
      </w:r>
      <w:r w:rsidR="00677E3F">
        <w:rPr>
          <w:rFonts w:ascii="Times New Roman" w:hAnsi="Times New Roman" w:cs="Times New Roman"/>
          <w:sz w:val="28"/>
          <w:szCs w:val="28"/>
        </w:rPr>
        <w:lastRenderedPageBreak/>
        <w:t xml:space="preserve">Атлантического характеризовались спокойным осадконакоплением карбонатного </w:t>
      </w:r>
      <w:proofErr w:type="spellStart"/>
      <w:r w:rsidR="00677E3F">
        <w:rPr>
          <w:rFonts w:ascii="Times New Roman" w:hAnsi="Times New Roman" w:cs="Times New Roman"/>
          <w:sz w:val="28"/>
          <w:szCs w:val="28"/>
        </w:rPr>
        <w:t>флиша</w:t>
      </w:r>
      <w:proofErr w:type="spellEnd"/>
      <w:r w:rsidR="00677E3F">
        <w:rPr>
          <w:rFonts w:ascii="Times New Roman" w:hAnsi="Times New Roman" w:cs="Times New Roman"/>
          <w:sz w:val="28"/>
          <w:szCs w:val="28"/>
        </w:rPr>
        <w:t xml:space="preserve"> и осадочно-вулканических толщ.</w:t>
      </w:r>
    </w:p>
    <w:p w:rsidR="00F06CEE" w:rsidRDefault="00F06CEE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Южные платформы, объединенные в единый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Гондвану с протерозоя, характеризовались осадконакоплением лишь по отдельным тектоническим впадинам (бассейн р. Конго, Сахарская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синеклиза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Амазонская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синеклиза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синеклиза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Большой Австралийский артезианский бассейн). Здесь в условиях морских мелководных водоемов накапливались органогенные известняки с раннепалеозойской фауной, в условиях солеродных лагун – залежи гипса и солей. Для материковой части Гондваны характерны находки отложений древних рек (Антарктида), склоновых отложений, а также ледниковых валунных бурых суглинков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тиллитов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7E3F" w:rsidRDefault="00F06CEE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06CEE">
        <w:rPr>
          <w:rFonts w:ascii="Times New Roman" w:hAnsi="Times New Roman" w:cs="Times New Roman"/>
          <w:b/>
          <w:sz w:val="28"/>
          <w:szCs w:val="28"/>
        </w:rPr>
        <w:t>.</w:t>
      </w:r>
      <w:r w:rsidRPr="00F06CEE">
        <w:rPr>
          <w:b/>
        </w:rPr>
        <w:t xml:space="preserve"> </w:t>
      </w:r>
      <w:r w:rsidRPr="00F06CEE">
        <w:rPr>
          <w:rFonts w:ascii="Times New Roman" w:hAnsi="Times New Roman" w:cs="Times New Roman"/>
          <w:b/>
          <w:sz w:val="28"/>
          <w:szCs w:val="28"/>
        </w:rPr>
        <w:t>Палеогеографические события раннего палеозоя: положение материков, горообразование, древний рельеф. Климатические события. Развитие жизни. Полезные ископаемые</w:t>
      </w:r>
      <w:r w:rsidRPr="00F06CEE">
        <w:rPr>
          <w:rFonts w:ascii="Times New Roman" w:hAnsi="Times New Roman" w:cs="Times New Roman"/>
          <w:sz w:val="28"/>
          <w:szCs w:val="28"/>
        </w:rPr>
        <w:t>.</w:t>
      </w:r>
    </w:p>
    <w:p w:rsidR="00F06CEE" w:rsidRDefault="00F06CEE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палеозоя на планете существовало несколько материков: Русская суша, Сибирский материк, Североамериканская суша и Гондвана. Китайско-Корейская платформа существовала в виде отдельных изолированных гранитных островов, разделенных морскими проливами, заложенными в грабенах и тектонических впадинах. Тектонические движения к концу кембрия привели к активизации горообразования в отдельных геосинклинальных зонах и формированию в них сперва вулканических островов, эволюционировавших в сушу с системой складчатых сооружений. </w:t>
      </w:r>
      <w:r w:rsidR="00A63EA8">
        <w:rPr>
          <w:rFonts w:ascii="Times New Roman" w:hAnsi="Times New Roman" w:cs="Times New Roman"/>
          <w:sz w:val="28"/>
          <w:szCs w:val="28"/>
        </w:rPr>
        <w:t xml:space="preserve">Были сформированы Казахский мелкосопочник и горы, восточнее </w:t>
      </w:r>
      <w:proofErr w:type="gramStart"/>
      <w:r w:rsidR="00A63EA8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3EA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A63EA8">
        <w:rPr>
          <w:rFonts w:ascii="Times New Roman" w:hAnsi="Times New Roman" w:cs="Times New Roman"/>
          <w:sz w:val="28"/>
          <w:szCs w:val="28"/>
        </w:rPr>
        <w:t xml:space="preserve">отроги Алтая, Саян и др. ), горные системы Великобритании, Северных Аппалачей, Скандинавских гор. В истории планеты проявилась </w:t>
      </w:r>
      <w:r w:rsidR="00A63EA8" w:rsidRPr="00A63EA8">
        <w:rPr>
          <w:rFonts w:ascii="Times New Roman" w:hAnsi="Times New Roman" w:cs="Times New Roman"/>
          <w:b/>
          <w:sz w:val="28"/>
          <w:szCs w:val="28"/>
        </w:rPr>
        <w:t>КАЛЕДОНСКАЯ СКЛАДЧАТОСТЬ</w:t>
      </w:r>
      <w:r w:rsidR="00A63EA8" w:rsidRPr="00A63EA8">
        <w:rPr>
          <w:rFonts w:ascii="Times New Roman" w:hAnsi="Times New Roman" w:cs="Times New Roman"/>
          <w:sz w:val="28"/>
          <w:szCs w:val="28"/>
        </w:rPr>
        <w:t xml:space="preserve"> (от лат. назв. Шотландии — Каледония,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Caledonia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) — эра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тектогенеза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, выразившаяся в совокупности геологических процессов (интенсивной складчатости, горообразования и гранитоидного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магматизма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) в конце раннего — начале среднего палеозоя (500-400 млн. лет). Каледонская складчатость завершила развитие геосинклинальных систем, существовавших с конца протерозоя — начала палеозоя, и привела к возникновению складчатых горных систем —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каледонид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. Впервые термин "Каледонская складчатость" был введён французским геологом М. Бертраном в 1887. Классические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каледониды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 — </w:t>
      </w:r>
      <w:r w:rsidR="00A63EA8">
        <w:rPr>
          <w:rFonts w:ascii="Times New Roman" w:hAnsi="Times New Roman" w:cs="Times New Roman"/>
          <w:sz w:val="28"/>
          <w:szCs w:val="28"/>
        </w:rPr>
        <w:t>горы</w:t>
      </w:r>
      <w:r w:rsidR="00A63EA8" w:rsidRPr="00A63EA8">
        <w:rPr>
          <w:rFonts w:ascii="Times New Roman" w:hAnsi="Times New Roman" w:cs="Times New Roman"/>
          <w:sz w:val="28"/>
          <w:szCs w:val="28"/>
        </w:rPr>
        <w:t xml:space="preserve"> Британских островов и Скандинавии, северной и восточной Гренландии. </w:t>
      </w:r>
      <w:r w:rsidR="00A63EA8">
        <w:rPr>
          <w:rFonts w:ascii="Times New Roman" w:hAnsi="Times New Roman" w:cs="Times New Roman"/>
          <w:sz w:val="28"/>
          <w:szCs w:val="28"/>
        </w:rPr>
        <w:t>Также</w:t>
      </w:r>
      <w:r w:rsidR="00A63EA8" w:rsidRPr="00A63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3EA8" w:rsidRPr="00A63EA8">
        <w:rPr>
          <w:rFonts w:ascii="Times New Roman" w:hAnsi="Times New Roman" w:cs="Times New Roman"/>
          <w:sz w:val="28"/>
          <w:szCs w:val="28"/>
        </w:rPr>
        <w:t>каледониды</w:t>
      </w:r>
      <w:proofErr w:type="spellEnd"/>
      <w:r w:rsidR="00A63EA8" w:rsidRPr="00A63EA8">
        <w:rPr>
          <w:rFonts w:ascii="Times New Roman" w:hAnsi="Times New Roman" w:cs="Times New Roman"/>
          <w:sz w:val="28"/>
          <w:szCs w:val="28"/>
        </w:rPr>
        <w:t xml:space="preserve"> развиты в Центральном Казахстане (западная часть) и Северном Тянь-Шане</w:t>
      </w:r>
      <w:r w:rsidR="00A63EA8">
        <w:rPr>
          <w:rFonts w:ascii="Times New Roman" w:hAnsi="Times New Roman" w:cs="Times New Roman"/>
          <w:sz w:val="28"/>
          <w:szCs w:val="28"/>
        </w:rPr>
        <w:t>, это Северные</w:t>
      </w:r>
      <w:r w:rsidR="00A63EA8" w:rsidRPr="00A63EA8">
        <w:rPr>
          <w:rFonts w:ascii="Times New Roman" w:hAnsi="Times New Roman" w:cs="Times New Roman"/>
          <w:sz w:val="28"/>
          <w:szCs w:val="28"/>
        </w:rPr>
        <w:t xml:space="preserve"> Аппалач</w:t>
      </w:r>
      <w:r w:rsidR="00A63EA8">
        <w:rPr>
          <w:rFonts w:ascii="Times New Roman" w:hAnsi="Times New Roman" w:cs="Times New Roman"/>
          <w:sz w:val="28"/>
          <w:szCs w:val="28"/>
        </w:rPr>
        <w:t>и</w:t>
      </w:r>
      <w:r w:rsidR="00A63EA8" w:rsidRPr="00A63EA8">
        <w:rPr>
          <w:rFonts w:ascii="Times New Roman" w:hAnsi="Times New Roman" w:cs="Times New Roman"/>
          <w:sz w:val="28"/>
          <w:szCs w:val="28"/>
        </w:rPr>
        <w:t>.</w:t>
      </w:r>
      <w:r w:rsidR="00580DFC">
        <w:rPr>
          <w:rFonts w:ascii="Times New Roman" w:hAnsi="Times New Roman" w:cs="Times New Roman"/>
          <w:sz w:val="28"/>
          <w:szCs w:val="28"/>
        </w:rPr>
        <w:t xml:space="preserve"> Итогом развития каледонского горообразования стала </w:t>
      </w:r>
      <w:proofErr w:type="spellStart"/>
      <w:r w:rsidR="00580DFC">
        <w:rPr>
          <w:rFonts w:ascii="Times New Roman" w:hAnsi="Times New Roman" w:cs="Times New Roman"/>
          <w:sz w:val="28"/>
          <w:szCs w:val="28"/>
        </w:rPr>
        <w:t>переконсолидация</w:t>
      </w:r>
      <w:proofErr w:type="spellEnd"/>
      <w:r w:rsidR="00580DFC">
        <w:rPr>
          <w:rFonts w:ascii="Times New Roman" w:hAnsi="Times New Roman" w:cs="Times New Roman"/>
          <w:sz w:val="28"/>
          <w:szCs w:val="28"/>
        </w:rPr>
        <w:t xml:space="preserve"> древних платформ в три материка: </w:t>
      </w:r>
      <w:proofErr w:type="gramStart"/>
      <w:r w:rsidR="00580DFC">
        <w:rPr>
          <w:rFonts w:ascii="Times New Roman" w:hAnsi="Times New Roman" w:cs="Times New Roman"/>
          <w:sz w:val="28"/>
          <w:szCs w:val="28"/>
        </w:rPr>
        <w:t>Северо-Атлантический</w:t>
      </w:r>
      <w:proofErr w:type="gramEnd"/>
      <w:r w:rsidR="00580DFC">
        <w:rPr>
          <w:rFonts w:ascii="Times New Roman" w:hAnsi="Times New Roman" w:cs="Times New Roman"/>
          <w:sz w:val="28"/>
          <w:szCs w:val="28"/>
        </w:rPr>
        <w:t xml:space="preserve"> массив (Русско-</w:t>
      </w:r>
      <w:proofErr w:type="spellStart"/>
      <w:r w:rsidR="00580DFC">
        <w:rPr>
          <w:rFonts w:ascii="Times New Roman" w:hAnsi="Times New Roman" w:cs="Times New Roman"/>
          <w:sz w:val="28"/>
          <w:szCs w:val="28"/>
        </w:rPr>
        <w:t>Лаврентийская</w:t>
      </w:r>
      <w:proofErr w:type="spellEnd"/>
      <w:r w:rsidR="00580DFC">
        <w:rPr>
          <w:rFonts w:ascii="Times New Roman" w:hAnsi="Times New Roman" w:cs="Times New Roman"/>
          <w:sz w:val="28"/>
          <w:szCs w:val="28"/>
        </w:rPr>
        <w:t xml:space="preserve"> суша), с центре которой простиралась горная цепь от о-ва Великобритания, через Скандинавские горы до Северных Аппалачей; </w:t>
      </w:r>
      <w:r w:rsidR="00580DFC">
        <w:rPr>
          <w:rFonts w:ascii="Times New Roman" w:hAnsi="Times New Roman" w:cs="Times New Roman"/>
          <w:sz w:val="28"/>
          <w:szCs w:val="28"/>
        </w:rPr>
        <w:lastRenderedPageBreak/>
        <w:t xml:space="preserve">Сибирская суша с южным и юго-восточным горным обрамлением </w:t>
      </w:r>
      <w:proofErr w:type="spellStart"/>
      <w:r w:rsidR="00580DFC">
        <w:rPr>
          <w:rFonts w:ascii="Times New Roman" w:hAnsi="Times New Roman" w:cs="Times New Roman"/>
          <w:sz w:val="28"/>
          <w:szCs w:val="28"/>
        </w:rPr>
        <w:t>Казахстано</w:t>
      </w:r>
      <w:proofErr w:type="spellEnd"/>
      <w:r w:rsidR="00580DFC">
        <w:rPr>
          <w:rFonts w:ascii="Times New Roman" w:hAnsi="Times New Roman" w:cs="Times New Roman"/>
          <w:sz w:val="28"/>
          <w:szCs w:val="28"/>
        </w:rPr>
        <w:t xml:space="preserve">-Киргизских гор Алтая до Северного Тянь-Шаня. </w:t>
      </w:r>
    </w:p>
    <w:p w:rsidR="00BA7C79" w:rsidRDefault="00BA7C79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BA7C79">
        <w:rPr>
          <w:rFonts w:ascii="Times New Roman" w:hAnsi="Times New Roman" w:cs="Times New Roman"/>
          <w:b/>
          <w:sz w:val="28"/>
          <w:szCs w:val="28"/>
        </w:rPr>
        <w:t>Климатические особенности раннего палеозоя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A7C79">
        <w:rPr>
          <w:rFonts w:ascii="Times New Roman" w:hAnsi="Times New Roman" w:cs="Times New Roman"/>
          <w:sz w:val="28"/>
          <w:szCs w:val="28"/>
        </w:rPr>
        <w:t>В начале кембрия на Земле господствовал в основном тёплый климат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BA7C79">
        <w:rPr>
          <w:rFonts w:ascii="Times New Roman" w:hAnsi="Times New Roman" w:cs="Times New Roman"/>
          <w:sz w:val="28"/>
          <w:szCs w:val="28"/>
        </w:rPr>
        <w:t xml:space="preserve">лиматическая зональность была выражена относительно слабо. Но были и зоны аридного климата, которые были распространены в северной части Североамериканского континента, в пределах Сибирского и Китайского континентов. В течение </w:t>
      </w:r>
      <w:proofErr w:type="spellStart"/>
      <w:r w:rsidRPr="00BA7C79"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 w:rsidRPr="00BA7C79">
        <w:rPr>
          <w:rFonts w:ascii="Times New Roman" w:hAnsi="Times New Roman" w:cs="Times New Roman"/>
          <w:sz w:val="28"/>
          <w:szCs w:val="28"/>
        </w:rPr>
        <w:t xml:space="preserve"> и силура климатические условия становятся довольно разнообразными. В позднем </w:t>
      </w:r>
      <w:proofErr w:type="spellStart"/>
      <w:r w:rsidRPr="00BA7C79">
        <w:rPr>
          <w:rFonts w:ascii="Times New Roman" w:hAnsi="Times New Roman" w:cs="Times New Roman"/>
          <w:sz w:val="28"/>
          <w:szCs w:val="28"/>
        </w:rPr>
        <w:t>ордовике</w:t>
      </w:r>
      <w:proofErr w:type="spellEnd"/>
      <w:r w:rsidRPr="00BA7C79">
        <w:rPr>
          <w:rFonts w:ascii="Times New Roman" w:hAnsi="Times New Roman" w:cs="Times New Roman"/>
          <w:sz w:val="28"/>
          <w:szCs w:val="28"/>
        </w:rPr>
        <w:t xml:space="preserve"> выделяются пояса экваториального, тропического, субтропического, умеренного и </w:t>
      </w:r>
      <w:r>
        <w:rPr>
          <w:rFonts w:ascii="Times New Roman" w:hAnsi="Times New Roman" w:cs="Times New Roman"/>
          <w:sz w:val="28"/>
          <w:szCs w:val="28"/>
        </w:rPr>
        <w:t>холодного</w:t>
      </w:r>
      <w:r w:rsidRPr="00BA7C79">
        <w:rPr>
          <w:rFonts w:ascii="Times New Roman" w:hAnsi="Times New Roman" w:cs="Times New Roman"/>
          <w:sz w:val="28"/>
          <w:szCs w:val="28"/>
        </w:rPr>
        <w:t xml:space="preserve"> типов климата. Экваториальные влажные условия существовали в Европейской части России, на Урале, в Западной Сибири, Центральном Казахстане, Забайкалье, в центральных областях Северной Америки, на юге Канады, в Гренландии. </w:t>
      </w:r>
      <w:r>
        <w:rPr>
          <w:rFonts w:ascii="Times New Roman" w:hAnsi="Times New Roman" w:cs="Times New Roman"/>
          <w:sz w:val="28"/>
          <w:szCs w:val="28"/>
        </w:rPr>
        <w:t xml:space="preserve">Небольшое похолодание и сокращение площади теплого климата было характерно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A7C79">
        <w:rPr>
          <w:rFonts w:ascii="Times New Roman" w:hAnsi="Times New Roman" w:cs="Times New Roman"/>
          <w:sz w:val="28"/>
          <w:szCs w:val="28"/>
        </w:rPr>
        <w:t>Южный полюс в э</w:t>
      </w:r>
      <w:r>
        <w:rPr>
          <w:rFonts w:ascii="Times New Roman" w:hAnsi="Times New Roman" w:cs="Times New Roman"/>
          <w:sz w:val="28"/>
          <w:szCs w:val="28"/>
        </w:rPr>
        <w:t xml:space="preserve">то время находился в центральной части </w:t>
      </w:r>
      <w:r w:rsidRPr="00BA7C79">
        <w:rPr>
          <w:rFonts w:ascii="Times New Roman" w:hAnsi="Times New Roman" w:cs="Times New Roman"/>
          <w:sz w:val="28"/>
          <w:szCs w:val="28"/>
        </w:rPr>
        <w:t xml:space="preserve">Гондваны, в пределах которой возникли обширные материковые ледники. </w:t>
      </w:r>
    </w:p>
    <w:p w:rsidR="00BA7C79" w:rsidRDefault="00BA7C79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BA7C79">
        <w:rPr>
          <w:rFonts w:ascii="Times New Roman" w:hAnsi="Times New Roman" w:cs="Times New Roman"/>
          <w:b/>
          <w:sz w:val="28"/>
          <w:szCs w:val="28"/>
        </w:rPr>
        <w:t>Развитие жизни</w:t>
      </w:r>
      <w:r>
        <w:rPr>
          <w:rFonts w:ascii="Times New Roman" w:hAnsi="Times New Roman" w:cs="Times New Roman"/>
          <w:sz w:val="28"/>
          <w:szCs w:val="28"/>
        </w:rPr>
        <w:t>. Начало палеозоя – это период времени, когда отмечается широкое распространение уникальных, ныне вымерших таксонов животных. Жизнь концентрировалась в теплом океане, температура воды в котором составляла около 20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С. Здесь широкое распространение получили все отделы водорослей, среди животных преобладали организмы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хитиново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-фосфатным скелетом.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плеченогие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лингула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оболюс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обломки раковин которых сформировали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фосфоритоносные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песчаники), </w:t>
      </w:r>
      <w:r w:rsidR="009A30D7">
        <w:rPr>
          <w:rFonts w:ascii="Times New Roman" w:hAnsi="Times New Roman" w:cs="Times New Roman"/>
          <w:sz w:val="28"/>
          <w:szCs w:val="28"/>
        </w:rPr>
        <w:t xml:space="preserve">граптолиты, отдельные виды червей, лишенные скелета.  </w:t>
      </w:r>
      <w:r>
        <w:rPr>
          <w:rFonts w:ascii="Times New Roman" w:hAnsi="Times New Roman" w:cs="Times New Roman"/>
          <w:sz w:val="28"/>
          <w:szCs w:val="28"/>
        </w:rPr>
        <w:t xml:space="preserve">Однако в начале кембрия уже известны организмы с кремнистой и карбонатной раковиной – это археоциаты, </w:t>
      </w:r>
      <w:r w:rsidR="009A30D7">
        <w:rPr>
          <w:rFonts w:ascii="Times New Roman" w:hAnsi="Times New Roman" w:cs="Times New Roman"/>
          <w:sz w:val="28"/>
          <w:szCs w:val="28"/>
        </w:rPr>
        <w:t xml:space="preserve">губки, мшанки, которые строили на дне морей и заливов настоящие рифы. Также для раннего палеозоя характерны морские лилии, морские огурцы, трубчатые кораллы (роды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хализитес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фавозитес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сирингопора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), а также хищные головоногие моллюски (роды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эндоцерас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ортоцерас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), ракоскорпионы и трилобиты. Последние два класса животных являются руководящими для раннего палеозоя.  Они имели членистое тело и сложно устроенные органы чувств, среди них встречались как сложно устроенные плавающие хищники, так и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илоядные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 формы. С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 известны и рыбообразные организмы. Панцирные рыбы известны с конца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 xml:space="preserve"> – начала силура. Их тело имело прочный скелет – костный панцирь, защищавший тело. Этих рыб называли </w:t>
      </w:r>
      <w:proofErr w:type="spellStart"/>
      <w:r w:rsidR="009A30D7">
        <w:rPr>
          <w:rFonts w:ascii="Times New Roman" w:hAnsi="Times New Roman" w:cs="Times New Roman"/>
          <w:sz w:val="28"/>
          <w:szCs w:val="28"/>
        </w:rPr>
        <w:t>остракодермы</w:t>
      </w:r>
      <w:proofErr w:type="spellEnd"/>
      <w:r w:rsidR="009A30D7">
        <w:rPr>
          <w:rFonts w:ascii="Times New Roman" w:hAnsi="Times New Roman" w:cs="Times New Roman"/>
          <w:sz w:val="28"/>
          <w:szCs w:val="28"/>
        </w:rPr>
        <w:t>. Настоящие рыбы появляются в морях только к концу силура.</w:t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F74D8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53643" cy="2167739"/>
            <wp:effectExtent l="0" t="0" r="4445" b="4445"/>
            <wp:docPr id="3" name="Рисунок 3" descr="http://petrographica.com/uploads/pics/Trilobi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trographica.com/uploads/pics/Trilobit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845" cy="217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Трилобит</w:t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F74D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91620" cy="2177955"/>
            <wp:effectExtent l="0" t="0" r="4445" b="0"/>
            <wp:docPr id="4" name="Рисунок 4" descr="https://animalreader.ru/wp-content/uploads/2015/07/rakoskorpiony-groznye-hishhniki-iz-drevnosti-animal-reader.ru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nimalreader.ru/wp-content/uploads/2015/07/rakoskorpiony-groznye-hishhniki-iz-drevnosti-animal-reader.ru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181" cy="218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Ракоскорпионы</w:t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 w:rsidRPr="00F74D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2994085"/>
            <wp:effectExtent l="0" t="0" r="0" b="0"/>
            <wp:docPr id="5" name="Рисунок 5" descr="https://upload.wikimedia.org/wikipedia/commons/thumb/9/9d/Doryaspis_arctica.JPG/530px-Doryaspis_arc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9/9d/Doryaspis_arctica.JPG/530px-Doryaspis_arctic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71" cy="3024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Панцирные рыбы</w:t>
      </w:r>
    </w:p>
    <w:p w:rsidR="009A30D7" w:rsidRDefault="009A30D7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количество свободного кислорода в атмосфере составляло уже </w:t>
      </w:r>
      <w:r w:rsidR="00F74D82">
        <w:rPr>
          <w:rFonts w:ascii="Times New Roman" w:hAnsi="Times New Roman" w:cs="Times New Roman"/>
          <w:sz w:val="28"/>
          <w:szCs w:val="28"/>
        </w:rPr>
        <w:t xml:space="preserve">18%, что стало благоприятным для освоения суши первыми организмами </w:t>
      </w:r>
      <w:r w:rsidR="00F74D82">
        <w:rPr>
          <w:rFonts w:ascii="Times New Roman" w:hAnsi="Times New Roman" w:cs="Times New Roman"/>
          <w:sz w:val="28"/>
          <w:szCs w:val="28"/>
        </w:rPr>
        <w:lastRenderedPageBreak/>
        <w:t xml:space="preserve">(точка </w:t>
      </w:r>
      <w:proofErr w:type="spellStart"/>
      <w:r w:rsidR="00F74D82">
        <w:rPr>
          <w:rFonts w:ascii="Times New Roman" w:hAnsi="Times New Roman" w:cs="Times New Roman"/>
          <w:sz w:val="28"/>
          <w:szCs w:val="28"/>
        </w:rPr>
        <w:t>Юри</w:t>
      </w:r>
      <w:proofErr w:type="spellEnd"/>
      <w:r w:rsidR="00F74D82">
        <w:rPr>
          <w:rFonts w:ascii="Times New Roman" w:hAnsi="Times New Roman" w:cs="Times New Roman"/>
          <w:sz w:val="28"/>
          <w:szCs w:val="28"/>
        </w:rPr>
        <w:t xml:space="preserve">). Ими стали примитивные предки растений – псилофиты или </w:t>
      </w:r>
      <w:proofErr w:type="spellStart"/>
      <w:r w:rsidR="00F74D82">
        <w:rPr>
          <w:rFonts w:ascii="Times New Roman" w:hAnsi="Times New Roman" w:cs="Times New Roman"/>
          <w:sz w:val="28"/>
          <w:szCs w:val="28"/>
        </w:rPr>
        <w:t>риниофиты</w:t>
      </w:r>
      <w:proofErr w:type="spellEnd"/>
      <w:r w:rsidR="00F74D82">
        <w:rPr>
          <w:rFonts w:ascii="Times New Roman" w:hAnsi="Times New Roman" w:cs="Times New Roman"/>
          <w:sz w:val="28"/>
          <w:szCs w:val="28"/>
        </w:rPr>
        <w:t xml:space="preserve">. Это были растения, тело которых представляло собой слоевище или таллом. К субстрату они крепились с помощью ложных корней, но </w:t>
      </w:r>
      <w:proofErr w:type="gramStart"/>
      <w:r w:rsidR="00F74D82">
        <w:rPr>
          <w:rFonts w:ascii="Times New Roman" w:hAnsi="Times New Roman" w:cs="Times New Roman"/>
          <w:sz w:val="28"/>
          <w:szCs w:val="28"/>
        </w:rPr>
        <w:t>это  были</w:t>
      </w:r>
      <w:proofErr w:type="gramEnd"/>
      <w:r w:rsidR="00F74D82">
        <w:rPr>
          <w:rFonts w:ascii="Times New Roman" w:hAnsi="Times New Roman" w:cs="Times New Roman"/>
          <w:sz w:val="28"/>
          <w:szCs w:val="28"/>
        </w:rPr>
        <w:t xml:space="preserve"> настоящие наземные организмы, заселившие прибрежные отмели, а затем и более отдаленные от моря территории. К концу силура на суше уже обитали не только </w:t>
      </w:r>
      <w:proofErr w:type="spellStart"/>
      <w:r w:rsidR="00F74D82">
        <w:rPr>
          <w:rFonts w:ascii="Times New Roman" w:hAnsi="Times New Roman" w:cs="Times New Roman"/>
          <w:sz w:val="28"/>
          <w:szCs w:val="28"/>
        </w:rPr>
        <w:t>риниофиты</w:t>
      </w:r>
      <w:proofErr w:type="spellEnd"/>
      <w:r w:rsidR="00F74D82">
        <w:rPr>
          <w:rFonts w:ascii="Times New Roman" w:hAnsi="Times New Roman" w:cs="Times New Roman"/>
          <w:sz w:val="28"/>
          <w:szCs w:val="28"/>
        </w:rPr>
        <w:t xml:space="preserve">, но и первые грибы, поэтому наиболее древние почвы на планете имеют силурийский возраст. </w:t>
      </w:r>
    </w:p>
    <w:p w:rsidR="00F74D82" w:rsidRDefault="00F74D82" w:rsidP="00CF22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Особенностью конца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ордовика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начала силура является первое вымирание древних организмов. Исчезли древние гидроидные полипы, древние головоногие, некоторые виды червей, археоциаты, граптолиты, </w:t>
      </w:r>
      <w:r w:rsidR="008D12DF">
        <w:rPr>
          <w:rFonts w:ascii="Times New Roman" w:hAnsi="Times New Roman" w:cs="Times New Roman"/>
          <w:sz w:val="28"/>
          <w:szCs w:val="28"/>
        </w:rPr>
        <w:t xml:space="preserve">ракоскорпионы, большая часть видов трилобитов, </w:t>
      </w:r>
      <w:r>
        <w:rPr>
          <w:rFonts w:ascii="Times New Roman" w:hAnsi="Times New Roman" w:cs="Times New Roman"/>
          <w:sz w:val="28"/>
          <w:szCs w:val="28"/>
        </w:rPr>
        <w:t>древние протерозойские виды водорослей и др. В целом это вымирание способствовало сокращению морск</w:t>
      </w:r>
      <w:r w:rsidR="008D12DF">
        <w:rPr>
          <w:rFonts w:ascii="Times New Roman" w:hAnsi="Times New Roman" w:cs="Times New Roman"/>
          <w:sz w:val="28"/>
          <w:szCs w:val="28"/>
        </w:rPr>
        <w:t xml:space="preserve">ого биоразнообразия на 60%, однако освободившиеся экологические ниши были заняты более прогрессивными видами животных и растений, в том числе первыми рыбами, </w:t>
      </w:r>
      <w:proofErr w:type="spellStart"/>
      <w:r w:rsidR="008D12DF">
        <w:rPr>
          <w:rFonts w:ascii="Times New Roman" w:hAnsi="Times New Roman" w:cs="Times New Roman"/>
          <w:sz w:val="28"/>
          <w:szCs w:val="28"/>
        </w:rPr>
        <w:t>четырехлучевыми</w:t>
      </w:r>
      <w:proofErr w:type="spellEnd"/>
      <w:r w:rsidR="008D12DF">
        <w:rPr>
          <w:rFonts w:ascii="Times New Roman" w:hAnsi="Times New Roman" w:cs="Times New Roman"/>
          <w:sz w:val="28"/>
          <w:szCs w:val="28"/>
        </w:rPr>
        <w:t xml:space="preserve"> кораллами, </w:t>
      </w:r>
      <w:proofErr w:type="spellStart"/>
      <w:r w:rsidR="008D12DF">
        <w:rPr>
          <w:rFonts w:ascii="Times New Roman" w:hAnsi="Times New Roman" w:cs="Times New Roman"/>
          <w:sz w:val="28"/>
          <w:szCs w:val="28"/>
        </w:rPr>
        <w:t>брахиподами</w:t>
      </w:r>
      <w:proofErr w:type="spellEnd"/>
      <w:r w:rsidR="008D12DF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6168CA" w:rsidRPr="006168CA" w:rsidRDefault="006168CA" w:rsidP="006168CA">
      <w:pPr>
        <w:jc w:val="both"/>
        <w:rPr>
          <w:rFonts w:ascii="Times New Roman" w:hAnsi="Times New Roman" w:cs="Times New Roman"/>
          <w:sz w:val="28"/>
          <w:szCs w:val="28"/>
        </w:rPr>
      </w:pPr>
      <w:r w:rsidRPr="006168CA">
        <w:rPr>
          <w:rFonts w:ascii="Times New Roman" w:hAnsi="Times New Roman" w:cs="Times New Roman"/>
          <w:b/>
          <w:sz w:val="28"/>
          <w:szCs w:val="28"/>
        </w:rPr>
        <w:t>Полезные ископаемые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168CA">
        <w:rPr>
          <w:rFonts w:ascii="Times New Roman" w:hAnsi="Times New Roman" w:cs="Times New Roman"/>
          <w:sz w:val="28"/>
          <w:szCs w:val="28"/>
        </w:rPr>
        <w:t xml:space="preserve">Раннепалеозойские отложения относительно бедны полезными ископаемыми. </w:t>
      </w:r>
      <w:r w:rsidRPr="006168CA">
        <w:rPr>
          <w:rFonts w:ascii="Times New Roman" w:hAnsi="Times New Roman" w:cs="Times New Roman"/>
          <w:i/>
          <w:sz w:val="28"/>
          <w:szCs w:val="28"/>
        </w:rPr>
        <w:t>Горючие полезные ископаемые</w:t>
      </w:r>
      <w:r w:rsidRPr="006168CA">
        <w:rPr>
          <w:rFonts w:ascii="Times New Roman" w:hAnsi="Times New Roman" w:cs="Times New Roman"/>
          <w:sz w:val="28"/>
          <w:szCs w:val="28"/>
        </w:rPr>
        <w:t xml:space="preserve"> - нефть и природный газ – имеют небольшое промышленное значение, их месторождения известны на Сибирской платформе и в Прибайкалье (</w:t>
      </w:r>
      <w:proofErr w:type="spellStart"/>
      <w:r w:rsidRPr="006168CA">
        <w:rPr>
          <w:rFonts w:ascii="Times New Roman" w:hAnsi="Times New Roman" w:cs="Times New Roman"/>
          <w:sz w:val="28"/>
          <w:szCs w:val="28"/>
        </w:rPr>
        <w:t>Мар</w:t>
      </w:r>
      <w:r>
        <w:rPr>
          <w:rFonts w:ascii="Times New Roman" w:hAnsi="Times New Roman" w:cs="Times New Roman"/>
          <w:sz w:val="28"/>
          <w:szCs w:val="28"/>
        </w:rPr>
        <w:t>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нефтяное месторождение)</w:t>
      </w:r>
      <w:r w:rsidRPr="006168CA">
        <w:rPr>
          <w:rFonts w:ascii="Times New Roman" w:hAnsi="Times New Roman" w:cs="Times New Roman"/>
          <w:sz w:val="28"/>
          <w:szCs w:val="28"/>
        </w:rPr>
        <w:t>. Более распространены месторождения горючих сланцев (Эстония, Ленинградская обл.) ордовикского возраста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фосфоритоносных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песчаников.</w:t>
      </w:r>
    </w:p>
    <w:p w:rsidR="006168CA" w:rsidRPr="006168CA" w:rsidRDefault="006168CA" w:rsidP="006168CA">
      <w:pPr>
        <w:jc w:val="both"/>
        <w:rPr>
          <w:rFonts w:ascii="Times New Roman" w:hAnsi="Times New Roman" w:cs="Times New Roman"/>
          <w:sz w:val="28"/>
          <w:szCs w:val="28"/>
        </w:rPr>
      </w:pPr>
      <w:r w:rsidRPr="006168CA">
        <w:rPr>
          <w:rFonts w:ascii="Times New Roman" w:hAnsi="Times New Roman" w:cs="Times New Roman"/>
          <w:i/>
          <w:sz w:val="28"/>
          <w:szCs w:val="28"/>
        </w:rPr>
        <w:t>Месторождения металлических полезных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168CA">
        <w:rPr>
          <w:rFonts w:ascii="Times New Roman" w:hAnsi="Times New Roman" w:cs="Times New Roman"/>
          <w:sz w:val="28"/>
          <w:szCs w:val="28"/>
        </w:rPr>
        <w:t>богатые месторождения железных и марганцевых руд осадочного происхождения располагающиеся на востоке Северной Америки (А</w:t>
      </w:r>
      <w:r>
        <w:rPr>
          <w:rFonts w:ascii="Times New Roman" w:hAnsi="Times New Roman" w:cs="Times New Roman"/>
          <w:sz w:val="28"/>
          <w:szCs w:val="28"/>
        </w:rPr>
        <w:t xml:space="preserve">ппалачские горы, Ньюфаундленд), </w:t>
      </w:r>
      <w:r w:rsidRPr="006168CA">
        <w:rPr>
          <w:rFonts w:ascii="Times New Roman" w:hAnsi="Times New Roman" w:cs="Times New Roman"/>
          <w:sz w:val="28"/>
          <w:szCs w:val="28"/>
        </w:rPr>
        <w:t>месторождения, связанные с магматическими породами, - железа, марганца, меди, хрома, никеля, платины и золота (Алтае-Саянская область</w:t>
      </w:r>
      <w:r>
        <w:rPr>
          <w:rFonts w:ascii="Times New Roman" w:hAnsi="Times New Roman" w:cs="Times New Roman"/>
          <w:sz w:val="28"/>
          <w:szCs w:val="28"/>
        </w:rPr>
        <w:t xml:space="preserve"> или Горная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Шория</w:t>
      </w:r>
      <w:proofErr w:type="spellEnd"/>
      <w:r w:rsidRPr="006168CA">
        <w:rPr>
          <w:rFonts w:ascii="Times New Roman" w:hAnsi="Times New Roman" w:cs="Times New Roman"/>
          <w:sz w:val="28"/>
          <w:szCs w:val="28"/>
        </w:rPr>
        <w:t>, Скандинавские горы</w:t>
      </w:r>
      <w:r>
        <w:rPr>
          <w:rFonts w:ascii="Times New Roman" w:hAnsi="Times New Roman" w:cs="Times New Roman"/>
          <w:sz w:val="28"/>
          <w:szCs w:val="28"/>
        </w:rPr>
        <w:t xml:space="preserve">, месторождение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Кируна</w:t>
      </w:r>
      <w:proofErr w:type="spellEnd"/>
      <w:r w:rsidRPr="006168CA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Уникальны месторождения урана, вольфрама, меди, молибдена Казахского мелкосопочника</w:t>
      </w:r>
    </w:p>
    <w:p w:rsidR="006168CA" w:rsidRDefault="006168CA" w:rsidP="006168CA">
      <w:pPr>
        <w:jc w:val="both"/>
        <w:rPr>
          <w:rFonts w:ascii="Times New Roman" w:hAnsi="Times New Roman" w:cs="Times New Roman"/>
          <w:sz w:val="28"/>
          <w:szCs w:val="28"/>
        </w:rPr>
      </w:pPr>
      <w:r w:rsidRPr="006168CA">
        <w:rPr>
          <w:rFonts w:ascii="Times New Roman" w:hAnsi="Times New Roman" w:cs="Times New Roman"/>
          <w:sz w:val="28"/>
          <w:szCs w:val="28"/>
        </w:rPr>
        <w:t xml:space="preserve">Из </w:t>
      </w:r>
      <w:r w:rsidRPr="006168CA">
        <w:rPr>
          <w:rFonts w:ascii="Times New Roman" w:hAnsi="Times New Roman" w:cs="Times New Roman"/>
          <w:i/>
          <w:sz w:val="28"/>
          <w:szCs w:val="28"/>
        </w:rPr>
        <w:t>неметаллических полезных ископаемых</w:t>
      </w:r>
      <w:r w:rsidRPr="006168CA">
        <w:rPr>
          <w:rFonts w:ascii="Times New Roman" w:hAnsi="Times New Roman" w:cs="Times New Roman"/>
          <w:sz w:val="28"/>
          <w:szCs w:val="28"/>
        </w:rPr>
        <w:t xml:space="preserve"> промышленное значение имеют месторождения каменных и калийных солей на юге Сибирской платформы (Иркутская обл.), в США, Пакистане. </w:t>
      </w:r>
    </w:p>
    <w:p w:rsidR="00F74D82" w:rsidRDefault="00AD7657" w:rsidP="00AD7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657">
        <w:rPr>
          <w:rFonts w:ascii="Times New Roman" w:hAnsi="Times New Roman" w:cs="Times New Roman"/>
          <w:b/>
          <w:sz w:val="28"/>
          <w:szCs w:val="28"/>
        </w:rPr>
        <w:t>3.Поздний палеозой: стратиграфия, история выделения. Основные фации и отложения.</w:t>
      </w:r>
    </w:p>
    <w:p w:rsidR="0088072D" w:rsidRDefault="0088072D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позднему палеозою продолжительностью от 405 млн. лет до 285 млн. лет назад (</w:t>
      </w:r>
      <w:r w:rsidRPr="0088072D">
        <w:rPr>
          <w:rFonts w:ascii="Times New Roman" w:hAnsi="Times New Roman" w:cs="Times New Roman"/>
          <w:b/>
          <w:sz w:val="28"/>
          <w:szCs w:val="28"/>
        </w:rPr>
        <w:t>Pz</w:t>
      </w:r>
      <w:r w:rsidRPr="0088072D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) относят девонский, каменноугольный и пермский периоды. Девонский период был впервые выделен на юго-западе Англии, в графстве Девоншир, где были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Уолкоттом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описаны породы этого возраста. Каменноугольный период был обоснован А. У. Смитом при описании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стратиграфического разреза Лондонского угольного бассейна в 1855 г. Наконец, пермский период был выделен при характеристике известняков и доломитов в окрестностях г. Кунгур, Пермской губернии Р.И.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Мурчисоном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1841 г. </w:t>
      </w:r>
    </w:p>
    <w:p w:rsidR="0088072D" w:rsidRDefault="0088072D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позднего палеозоя характерны четко разделяемые отложения трех типов: предгорных краевых прогибов ныне закрывшейся в позднем палеозое огромной геосинклинали Урало-Монгольского пояса, древних платформ и молодых эпипалеозойских платформ на цоколе из пород палеозоя.</w:t>
      </w:r>
    </w:p>
    <w:p w:rsidR="0088072D" w:rsidRDefault="0088072D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позднего палеозоя характерно интенсивное горообразование практически во всех геосинклинальных поясах планеты, </w:t>
      </w:r>
      <w:r w:rsidR="00BD144C">
        <w:rPr>
          <w:rFonts w:ascii="Times New Roman" w:hAnsi="Times New Roman" w:cs="Times New Roman"/>
          <w:sz w:val="28"/>
          <w:szCs w:val="28"/>
        </w:rPr>
        <w:t>которое</w:t>
      </w:r>
      <w:r>
        <w:rPr>
          <w:rFonts w:ascii="Times New Roman" w:hAnsi="Times New Roman" w:cs="Times New Roman"/>
          <w:sz w:val="28"/>
          <w:szCs w:val="28"/>
        </w:rPr>
        <w:t xml:space="preserve"> выразилось либо в формировании отложений подводного вулканизма (рифовые известняки и песчаники с прослоями лавы, вулканического туфа, </w:t>
      </w:r>
      <w:r w:rsidR="00BD144C">
        <w:rPr>
          <w:rFonts w:ascii="Times New Roman" w:hAnsi="Times New Roman" w:cs="Times New Roman"/>
          <w:sz w:val="28"/>
          <w:szCs w:val="28"/>
        </w:rPr>
        <w:t>яшмы в южной части Альпийско-Гималайском поясе, Тихоокеанской геосинклинали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BD144C">
        <w:rPr>
          <w:rFonts w:ascii="Times New Roman" w:hAnsi="Times New Roman" w:cs="Times New Roman"/>
          <w:sz w:val="28"/>
          <w:szCs w:val="28"/>
        </w:rPr>
        <w:t xml:space="preserve">, так и в развитии метаморфизованных пород, рассеченных </w:t>
      </w:r>
      <w:proofErr w:type="spellStart"/>
      <w:r w:rsidR="00BD144C">
        <w:rPr>
          <w:rFonts w:ascii="Times New Roman" w:hAnsi="Times New Roman" w:cs="Times New Roman"/>
          <w:sz w:val="28"/>
          <w:szCs w:val="28"/>
        </w:rPr>
        <w:t>интрузиями</w:t>
      </w:r>
      <w:proofErr w:type="spellEnd"/>
      <w:r w:rsidR="00BD144C">
        <w:rPr>
          <w:rFonts w:ascii="Times New Roman" w:hAnsi="Times New Roman" w:cs="Times New Roman"/>
          <w:sz w:val="28"/>
          <w:szCs w:val="28"/>
        </w:rPr>
        <w:t xml:space="preserve"> гранитных лав, пегматитов, гранитными телами и т.д. Эти формации представлены в складчатых сооружениях Урало-Монгольской геосинклинали и северной части Альпийско-Гималайского пояса (так называемая центральная складчатая Европа). Это районы развития горных сооружений </w:t>
      </w:r>
      <w:r w:rsidR="00BD144C" w:rsidRPr="006B0112">
        <w:rPr>
          <w:rFonts w:ascii="Times New Roman" w:hAnsi="Times New Roman" w:cs="Times New Roman"/>
          <w:b/>
          <w:sz w:val="28"/>
          <w:szCs w:val="28"/>
        </w:rPr>
        <w:t>ГЕРЦИНСКОЙ СКЛАДЧАТОСТИ</w:t>
      </w:r>
      <w:r w:rsidR="00BD144C">
        <w:rPr>
          <w:rFonts w:ascii="Times New Roman" w:hAnsi="Times New Roman" w:cs="Times New Roman"/>
          <w:sz w:val="28"/>
          <w:szCs w:val="28"/>
        </w:rPr>
        <w:t xml:space="preserve"> (от названия плато Гарц в Германии). К герцинским сооружениям относятся горы Вогез, Шварцвальда, Рудных, Рейнских Сланцевых гор, а также Чешский массив, разрушенный ныне Донецкий кряж. Наиболее выдающиеся </w:t>
      </w:r>
      <w:proofErr w:type="spellStart"/>
      <w:r w:rsidR="00BD144C">
        <w:rPr>
          <w:rFonts w:ascii="Times New Roman" w:hAnsi="Times New Roman" w:cs="Times New Roman"/>
          <w:sz w:val="28"/>
          <w:szCs w:val="28"/>
        </w:rPr>
        <w:t>герциниды</w:t>
      </w:r>
      <w:proofErr w:type="spellEnd"/>
      <w:r w:rsidR="00BD144C">
        <w:rPr>
          <w:rFonts w:ascii="Times New Roman" w:hAnsi="Times New Roman" w:cs="Times New Roman"/>
          <w:sz w:val="28"/>
          <w:szCs w:val="28"/>
        </w:rPr>
        <w:t xml:space="preserve"> типичны для Азии: Урал, Алтай, Восточный Саян, Кузнецкий Алатау, Монгольский Алтай, Большой и Малый Хинган. Обрамление герцинских гор было представлено либо связанными друг с другом предгорными прогибами, где шло накопление обломочных горных пород (глин, песчаников) с прослоями нефтеносных свит или каменного угля с отпечатками листьев и стволов древней флоры. К таковым прогибам </w:t>
      </w:r>
      <w:proofErr w:type="gramStart"/>
      <w:r w:rsidR="00BD144C">
        <w:rPr>
          <w:rFonts w:ascii="Times New Roman" w:hAnsi="Times New Roman" w:cs="Times New Roman"/>
          <w:sz w:val="28"/>
          <w:szCs w:val="28"/>
        </w:rPr>
        <w:t>относятся например</w:t>
      </w:r>
      <w:proofErr w:type="gramEnd"/>
      <w:r w:rsidR="00BD144C">
        <w:rPr>
          <w:rFonts w:ascii="Times New Roman" w:hAnsi="Times New Roman" w:cs="Times New Roman"/>
          <w:sz w:val="28"/>
          <w:szCs w:val="28"/>
        </w:rPr>
        <w:t xml:space="preserve">, знаменитые Кузбасс, Донбасс, Рурский бассейн. Отдельные прогибы, как например, </w:t>
      </w:r>
      <w:proofErr w:type="spellStart"/>
      <w:r w:rsidR="00BD144C">
        <w:rPr>
          <w:rFonts w:ascii="Times New Roman" w:hAnsi="Times New Roman" w:cs="Times New Roman"/>
          <w:sz w:val="28"/>
          <w:szCs w:val="28"/>
        </w:rPr>
        <w:t>Предуральский</w:t>
      </w:r>
      <w:proofErr w:type="spellEnd"/>
      <w:r w:rsidR="00BD144C">
        <w:rPr>
          <w:rFonts w:ascii="Times New Roman" w:hAnsi="Times New Roman" w:cs="Times New Roman"/>
          <w:sz w:val="28"/>
          <w:szCs w:val="28"/>
        </w:rPr>
        <w:t>, характеризовался сперва накоплением нефтеносных рифовых известняков с фауной кораллов, мш</w:t>
      </w:r>
      <w:r w:rsidR="009440CA">
        <w:rPr>
          <w:rFonts w:ascii="Times New Roman" w:hAnsi="Times New Roman" w:cs="Times New Roman"/>
          <w:sz w:val="28"/>
          <w:szCs w:val="28"/>
        </w:rPr>
        <w:t xml:space="preserve">анок, иглокожих (их еще называют </w:t>
      </w:r>
      <w:proofErr w:type="spellStart"/>
      <w:r w:rsidR="009440CA">
        <w:rPr>
          <w:rFonts w:ascii="Times New Roman" w:hAnsi="Times New Roman" w:cs="Times New Roman"/>
          <w:sz w:val="28"/>
          <w:szCs w:val="28"/>
        </w:rPr>
        <w:t>ишимбаевскими</w:t>
      </w:r>
      <w:proofErr w:type="spellEnd"/>
      <w:r w:rsidR="009440CA">
        <w:rPr>
          <w:rFonts w:ascii="Times New Roman" w:hAnsi="Times New Roman" w:cs="Times New Roman"/>
          <w:sz w:val="28"/>
          <w:szCs w:val="28"/>
        </w:rPr>
        <w:t xml:space="preserve"> нефтеносными, с ними связаны месторождения нефти Татарстана, Башкирии, Пермского края, Самарской области), а затем в связи с ростом гор Урала морской водоем сильно обмелел, и в нем стали накапливаться обломочные красноцветные песчаники и конгломераты, сменившиеся накоплением солей, гипса, ангидрита. </w:t>
      </w: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Отдельные участки герцинских складчатых сооружений оказались разрушены и перекрыты в будущем мезозойскими и кайнозойскими породами. Так были сформированы фундаменты будущих эпипалеозойских платформ: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Западно-Сибирской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Скифской, Северо-Европейской, Приатлантической </w:t>
      </w:r>
      <w:r>
        <w:rPr>
          <w:rFonts w:ascii="Times New Roman" w:hAnsi="Times New Roman" w:cs="Times New Roman"/>
          <w:sz w:val="28"/>
          <w:szCs w:val="28"/>
        </w:rPr>
        <w:lastRenderedPageBreak/>
        <w:t>(восток Северной Америки), Патагонской (В Южной Америки), Большого артезианского бассейна в Австралии. Рассмотрим строение фундамента одной из эпигерцинских платформ (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Северо-Европейской</w:t>
      </w:r>
      <w:proofErr w:type="gramEnd"/>
      <w:r>
        <w:rPr>
          <w:rFonts w:ascii="Times New Roman" w:hAnsi="Times New Roman" w:cs="Times New Roman"/>
          <w:sz w:val="28"/>
          <w:szCs w:val="28"/>
        </w:rPr>
        <w:t>):</w:t>
      </w: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1.Нижние слои сформированы сильно метаморфизованными толщами раннепалеозойских пород (</w:t>
      </w:r>
      <w:r w:rsidR="00C0327D">
        <w:rPr>
          <w:rFonts w:ascii="Times New Roman" w:hAnsi="Times New Roman" w:cs="Times New Roman"/>
          <w:sz w:val="28"/>
          <w:szCs w:val="28"/>
        </w:rPr>
        <w:t xml:space="preserve">сланцы, </w:t>
      </w:r>
      <w:r>
        <w:rPr>
          <w:rFonts w:ascii="Times New Roman" w:hAnsi="Times New Roman" w:cs="Times New Roman"/>
          <w:sz w:val="28"/>
          <w:szCs w:val="28"/>
        </w:rPr>
        <w:t xml:space="preserve">кварциты, яшма), пронизанными гранитными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интрузиями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2.Брекчии и конгломераты</w:t>
      </w:r>
      <w:r w:rsidR="00BF31A1">
        <w:rPr>
          <w:rFonts w:ascii="Times New Roman" w:hAnsi="Times New Roman" w:cs="Times New Roman"/>
          <w:sz w:val="28"/>
          <w:szCs w:val="28"/>
        </w:rPr>
        <w:t xml:space="preserve"> красноцветные</w:t>
      </w:r>
      <w:r>
        <w:rPr>
          <w:rFonts w:ascii="Times New Roman" w:hAnsi="Times New Roman" w:cs="Times New Roman"/>
          <w:sz w:val="28"/>
          <w:szCs w:val="28"/>
        </w:rPr>
        <w:t>, сменяющиеся вверх по разрезу медистыми песчаниками</w:t>
      </w:r>
      <w:r w:rsidR="00C0327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0327D">
        <w:rPr>
          <w:rFonts w:ascii="Times New Roman" w:hAnsi="Times New Roman" w:cs="Times New Roman"/>
          <w:sz w:val="28"/>
          <w:szCs w:val="28"/>
        </w:rPr>
        <w:t>цехштейновая</w:t>
      </w:r>
      <w:proofErr w:type="spellEnd"/>
      <w:r w:rsidR="00C0327D">
        <w:rPr>
          <w:rFonts w:ascii="Times New Roman" w:hAnsi="Times New Roman" w:cs="Times New Roman"/>
          <w:sz w:val="28"/>
          <w:szCs w:val="28"/>
        </w:rPr>
        <w:t xml:space="preserve"> серия осадков)</w:t>
      </w: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3.Глин</w:t>
      </w:r>
      <w:r w:rsidR="00C0327D">
        <w:rPr>
          <w:rFonts w:ascii="Times New Roman" w:hAnsi="Times New Roman" w:cs="Times New Roman"/>
          <w:sz w:val="28"/>
          <w:szCs w:val="28"/>
        </w:rPr>
        <w:t>ы черные и сизые</w:t>
      </w:r>
      <w:r>
        <w:rPr>
          <w:rFonts w:ascii="Times New Roman" w:hAnsi="Times New Roman" w:cs="Times New Roman"/>
          <w:sz w:val="28"/>
          <w:szCs w:val="28"/>
        </w:rPr>
        <w:t xml:space="preserve">, известняки с фауной губок, кораллов,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брахиопод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часто </w:t>
      </w:r>
      <w:r w:rsidR="00BF31A1">
        <w:rPr>
          <w:rFonts w:ascii="Times New Roman" w:hAnsi="Times New Roman" w:cs="Times New Roman"/>
          <w:sz w:val="28"/>
          <w:szCs w:val="28"/>
        </w:rPr>
        <w:t>окремнённые</w:t>
      </w:r>
      <w:r w:rsidR="001D3DF4">
        <w:rPr>
          <w:rFonts w:ascii="Times New Roman" w:hAnsi="Times New Roman" w:cs="Times New Roman"/>
          <w:sz w:val="28"/>
          <w:szCs w:val="28"/>
        </w:rPr>
        <w:t>.</w:t>
      </w:r>
    </w:p>
    <w:p w:rsidR="001D3DF4" w:rsidRDefault="001D3DF4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 w:rsidRPr="00C0327D">
        <w:rPr>
          <w:rFonts w:ascii="Times New Roman" w:hAnsi="Times New Roman" w:cs="Times New Roman"/>
          <w:i/>
          <w:sz w:val="28"/>
          <w:szCs w:val="28"/>
        </w:rPr>
        <w:t>Древние платформы</w:t>
      </w:r>
      <w:r>
        <w:rPr>
          <w:rFonts w:ascii="Times New Roman" w:hAnsi="Times New Roman" w:cs="Times New Roman"/>
          <w:sz w:val="28"/>
          <w:szCs w:val="28"/>
        </w:rPr>
        <w:t xml:space="preserve"> отличаются развитием осадконакопления в </w:t>
      </w:r>
      <w:r w:rsidR="00C0327D">
        <w:rPr>
          <w:rFonts w:ascii="Times New Roman" w:hAnsi="Times New Roman" w:cs="Times New Roman"/>
          <w:sz w:val="28"/>
          <w:szCs w:val="28"/>
        </w:rPr>
        <w:t>девонских и каменноугольных</w:t>
      </w:r>
      <w:r>
        <w:rPr>
          <w:rFonts w:ascii="Times New Roman" w:hAnsi="Times New Roman" w:cs="Times New Roman"/>
          <w:sz w:val="28"/>
          <w:szCs w:val="28"/>
        </w:rPr>
        <w:t xml:space="preserve">, покрывающих их морях, площадь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однако, к концу </w:t>
      </w:r>
      <w:r w:rsidR="00C0327D">
        <w:rPr>
          <w:rFonts w:ascii="Times New Roman" w:hAnsi="Times New Roman" w:cs="Times New Roman"/>
          <w:sz w:val="28"/>
          <w:szCs w:val="28"/>
        </w:rPr>
        <w:t xml:space="preserve">карбона – началу </w:t>
      </w:r>
      <w:proofErr w:type="spellStart"/>
      <w:r w:rsidR="00C0327D"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 w:rsidR="00C032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сокращается. Нижние слои позднего палеозоя – это известняки, часто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</w:t>
      </w:r>
      <w:proofErr w:type="spellEnd"/>
      <w:r>
        <w:rPr>
          <w:rFonts w:ascii="Times New Roman" w:hAnsi="Times New Roman" w:cs="Times New Roman"/>
          <w:sz w:val="28"/>
          <w:szCs w:val="28"/>
        </w:rPr>
        <w:t>- и газоносные, песчаники, глины</w:t>
      </w:r>
      <w:r w:rsidR="00C0327D">
        <w:rPr>
          <w:rFonts w:ascii="Times New Roman" w:hAnsi="Times New Roman" w:cs="Times New Roman"/>
          <w:sz w:val="28"/>
          <w:szCs w:val="28"/>
        </w:rPr>
        <w:t xml:space="preserve"> (например, юг Русской равнины, Восточная Сибирь, Северная Америка)</w:t>
      </w:r>
      <w:r>
        <w:rPr>
          <w:rFonts w:ascii="Times New Roman" w:hAnsi="Times New Roman" w:cs="Times New Roman"/>
          <w:sz w:val="28"/>
          <w:szCs w:val="28"/>
        </w:rPr>
        <w:t>.</w:t>
      </w:r>
      <w:r w:rsidR="00EC07AB">
        <w:rPr>
          <w:rFonts w:ascii="Times New Roman" w:hAnsi="Times New Roman" w:cs="Times New Roman"/>
          <w:sz w:val="28"/>
          <w:szCs w:val="28"/>
        </w:rPr>
        <w:t xml:space="preserve"> Для Русской платформы отмечаются следы существования древних рек с характерными песчаными косослоистыми отложениями.</w:t>
      </w:r>
      <w:r>
        <w:rPr>
          <w:rFonts w:ascii="Times New Roman" w:hAnsi="Times New Roman" w:cs="Times New Roman"/>
          <w:sz w:val="28"/>
          <w:szCs w:val="28"/>
        </w:rPr>
        <w:t xml:space="preserve"> Верхний разрез позднего палеозоя отличается либо развитием красноцветных песчаников и глин, либо накоплением гипсов, ангидритов, каменных, калийных и магнезиальных солей</w:t>
      </w:r>
      <w:r w:rsidR="00EC07AB">
        <w:rPr>
          <w:rFonts w:ascii="Times New Roman" w:hAnsi="Times New Roman" w:cs="Times New Roman"/>
          <w:sz w:val="28"/>
          <w:szCs w:val="28"/>
        </w:rPr>
        <w:t xml:space="preserve"> (например, на западе </w:t>
      </w:r>
      <w:proofErr w:type="gramStart"/>
      <w:r w:rsidR="00EC07AB">
        <w:rPr>
          <w:rFonts w:ascii="Times New Roman" w:hAnsi="Times New Roman" w:cs="Times New Roman"/>
          <w:sz w:val="28"/>
          <w:szCs w:val="28"/>
        </w:rPr>
        <w:t>Северо-Американской</w:t>
      </w:r>
      <w:proofErr w:type="gramEnd"/>
      <w:r w:rsidR="00EC07AB">
        <w:rPr>
          <w:rFonts w:ascii="Times New Roman" w:hAnsi="Times New Roman" w:cs="Times New Roman"/>
          <w:sz w:val="28"/>
          <w:szCs w:val="28"/>
        </w:rPr>
        <w:t xml:space="preserve"> платформы, бассейн оз. Юта, на Русской платформе (Белорусская </w:t>
      </w:r>
      <w:proofErr w:type="spellStart"/>
      <w:r w:rsidR="00EC07AB">
        <w:rPr>
          <w:rFonts w:ascii="Times New Roman" w:hAnsi="Times New Roman" w:cs="Times New Roman"/>
          <w:sz w:val="28"/>
          <w:szCs w:val="28"/>
        </w:rPr>
        <w:t>синеклиза</w:t>
      </w:r>
      <w:proofErr w:type="spellEnd"/>
      <w:r w:rsidR="00EC07AB">
        <w:rPr>
          <w:rFonts w:ascii="Times New Roman" w:hAnsi="Times New Roman" w:cs="Times New Roman"/>
          <w:sz w:val="28"/>
          <w:szCs w:val="28"/>
        </w:rPr>
        <w:t xml:space="preserve">, Прикаспийская </w:t>
      </w:r>
      <w:proofErr w:type="spellStart"/>
      <w:r w:rsidR="00EC07AB">
        <w:rPr>
          <w:rFonts w:ascii="Times New Roman" w:hAnsi="Times New Roman" w:cs="Times New Roman"/>
          <w:sz w:val="28"/>
          <w:szCs w:val="28"/>
        </w:rPr>
        <w:t>синеклиза</w:t>
      </w:r>
      <w:proofErr w:type="spellEnd"/>
      <w:r w:rsidR="00EC07AB">
        <w:rPr>
          <w:rFonts w:ascii="Times New Roman" w:hAnsi="Times New Roman" w:cs="Times New Roman"/>
          <w:sz w:val="28"/>
          <w:szCs w:val="28"/>
        </w:rPr>
        <w:t>))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71E7" w:rsidRDefault="002271E7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46244" cy="4229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thwbybl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818" cy="424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DF4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790815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zija_tektonicheskaja_karta_resiz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9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1950" w:rsidRDefault="00B61950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73202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oKvIza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5623" cy="473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40CA" w:rsidRDefault="009440CA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072D" w:rsidRDefault="002271E7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 w:rsidRPr="002271E7">
        <w:rPr>
          <w:rFonts w:ascii="Times New Roman" w:hAnsi="Times New Roman" w:cs="Times New Roman"/>
          <w:b/>
          <w:sz w:val="28"/>
          <w:szCs w:val="28"/>
        </w:rPr>
        <w:t>4. Палеогеографические события позднего палеозоя: положение материков, горообразование, древний рельеф. Эпигерцинские платформы. Климатические события. Развитие жизни. Полезные ископаемые</w:t>
      </w:r>
      <w:r w:rsidRPr="002271E7">
        <w:rPr>
          <w:rFonts w:ascii="Times New Roman" w:hAnsi="Times New Roman" w:cs="Times New Roman"/>
          <w:sz w:val="28"/>
          <w:szCs w:val="28"/>
        </w:rPr>
        <w:t>.</w:t>
      </w:r>
    </w:p>
    <w:p w:rsidR="002271E7" w:rsidRDefault="00A5680F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девона на планете существовали 2 северных материка (Североатлантический массив, в состав которого входили Русская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Северо-Американская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древние платформы) и Сибирский. Китайско-Корейская суша существовала в виде гранитных массивов – островов. В южном полушарии существовал единый супер-материк Гондвана (от названия племени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гондов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Индии). Материки разделяли древние океаны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Палео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-Тихий,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Западно-Сибирский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Южно-Европейский. В карбоне в связи с активизацией горообразовательных движений герцинской складчатости в границах Урало-Монгольской и Северной части Альпийско-Гималайской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геосинкилиналей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произошло их замыкание и формирование горных сооружений. Часть из этих горных сооружений подверглось дальнейшей переработке, разрушению древними процессами, а потом и коллизии (растяжению и погружению)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участков земной коры. На месте этих процессов был сформирован фундамент молодых эпипалеозойских платформ: Скифской,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Западно-Сибирской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др. Формирование горных сооружений связывают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субдукцией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древних платформ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подныриванием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одна под другую), в результате чего в конце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площадь суши резко увеличилась, а площадь океанов сократилась. Происходит консолидация, т.е. объединение древних платформ северного полушария в единый материк (Лавразия-1), а через сухопутные мосты и с Гондваной. В результате в конце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планете существовал единый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суперматерик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Пангея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(«пан» - вся;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</w:t>
      </w:r>
      <w:proofErr w:type="spellEnd"/>
      <w:r>
        <w:rPr>
          <w:rFonts w:ascii="Times New Roman" w:hAnsi="Times New Roman" w:cs="Times New Roman"/>
          <w:sz w:val="28"/>
          <w:szCs w:val="28"/>
        </w:rPr>
        <w:t>» - Земля) и единый океан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Панталасса</w:t>
      </w:r>
      <w:proofErr w:type="spellEnd"/>
      <w:r w:rsidR="00B4396E">
        <w:rPr>
          <w:rFonts w:ascii="Times New Roman" w:hAnsi="Times New Roman" w:cs="Times New Roman"/>
          <w:sz w:val="28"/>
          <w:szCs w:val="28"/>
        </w:rPr>
        <w:t>, от лат. «</w:t>
      </w:r>
      <w:proofErr w:type="spellStart"/>
      <w:r w:rsidR="00B4396E">
        <w:rPr>
          <w:rFonts w:ascii="Times New Roman" w:hAnsi="Times New Roman" w:cs="Times New Roman"/>
          <w:sz w:val="28"/>
          <w:szCs w:val="28"/>
        </w:rPr>
        <w:t>талассум</w:t>
      </w:r>
      <w:proofErr w:type="spellEnd"/>
      <w:r w:rsidR="00B4396E">
        <w:rPr>
          <w:rFonts w:ascii="Times New Roman" w:hAnsi="Times New Roman" w:cs="Times New Roman"/>
          <w:sz w:val="28"/>
          <w:szCs w:val="28"/>
        </w:rPr>
        <w:t xml:space="preserve"> - море»). </w:t>
      </w:r>
    </w:p>
    <w:p w:rsidR="00B4396E" w:rsidRDefault="00B4396E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Увеличение площади суши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привело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резкому изменению зональности климата на планете. Если девонский период характеризуется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унаследованностью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спектра и набора природно-климатических зон с силура (</w:t>
      </w:r>
      <w:proofErr w:type="gramStart"/>
      <w:r>
        <w:rPr>
          <w:rFonts w:ascii="Times New Roman" w:hAnsi="Times New Roman" w:cs="Times New Roman"/>
          <w:sz w:val="28"/>
          <w:szCs w:val="28"/>
        </w:rPr>
        <w:t>с небольших увеличением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площади теплого засушливого пояса), то карбон отличается сокращением площади засушливых зон и ростом площади зон с влажным климатом. Климатическая зональность карбона разнообразна. Так территория современной Евразии и Северной Америки отличаются развитием тропического, субтропического и умеренного климатических поясов с хорошим и достаточным увлажнением, то южные материки характеризуются нахождением в условиях умеренного и холодного переменно влажного климатов. Для каменноугольн</w:t>
      </w:r>
      <w:r w:rsidR="008B53CC">
        <w:rPr>
          <w:rFonts w:ascii="Times New Roman" w:hAnsi="Times New Roman" w:cs="Times New Roman"/>
          <w:sz w:val="28"/>
          <w:szCs w:val="28"/>
        </w:rPr>
        <w:t xml:space="preserve">ого периода характерно развитие центров оледенения в бассейне р. Конго и Парана. </w:t>
      </w:r>
    </w:p>
    <w:p w:rsidR="008B53CC" w:rsidRDefault="008B53CC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климатических зон способствовало формированию трех флористических зон на планете</w:t>
      </w:r>
      <w:r w:rsidR="00480813">
        <w:rPr>
          <w:rFonts w:ascii="Times New Roman" w:hAnsi="Times New Roman" w:cs="Times New Roman"/>
          <w:sz w:val="28"/>
          <w:szCs w:val="28"/>
        </w:rPr>
        <w:t xml:space="preserve"> (по </w:t>
      </w:r>
      <w:proofErr w:type="spellStart"/>
      <w:r w:rsidR="00480813">
        <w:rPr>
          <w:rFonts w:ascii="Times New Roman" w:hAnsi="Times New Roman" w:cs="Times New Roman"/>
          <w:sz w:val="28"/>
          <w:szCs w:val="28"/>
        </w:rPr>
        <w:t>Криштофовичу</w:t>
      </w:r>
      <w:proofErr w:type="spellEnd"/>
      <w:r w:rsidR="00480813">
        <w:rPr>
          <w:rFonts w:ascii="Times New Roman" w:hAnsi="Times New Roman" w:cs="Times New Roman"/>
          <w:sz w:val="28"/>
          <w:szCs w:val="28"/>
        </w:rPr>
        <w:t xml:space="preserve"> А.Ф.)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53CC" w:rsidRDefault="008B53CC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1)Вестфальская теплая зона с растительностью гигантских древовидных папоротников (</w:t>
      </w:r>
      <w:proofErr w:type="spellStart"/>
      <w:r w:rsidR="00480813">
        <w:rPr>
          <w:rFonts w:ascii="Times New Roman" w:hAnsi="Times New Roman" w:cs="Times New Roman"/>
          <w:sz w:val="28"/>
          <w:szCs w:val="28"/>
        </w:rPr>
        <w:t>пекоптерисс</w:t>
      </w:r>
      <w:proofErr w:type="spellEnd"/>
      <w:r>
        <w:rPr>
          <w:rFonts w:ascii="Times New Roman" w:hAnsi="Times New Roman" w:cs="Times New Roman"/>
          <w:sz w:val="28"/>
          <w:szCs w:val="28"/>
        </w:rPr>
        <w:t>), лепидодендронов, каламитов (без годичных колец).</w:t>
      </w:r>
    </w:p>
    <w:p w:rsidR="008B53CC" w:rsidRDefault="008B53CC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2)Тунгусская умеренная зона с растительностью гигантских </w:t>
      </w:r>
      <w:r w:rsidR="00480813">
        <w:rPr>
          <w:rFonts w:ascii="Times New Roman" w:hAnsi="Times New Roman" w:cs="Times New Roman"/>
          <w:sz w:val="28"/>
          <w:szCs w:val="28"/>
        </w:rPr>
        <w:t>мохообразных (</w:t>
      </w:r>
      <w:proofErr w:type="spellStart"/>
      <w:r w:rsidR="00480813">
        <w:rPr>
          <w:rFonts w:ascii="Times New Roman" w:hAnsi="Times New Roman" w:cs="Times New Roman"/>
          <w:sz w:val="28"/>
          <w:szCs w:val="28"/>
        </w:rPr>
        <w:t>псигмофиллум</w:t>
      </w:r>
      <w:proofErr w:type="spellEnd"/>
      <w:r w:rsidR="00480813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каламитов, папоротников</w:t>
      </w:r>
      <w:r w:rsidR="00480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0813">
        <w:rPr>
          <w:rFonts w:ascii="Times New Roman" w:hAnsi="Times New Roman" w:cs="Times New Roman"/>
          <w:sz w:val="28"/>
          <w:szCs w:val="28"/>
        </w:rPr>
        <w:t>гигантоптерисов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годичными кольцами.</w:t>
      </w:r>
    </w:p>
    <w:p w:rsidR="008B53CC" w:rsidRDefault="008B53CC" w:rsidP="00880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3)Гондванская умеренн</w:t>
      </w:r>
      <w:r w:rsidR="00480813">
        <w:rPr>
          <w:rFonts w:ascii="Times New Roman" w:hAnsi="Times New Roman" w:cs="Times New Roman"/>
          <w:sz w:val="28"/>
          <w:szCs w:val="28"/>
        </w:rPr>
        <w:t>о холодная</w:t>
      </w:r>
      <w:r>
        <w:rPr>
          <w:rFonts w:ascii="Times New Roman" w:hAnsi="Times New Roman" w:cs="Times New Roman"/>
          <w:sz w:val="28"/>
          <w:szCs w:val="28"/>
        </w:rPr>
        <w:t xml:space="preserve"> зона</w:t>
      </w:r>
      <w:r w:rsidR="00480813">
        <w:rPr>
          <w:rFonts w:ascii="Times New Roman" w:hAnsi="Times New Roman" w:cs="Times New Roman"/>
          <w:sz w:val="28"/>
          <w:szCs w:val="28"/>
        </w:rPr>
        <w:t xml:space="preserve"> с растительностью глоссоптерисов (папоротники), </w:t>
      </w:r>
      <w:proofErr w:type="spellStart"/>
      <w:r w:rsidR="00480813">
        <w:rPr>
          <w:rFonts w:ascii="Times New Roman" w:hAnsi="Times New Roman" w:cs="Times New Roman"/>
          <w:sz w:val="28"/>
          <w:szCs w:val="28"/>
        </w:rPr>
        <w:t>филлотек</w:t>
      </w:r>
      <w:proofErr w:type="spellEnd"/>
      <w:r w:rsidR="00480813">
        <w:rPr>
          <w:rFonts w:ascii="Times New Roman" w:hAnsi="Times New Roman" w:cs="Times New Roman"/>
          <w:sz w:val="28"/>
          <w:szCs w:val="28"/>
        </w:rPr>
        <w:t>, сигиллярий с годичными кольцами.</w:t>
      </w:r>
    </w:p>
    <w:p w:rsidR="00480813" w:rsidRDefault="00480813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53CC" w:rsidRDefault="008B53CC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71E7" w:rsidRPr="0088072D" w:rsidRDefault="002271E7" w:rsidP="00880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30D7" w:rsidRDefault="009A30D7" w:rsidP="00CF22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30D7" w:rsidRPr="00BA7C79" w:rsidRDefault="009A30D7" w:rsidP="00CF22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7D44" w:rsidRDefault="00480813" w:rsidP="00480813">
      <w:pPr>
        <w:jc w:val="center"/>
        <w:rPr>
          <w:rFonts w:ascii="Times New Roman" w:hAnsi="Times New Roman" w:cs="Times New Roman"/>
          <w:sz w:val="28"/>
          <w:szCs w:val="28"/>
        </w:rPr>
      </w:pPr>
      <w:r w:rsidRPr="0048081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05225" cy="5124450"/>
            <wp:effectExtent l="0" t="0" r="9525" b="0"/>
            <wp:docPr id="10" name="Рисунок 10" descr="http://konspekta.net/lektsianew/baza13/3773069428742.files/image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nspekta.net/lektsianew/baza13/3773069428742.files/image13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813" w:rsidRPr="00480813" w:rsidRDefault="00480813" w:rsidP="00480813">
      <w:pPr>
        <w:jc w:val="center"/>
        <w:rPr>
          <w:rFonts w:ascii="Times New Roman" w:hAnsi="Times New Roman" w:cs="Times New Roman"/>
          <w:sz w:val="28"/>
          <w:szCs w:val="28"/>
        </w:rPr>
      </w:pPr>
      <w:r w:rsidRPr="00480813">
        <w:rPr>
          <w:rFonts w:ascii="Times New Roman" w:hAnsi="Times New Roman" w:cs="Times New Roman"/>
          <w:sz w:val="28"/>
          <w:szCs w:val="28"/>
        </w:rPr>
        <w:t>Основные представители палеозойской растительн</w:t>
      </w:r>
      <w:r>
        <w:rPr>
          <w:rFonts w:ascii="Times New Roman" w:hAnsi="Times New Roman" w:cs="Times New Roman"/>
          <w:sz w:val="28"/>
          <w:szCs w:val="28"/>
        </w:rPr>
        <w:t>ости.</w:t>
      </w:r>
    </w:p>
    <w:p w:rsidR="00480813" w:rsidRDefault="00480813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 w:rsidRPr="00480813">
        <w:rPr>
          <w:rFonts w:ascii="Times New Roman" w:hAnsi="Times New Roman" w:cs="Times New Roman"/>
          <w:sz w:val="28"/>
          <w:szCs w:val="28"/>
        </w:rPr>
        <w:t xml:space="preserve">1 - </w:t>
      </w:r>
      <w:proofErr w:type="spellStart"/>
      <w:r w:rsidRPr="00480813">
        <w:rPr>
          <w:rFonts w:ascii="Times New Roman" w:hAnsi="Times New Roman" w:cs="Times New Roman"/>
          <w:sz w:val="28"/>
          <w:szCs w:val="28"/>
        </w:rPr>
        <w:t>риния</w:t>
      </w:r>
      <w:proofErr w:type="spellEnd"/>
      <w:r w:rsidRPr="00480813">
        <w:rPr>
          <w:rFonts w:ascii="Times New Roman" w:hAnsi="Times New Roman" w:cs="Times New Roman"/>
          <w:sz w:val="28"/>
          <w:szCs w:val="28"/>
        </w:rPr>
        <w:t>, 2 - псилофит, 3 - лепидодендрон, 4 - сигиллярия, 5 - каламит, 6 - кордаит.</w:t>
      </w:r>
    </w:p>
    <w:p w:rsidR="001E34F9" w:rsidRDefault="00E46584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 w:rsidRPr="00E46584">
        <w:rPr>
          <w:rFonts w:ascii="Times New Roman" w:hAnsi="Times New Roman" w:cs="Times New Roman"/>
          <w:i/>
          <w:sz w:val="28"/>
          <w:szCs w:val="28"/>
        </w:rPr>
        <w:t>Развитие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63475">
        <w:rPr>
          <w:rFonts w:ascii="Times New Roman" w:hAnsi="Times New Roman" w:cs="Times New Roman"/>
          <w:sz w:val="28"/>
          <w:szCs w:val="28"/>
        </w:rPr>
        <w:t xml:space="preserve">Растительный мир позднего палеозоя отличается многообразием форм. На смену примитивной флоре </w:t>
      </w:r>
      <w:proofErr w:type="spellStart"/>
      <w:r w:rsidR="00163475">
        <w:rPr>
          <w:rFonts w:ascii="Times New Roman" w:hAnsi="Times New Roman" w:cs="Times New Roman"/>
          <w:sz w:val="28"/>
          <w:szCs w:val="28"/>
        </w:rPr>
        <w:t>риниофитов</w:t>
      </w:r>
      <w:proofErr w:type="spellEnd"/>
      <w:r w:rsidR="00163475">
        <w:rPr>
          <w:rFonts w:ascii="Times New Roman" w:hAnsi="Times New Roman" w:cs="Times New Roman"/>
          <w:sz w:val="28"/>
          <w:szCs w:val="28"/>
        </w:rPr>
        <w:t xml:space="preserve"> приходит спороносная флора настоящих низших растений. С девона известны приречные леса из предков древних папоротников, хвощей, плаунов, каламитов, мохообразных. Грибов. В карбоне с наступлением оптимальных для развития растений климатических условий лесная растительность широко распространяется по планете и становится почти повсеместной. Основными </w:t>
      </w:r>
      <w:proofErr w:type="spellStart"/>
      <w:r w:rsidR="00163475">
        <w:rPr>
          <w:rFonts w:ascii="Times New Roman" w:hAnsi="Times New Roman" w:cs="Times New Roman"/>
          <w:sz w:val="28"/>
          <w:szCs w:val="28"/>
        </w:rPr>
        <w:t>лесообразователями</w:t>
      </w:r>
      <w:proofErr w:type="spellEnd"/>
      <w:r w:rsidR="00163475">
        <w:rPr>
          <w:rFonts w:ascii="Times New Roman" w:hAnsi="Times New Roman" w:cs="Times New Roman"/>
          <w:sz w:val="28"/>
          <w:szCs w:val="28"/>
        </w:rPr>
        <w:t xml:space="preserve"> стали гигантские папоротники, хвощи, </w:t>
      </w:r>
      <w:proofErr w:type="spellStart"/>
      <w:r w:rsidR="00163475">
        <w:rPr>
          <w:rFonts w:ascii="Times New Roman" w:hAnsi="Times New Roman" w:cs="Times New Roman"/>
          <w:sz w:val="28"/>
          <w:szCs w:val="28"/>
        </w:rPr>
        <w:t>палуны</w:t>
      </w:r>
      <w:proofErr w:type="spellEnd"/>
      <w:r w:rsidR="00163475">
        <w:rPr>
          <w:rFonts w:ascii="Times New Roman" w:hAnsi="Times New Roman" w:cs="Times New Roman"/>
          <w:sz w:val="28"/>
          <w:szCs w:val="28"/>
        </w:rPr>
        <w:t xml:space="preserve">, формировавшие на планете 3 флористические зоны.  </w:t>
      </w:r>
      <w:r w:rsidR="001E34F9">
        <w:rPr>
          <w:rFonts w:ascii="Times New Roman" w:hAnsi="Times New Roman" w:cs="Times New Roman"/>
          <w:sz w:val="28"/>
          <w:szCs w:val="28"/>
        </w:rPr>
        <w:t xml:space="preserve">В густых сумрачных лесах, в условиях высокой влажности и заболоченности существовали благоприятные условия для </w:t>
      </w:r>
      <w:proofErr w:type="spellStart"/>
      <w:r w:rsidR="001E34F9">
        <w:rPr>
          <w:rFonts w:ascii="Times New Roman" w:hAnsi="Times New Roman" w:cs="Times New Roman"/>
          <w:sz w:val="28"/>
          <w:szCs w:val="28"/>
        </w:rPr>
        <w:t>углефикации</w:t>
      </w:r>
      <w:proofErr w:type="spellEnd"/>
      <w:r w:rsidR="001E34F9">
        <w:rPr>
          <w:rFonts w:ascii="Times New Roman" w:hAnsi="Times New Roman" w:cs="Times New Roman"/>
          <w:sz w:val="28"/>
          <w:szCs w:val="28"/>
        </w:rPr>
        <w:t xml:space="preserve"> органического вещества, главным образом, древних растений. В древних болотах скопления отмерших частей растений привели со временем формированию обширных каменноугольных </w:t>
      </w:r>
      <w:r w:rsidR="001E34F9">
        <w:rPr>
          <w:rFonts w:ascii="Times New Roman" w:hAnsi="Times New Roman" w:cs="Times New Roman"/>
          <w:sz w:val="28"/>
          <w:szCs w:val="28"/>
        </w:rPr>
        <w:lastRenderedPageBreak/>
        <w:t xml:space="preserve">бассейнов: Донецкого, Кузнецкого, Рурского, </w:t>
      </w:r>
      <w:proofErr w:type="spellStart"/>
      <w:r w:rsidR="001E34F9">
        <w:rPr>
          <w:rFonts w:ascii="Times New Roman" w:hAnsi="Times New Roman" w:cs="Times New Roman"/>
          <w:sz w:val="28"/>
          <w:szCs w:val="28"/>
        </w:rPr>
        <w:t>Силезского</w:t>
      </w:r>
      <w:proofErr w:type="spellEnd"/>
      <w:r w:rsidR="001E34F9">
        <w:rPr>
          <w:rFonts w:ascii="Times New Roman" w:hAnsi="Times New Roman" w:cs="Times New Roman"/>
          <w:sz w:val="28"/>
          <w:szCs w:val="28"/>
        </w:rPr>
        <w:t>, Лондонского, Иллинойского и др.</w:t>
      </w:r>
    </w:p>
    <w:p w:rsidR="00E46584" w:rsidRDefault="001E34F9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растений, древние леса населяли первые наземные животные: гигантские мокрицы,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клестиоморфные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пауки, гигантские многоножки,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меганевры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(гигантские стрекозы) которые вели как растительноядный, так и хищный образ жизни.  </w:t>
      </w:r>
    </w:p>
    <w:p w:rsidR="00267C67" w:rsidRDefault="00267C67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позвоночных животных, то их многообразие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было связано с океаном, и лишь к концу позднего палеозоя – с сушей. В девоне происходит значительное видовое разнообразие рыб, широко распространяются панцирные рыбы, которые к карбону сокращают свою численность, им на смену в конце девона приходят хрящевые (акулы, скаты, химеры</w:t>
      </w:r>
      <w:proofErr w:type="gramStart"/>
      <w:r>
        <w:rPr>
          <w:rFonts w:ascii="Times New Roman" w:hAnsi="Times New Roman" w:cs="Times New Roman"/>
          <w:sz w:val="28"/>
          <w:szCs w:val="28"/>
        </w:rPr>
        <w:t>),  двоякодышащие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рыбы, кистеперые рыбы или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целаканты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Последние освоили не только морские, но и водоемы </w:t>
      </w:r>
      <w:proofErr w:type="gramStart"/>
      <w:r>
        <w:rPr>
          <w:rFonts w:ascii="Times New Roman" w:hAnsi="Times New Roman" w:cs="Times New Roman"/>
          <w:sz w:val="28"/>
          <w:szCs w:val="28"/>
        </w:rPr>
        <w:t>суши,  именно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</w:t>
      </w:r>
      <w:r w:rsidR="0066736F">
        <w:rPr>
          <w:rFonts w:ascii="Times New Roman" w:hAnsi="Times New Roman" w:cs="Times New Roman"/>
          <w:sz w:val="28"/>
          <w:szCs w:val="28"/>
        </w:rPr>
        <w:t xml:space="preserve">стали родоначальниками </w:t>
      </w:r>
      <w:r>
        <w:rPr>
          <w:rFonts w:ascii="Times New Roman" w:hAnsi="Times New Roman" w:cs="Times New Roman"/>
          <w:sz w:val="28"/>
          <w:szCs w:val="28"/>
        </w:rPr>
        <w:t xml:space="preserve"> предковых форм первых амфибий – ихтиостег. </w:t>
      </w:r>
    </w:p>
    <w:p w:rsidR="00267C67" w:rsidRDefault="00267C67" w:rsidP="00267C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0225" cy="3255053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хтиостеги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2724" cy="325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C6D" w:rsidRDefault="00422C6D" w:rsidP="00267C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Ихтиостеги</w:t>
      </w:r>
    </w:p>
    <w:p w:rsidR="00422C6D" w:rsidRDefault="0037327A" w:rsidP="00267C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44925" cy="3124027"/>
            <wp:effectExtent l="0" t="0" r="3175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стегоцефал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4397" cy="3131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27A" w:rsidRDefault="0037327A" w:rsidP="00267C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Стегоцефал</w:t>
      </w:r>
      <w:bookmarkStart w:id="0" w:name="_GoBack"/>
      <w:bookmarkEnd w:id="0"/>
    </w:p>
    <w:p w:rsidR="00480813" w:rsidRDefault="00267C67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Настоящие амфибии известны с позднего девона, а в карбоне-ранней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отмечается их многообразие. Появляются различные экологические группы амфибий</w:t>
      </w:r>
      <w:r w:rsidR="0066736F">
        <w:rPr>
          <w:rFonts w:ascii="Times New Roman" w:hAnsi="Times New Roman" w:cs="Times New Roman"/>
          <w:sz w:val="28"/>
          <w:szCs w:val="28"/>
        </w:rPr>
        <w:t xml:space="preserve"> (хищники, </w:t>
      </w:r>
      <w:proofErr w:type="spellStart"/>
      <w:r w:rsidR="0066736F">
        <w:rPr>
          <w:rFonts w:ascii="Times New Roman" w:hAnsi="Times New Roman" w:cs="Times New Roman"/>
          <w:sz w:val="28"/>
          <w:szCs w:val="28"/>
        </w:rPr>
        <w:t>падальщики</w:t>
      </w:r>
      <w:proofErr w:type="spellEnd"/>
      <w:r w:rsidR="0066736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для них был характерен гигантизм. </w:t>
      </w:r>
      <w:r w:rsidR="0066736F">
        <w:rPr>
          <w:rFonts w:ascii="Times New Roman" w:hAnsi="Times New Roman" w:cs="Times New Roman"/>
          <w:sz w:val="28"/>
          <w:szCs w:val="28"/>
        </w:rPr>
        <w:t xml:space="preserve">Самая известная древняя амфибия – стегоцефал – достигала в длину до 3 м. </w:t>
      </w:r>
    </w:p>
    <w:p w:rsidR="0066736F" w:rsidRDefault="0066736F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карбона от амфибий отделяется особая группа животных – лабиринтодонты. Они стали одними из первых животных перешедшие полностью к наземному образу жизни. В отличие от амфибий, их цикл размножения не был уже связан с водой, а кожное дыхание оказалось утрачено. Это были первые рептилии, расцвет которых придется на мезозой.</w:t>
      </w:r>
      <w:r w:rsidR="00422C6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 xml:space="preserve"> рептилии в условиях засушливого климата уже начинают осваивать сушу. Известны такие пермские рептилии, как котилозавры,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бентозухиды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иностранцевии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эдафозавры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диметродонты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>, мелозавры, обитавшие в водоемах, и др.</w:t>
      </w:r>
    </w:p>
    <w:p w:rsidR="0066736F" w:rsidRDefault="0066736F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океане жизнь отличается разнообразием, широко распространены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рифостроители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(мшанки, кораллы, губки, иглокожие),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плеченогие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головоногие и брюхоногие моллюски, медузы. Планктон формируют простейшие, икринки рыб, нектон – обилие свободно плавающих рыб, среди которых были настоящие гиганты (например, панцирная рыба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дунклеостеус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достигавшая длины до 9,5 </w:t>
      </w:r>
      <w:proofErr w:type="gramStart"/>
      <w:r>
        <w:rPr>
          <w:rFonts w:ascii="Times New Roman" w:hAnsi="Times New Roman" w:cs="Times New Roman"/>
          <w:sz w:val="28"/>
          <w:szCs w:val="28"/>
        </w:rPr>
        <w:t>м.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736F" w:rsidRDefault="0066736F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середине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следствие сокращения количества свободного кислорода в атмосфере до 18,5% и увеличения объема углекислого газа до 1% вследствие извержений вулканов, а также сокращение площади водоемов </w:t>
      </w:r>
      <w:r w:rsidR="00D84496">
        <w:rPr>
          <w:rFonts w:ascii="Times New Roman" w:hAnsi="Times New Roman" w:cs="Times New Roman"/>
          <w:sz w:val="28"/>
          <w:szCs w:val="28"/>
        </w:rPr>
        <w:t xml:space="preserve">на Земле начинается глобальное вымирание, завершившееся к середине триаса. В истории Земли оно </w:t>
      </w:r>
      <w:proofErr w:type="gramStart"/>
      <w:r w:rsidR="00D84496">
        <w:rPr>
          <w:rFonts w:ascii="Times New Roman" w:hAnsi="Times New Roman" w:cs="Times New Roman"/>
          <w:sz w:val="28"/>
          <w:szCs w:val="28"/>
        </w:rPr>
        <w:t>известно</w:t>
      </w:r>
      <w:proofErr w:type="gramEnd"/>
      <w:r w:rsidR="00D84496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="00D84496">
        <w:rPr>
          <w:rFonts w:ascii="Times New Roman" w:hAnsi="Times New Roman" w:cs="Times New Roman"/>
          <w:sz w:val="28"/>
          <w:szCs w:val="28"/>
        </w:rPr>
        <w:t>пермо</w:t>
      </w:r>
      <w:proofErr w:type="spellEnd"/>
      <w:r w:rsidR="00D84496">
        <w:rPr>
          <w:rFonts w:ascii="Times New Roman" w:hAnsi="Times New Roman" w:cs="Times New Roman"/>
          <w:sz w:val="28"/>
          <w:szCs w:val="28"/>
        </w:rPr>
        <w:t xml:space="preserve">-триасовое вымирание, самое </w:t>
      </w:r>
      <w:r w:rsidR="00D84496">
        <w:rPr>
          <w:rFonts w:ascii="Times New Roman" w:hAnsi="Times New Roman" w:cs="Times New Roman"/>
          <w:sz w:val="28"/>
          <w:szCs w:val="28"/>
        </w:rPr>
        <w:lastRenderedPageBreak/>
        <w:t xml:space="preserve">масштабное из всех экологических катастроф. В результате этого процесса на планете вымерло до 90% морских видов и до 70% сухопутных видов. Исчезли целые отряды и классы животных (например, трилобиты, трубчатые и </w:t>
      </w:r>
      <w:proofErr w:type="spellStart"/>
      <w:r w:rsidR="00D84496">
        <w:rPr>
          <w:rFonts w:ascii="Times New Roman" w:hAnsi="Times New Roman" w:cs="Times New Roman"/>
          <w:sz w:val="28"/>
          <w:szCs w:val="28"/>
        </w:rPr>
        <w:t>четырехлучевые</w:t>
      </w:r>
      <w:proofErr w:type="spellEnd"/>
      <w:r w:rsidR="00D84496">
        <w:rPr>
          <w:rFonts w:ascii="Times New Roman" w:hAnsi="Times New Roman" w:cs="Times New Roman"/>
          <w:sz w:val="28"/>
          <w:szCs w:val="28"/>
        </w:rPr>
        <w:t xml:space="preserve"> кораллы, панцирные рыбы, гигантские амфибии), отдельные классы и отряды резко сократили свою численность (некоторые головоногие, отдельные отряды рыб, иглокожих, губок). На суше исчезли древние леса вестфальской и </w:t>
      </w:r>
      <w:r w:rsidR="00422C6D">
        <w:rPr>
          <w:rFonts w:ascii="Times New Roman" w:hAnsi="Times New Roman" w:cs="Times New Roman"/>
          <w:sz w:val="28"/>
          <w:szCs w:val="28"/>
        </w:rPr>
        <w:t xml:space="preserve">тунгусской флор, а от лесов гондванской флоры сохранились лишь единичные рощицы и заросли южноамериканских древовидных папоротников. </w:t>
      </w:r>
      <w:proofErr w:type="spellStart"/>
      <w:r w:rsidR="00422C6D">
        <w:rPr>
          <w:rFonts w:ascii="Times New Roman" w:hAnsi="Times New Roman" w:cs="Times New Roman"/>
          <w:sz w:val="28"/>
          <w:szCs w:val="28"/>
        </w:rPr>
        <w:t>Пермо</w:t>
      </w:r>
      <w:proofErr w:type="spellEnd"/>
      <w:r w:rsidR="00422C6D">
        <w:rPr>
          <w:rFonts w:ascii="Times New Roman" w:hAnsi="Times New Roman" w:cs="Times New Roman"/>
          <w:sz w:val="28"/>
          <w:szCs w:val="28"/>
        </w:rPr>
        <w:t xml:space="preserve">-триасовое вымирание – самый масштабный биологический кризис в истории планеты, </w:t>
      </w:r>
      <w:proofErr w:type="gramStart"/>
      <w:r w:rsidR="00422C6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422C6D">
        <w:rPr>
          <w:rFonts w:ascii="Times New Roman" w:hAnsi="Times New Roman" w:cs="Times New Roman"/>
          <w:sz w:val="28"/>
          <w:szCs w:val="28"/>
        </w:rPr>
        <w:t xml:space="preserve"> однако, дал начало развитию новых форм жизни. </w:t>
      </w:r>
    </w:p>
    <w:p w:rsidR="00422C6D" w:rsidRDefault="00422C6D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 w:rsidRPr="00422C6D">
        <w:rPr>
          <w:rFonts w:ascii="Times New Roman" w:hAnsi="Times New Roman" w:cs="Times New Roman"/>
          <w:b/>
          <w:sz w:val="28"/>
          <w:szCs w:val="28"/>
        </w:rPr>
        <w:t>Полезные ископаемые позднего палеозоя</w:t>
      </w:r>
      <w:r>
        <w:rPr>
          <w:rFonts w:ascii="Times New Roman" w:hAnsi="Times New Roman" w:cs="Times New Roman"/>
          <w:sz w:val="28"/>
          <w:szCs w:val="28"/>
        </w:rPr>
        <w:t xml:space="preserve"> представлены следующими группами:</w:t>
      </w:r>
    </w:p>
    <w:p w:rsidR="00422C6D" w:rsidRDefault="00422C6D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1)горючие. Представлены </w:t>
      </w:r>
      <w:r w:rsidR="001E05F8">
        <w:rPr>
          <w:rFonts w:ascii="Times New Roman" w:hAnsi="Times New Roman" w:cs="Times New Roman"/>
          <w:sz w:val="28"/>
          <w:szCs w:val="28"/>
        </w:rPr>
        <w:t xml:space="preserve">залежами каменного угля (Кузнецкий, Донецкий, Рурский, </w:t>
      </w:r>
      <w:proofErr w:type="spellStart"/>
      <w:r w:rsidR="001E05F8">
        <w:rPr>
          <w:rFonts w:ascii="Times New Roman" w:hAnsi="Times New Roman" w:cs="Times New Roman"/>
          <w:sz w:val="28"/>
          <w:szCs w:val="28"/>
        </w:rPr>
        <w:t>Силезский</w:t>
      </w:r>
      <w:proofErr w:type="spellEnd"/>
      <w:r w:rsidR="001E05F8">
        <w:rPr>
          <w:rFonts w:ascii="Times New Roman" w:hAnsi="Times New Roman" w:cs="Times New Roman"/>
          <w:sz w:val="28"/>
          <w:szCs w:val="28"/>
        </w:rPr>
        <w:t xml:space="preserve">, Иллинойский, Лондонский бассейны) и нефти и природного газа. Последние формируют обширные провинции: Волго-Уральскую, </w:t>
      </w:r>
      <w:proofErr w:type="gramStart"/>
      <w:r w:rsidR="001E05F8">
        <w:rPr>
          <w:rFonts w:ascii="Times New Roman" w:hAnsi="Times New Roman" w:cs="Times New Roman"/>
          <w:sz w:val="28"/>
          <w:szCs w:val="28"/>
        </w:rPr>
        <w:t>Восточно-Сибирскую</w:t>
      </w:r>
      <w:proofErr w:type="gramEnd"/>
      <w:r w:rsidR="001E05F8">
        <w:rPr>
          <w:rFonts w:ascii="Times New Roman" w:hAnsi="Times New Roman" w:cs="Times New Roman"/>
          <w:sz w:val="28"/>
          <w:szCs w:val="28"/>
        </w:rPr>
        <w:t>, Персидского залива, Северо-</w:t>
      </w:r>
      <w:r w:rsidR="00072BFD">
        <w:rPr>
          <w:rFonts w:ascii="Times New Roman" w:hAnsi="Times New Roman" w:cs="Times New Roman"/>
          <w:sz w:val="28"/>
          <w:szCs w:val="28"/>
        </w:rPr>
        <w:t>Американскую</w:t>
      </w:r>
      <w:r w:rsidR="001E05F8">
        <w:rPr>
          <w:rFonts w:ascii="Times New Roman" w:hAnsi="Times New Roman" w:cs="Times New Roman"/>
          <w:sz w:val="28"/>
          <w:szCs w:val="28"/>
        </w:rPr>
        <w:t>, Северо-Африканскую.</w:t>
      </w:r>
    </w:p>
    <w:p w:rsidR="001E05F8" w:rsidRDefault="001E05F8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2)рудные. Наибольшее богатство рудных полезных ископаемых характерно для Урала (железные руды – Магнитогорское месторождение; медные руды – Гайское месторождение, полиметаллические руды, алюминиевые руды – Красная Шапочка, редкоземельные и радиоактивные металлы, золото и платина, титановые руды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Ильменских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горах). С медно-молибденовым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оруднением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связаны месторождения Монгольского Алтая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Эрдэнэт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железоникелевым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месторождения Алтая и Саян.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герцинид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Европы характерны медные (Польша), железные (Южная Германия), сурьмяные руды, ртутные руды (Пиренейский п-ов),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оловяные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руды (о-в Великобритания)</w:t>
      </w:r>
    </w:p>
    <w:p w:rsidR="001E05F8" w:rsidRDefault="001E05F8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3)драгоценные и поделочные камни. Издавна с палеозойским пегматитами связаны месторождения уральских аметистов, цитринов, раухтопазов, бериллов, изумрудов, аквамаринов, а также малахита, азурита, яшмы. В Герцинской Европе с эпохи римских завоеваний известны месторождения горного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хрусталя,  </w:t>
      </w:r>
      <w:r w:rsidR="00072BFD">
        <w:rPr>
          <w:rFonts w:ascii="Times New Roman" w:hAnsi="Times New Roman" w:cs="Times New Roman"/>
          <w:sz w:val="28"/>
          <w:szCs w:val="28"/>
        </w:rPr>
        <w:t>гранатов</w:t>
      </w:r>
      <w:proofErr w:type="gramEnd"/>
      <w:r w:rsidR="00072BFD">
        <w:rPr>
          <w:rFonts w:ascii="Times New Roman" w:hAnsi="Times New Roman" w:cs="Times New Roman"/>
          <w:sz w:val="28"/>
          <w:szCs w:val="28"/>
        </w:rPr>
        <w:t xml:space="preserve"> (огненно-красных пиропов),  дымчатого и розового кварца, поделочного </w:t>
      </w:r>
      <w:proofErr w:type="spellStart"/>
      <w:r w:rsidR="00072BFD">
        <w:rPr>
          <w:rFonts w:ascii="Times New Roman" w:hAnsi="Times New Roman" w:cs="Times New Roman"/>
          <w:sz w:val="28"/>
          <w:szCs w:val="28"/>
        </w:rPr>
        <w:t>цехштейна</w:t>
      </w:r>
      <w:proofErr w:type="spellEnd"/>
      <w:r w:rsidR="00072BFD">
        <w:rPr>
          <w:rFonts w:ascii="Times New Roman" w:hAnsi="Times New Roman" w:cs="Times New Roman"/>
          <w:sz w:val="28"/>
          <w:szCs w:val="28"/>
        </w:rPr>
        <w:t xml:space="preserve"> или красного обсидиана.</w:t>
      </w:r>
    </w:p>
    <w:p w:rsidR="00072BFD" w:rsidRDefault="00072BFD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4)химическое сырье – месторождения каменных, калийных и магнезиальных солей (Прикаспийская впадина, бассейн Мертвого моря, озера Юта,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Зальцбургский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бассейн в Австрии).</w:t>
      </w:r>
    </w:p>
    <w:p w:rsidR="00072BFD" w:rsidRDefault="00072BFD" w:rsidP="0048081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5)строительные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материалы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повсеместно распространенные органогенные известняки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фузулиновые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брахиоподовые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криноидные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>, коралловые), мрамор, сланцы.</w:t>
      </w:r>
    </w:p>
    <w:p w:rsidR="00072BFD" w:rsidRPr="00422C6D" w:rsidRDefault="00072BFD" w:rsidP="004808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736F" w:rsidRPr="00CF227A" w:rsidRDefault="0066736F" w:rsidP="0048081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736F" w:rsidRPr="00CF2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48D"/>
    <w:rsid w:val="00072BFD"/>
    <w:rsid w:val="000A0044"/>
    <w:rsid w:val="0013048D"/>
    <w:rsid w:val="00163475"/>
    <w:rsid w:val="001D3DF4"/>
    <w:rsid w:val="001E05F8"/>
    <w:rsid w:val="001E34F9"/>
    <w:rsid w:val="002271E7"/>
    <w:rsid w:val="00267C67"/>
    <w:rsid w:val="0037327A"/>
    <w:rsid w:val="00422C6D"/>
    <w:rsid w:val="00480813"/>
    <w:rsid w:val="00580DFC"/>
    <w:rsid w:val="006168CA"/>
    <w:rsid w:val="0066736F"/>
    <w:rsid w:val="00677E3F"/>
    <w:rsid w:val="006B0112"/>
    <w:rsid w:val="006E716F"/>
    <w:rsid w:val="0088072D"/>
    <w:rsid w:val="008B53CC"/>
    <w:rsid w:val="008D12DF"/>
    <w:rsid w:val="009440CA"/>
    <w:rsid w:val="009A30D7"/>
    <w:rsid w:val="00A5680F"/>
    <w:rsid w:val="00A63EA8"/>
    <w:rsid w:val="00AD7657"/>
    <w:rsid w:val="00B4396E"/>
    <w:rsid w:val="00B61950"/>
    <w:rsid w:val="00BA7C79"/>
    <w:rsid w:val="00BD144C"/>
    <w:rsid w:val="00BF31A1"/>
    <w:rsid w:val="00C0327D"/>
    <w:rsid w:val="00C57D44"/>
    <w:rsid w:val="00CF227A"/>
    <w:rsid w:val="00D84496"/>
    <w:rsid w:val="00E46584"/>
    <w:rsid w:val="00EC07AB"/>
    <w:rsid w:val="00F06CEE"/>
    <w:rsid w:val="00F7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483A0"/>
  <w15:chartTrackingRefBased/>
  <w15:docId w15:val="{11AAB49E-B21F-4E2A-85CC-356B06CA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18</Pages>
  <Words>3644</Words>
  <Characters>20775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23</cp:revision>
  <dcterms:created xsi:type="dcterms:W3CDTF">2020-04-12T18:30:00Z</dcterms:created>
  <dcterms:modified xsi:type="dcterms:W3CDTF">2020-04-23T18:28:00Z</dcterms:modified>
</cp:coreProperties>
</file>