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3BB" w:rsidRPr="0070700A" w:rsidRDefault="0070700A" w:rsidP="007070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00A">
        <w:rPr>
          <w:rFonts w:ascii="Times New Roman" w:hAnsi="Times New Roman" w:cs="Times New Roman"/>
          <w:b/>
          <w:sz w:val="28"/>
          <w:szCs w:val="28"/>
        </w:rPr>
        <w:t xml:space="preserve">Задания по дисциплине «Методы </w:t>
      </w:r>
      <w:proofErr w:type="spellStart"/>
      <w:r w:rsidRPr="0070700A">
        <w:rPr>
          <w:rFonts w:ascii="Times New Roman" w:hAnsi="Times New Roman" w:cs="Times New Roman"/>
          <w:b/>
          <w:sz w:val="28"/>
          <w:szCs w:val="28"/>
        </w:rPr>
        <w:t>геоэкологических</w:t>
      </w:r>
      <w:proofErr w:type="spellEnd"/>
      <w:r w:rsidRPr="0070700A">
        <w:rPr>
          <w:rFonts w:ascii="Times New Roman" w:hAnsi="Times New Roman" w:cs="Times New Roman"/>
          <w:b/>
          <w:sz w:val="28"/>
          <w:szCs w:val="28"/>
        </w:rPr>
        <w:t xml:space="preserve"> исследований» к зачету</w:t>
      </w:r>
    </w:p>
    <w:p w:rsidR="0070700A" w:rsidRDefault="0070700A" w:rsidP="007070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700A" w:rsidRDefault="0070700A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1.Составить конспект по теоретическому блоку, в котором представить ответы на вопросы: </w:t>
      </w:r>
      <w:proofErr w:type="gramStart"/>
      <w:r>
        <w:rPr>
          <w:rFonts w:ascii="Times New Roman" w:hAnsi="Times New Roman" w:cs="Times New Roman"/>
          <w:sz w:val="28"/>
          <w:szCs w:val="28"/>
        </w:rPr>
        <w:t>1.Методы</w:t>
      </w:r>
      <w:proofErr w:type="gramEnd"/>
      <w:r>
        <w:rPr>
          <w:rFonts w:ascii="Times New Roman" w:hAnsi="Times New Roman" w:cs="Times New Roman"/>
          <w:sz w:val="28"/>
          <w:szCs w:val="28"/>
        </w:rPr>
        <w:t>, методика, методология: их отличительные черты 2.Методы географии, общие с другими науками  3.Специальные географические методы исследования.</w:t>
      </w:r>
    </w:p>
    <w:p w:rsidR="0070700A" w:rsidRDefault="0070700A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Составить развернутую физико-географическую характеристику района своего проживания по типовому плану физико-географического исследования.</w:t>
      </w:r>
    </w:p>
    <w:p w:rsidR="0070700A" w:rsidRDefault="0070700A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3.Составить сравнительную физико-географическую характеристику (в виде таблицы) района своего проживания и любого другого по выбору студента</w:t>
      </w:r>
    </w:p>
    <w:p w:rsidR="0070700A" w:rsidRDefault="0070700A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4.Построить на миллиметровой бумаге физико-географический профиль по направлению Урюпинск-Эльтон через Волгоградскую область. На профиле показать геологическое строение, элементы тектоники, ход температур и осадков, рельеф, орографию, важнейшие гидрографические объекты, почвенный покров, растительность и природные зоны, животный мир, населенные пункты. Профиль оформить согласно оформлению учебной и научной документации.</w:t>
      </w:r>
    </w:p>
    <w:p w:rsidR="0070700A" w:rsidRDefault="0070700A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Составить комплексную карту ПТК Волгоградского Заволжья. Принцип составления – сопоставление данных карт рельефа, геологической, почвенной и растительного покрова. Разработать легенду. </w:t>
      </w:r>
    </w:p>
    <w:p w:rsidR="0070700A" w:rsidRDefault="0070700A" w:rsidP="0070700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Источники:</w:t>
      </w:r>
    </w:p>
    <w:p w:rsidR="0070700A" w:rsidRDefault="0070700A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0700A">
        <w:rPr>
          <w:rFonts w:ascii="Times New Roman" w:hAnsi="Times New Roman" w:cs="Times New Roman"/>
          <w:sz w:val="28"/>
          <w:szCs w:val="28"/>
        </w:rPr>
        <w:t xml:space="preserve">Жучкова, В.К. Методы комплексных физико-географических </w:t>
      </w:r>
      <w:proofErr w:type="gramStart"/>
      <w:r w:rsidRPr="0070700A">
        <w:rPr>
          <w:rFonts w:ascii="Times New Roman" w:hAnsi="Times New Roman" w:cs="Times New Roman"/>
          <w:sz w:val="28"/>
          <w:szCs w:val="28"/>
        </w:rPr>
        <w:t>исследований :</w:t>
      </w:r>
      <w:proofErr w:type="gramEnd"/>
      <w:r w:rsidRPr="0070700A">
        <w:rPr>
          <w:rFonts w:ascii="Times New Roman" w:hAnsi="Times New Roman" w:cs="Times New Roman"/>
          <w:sz w:val="28"/>
          <w:szCs w:val="28"/>
        </w:rPr>
        <w:t xml:space="preserve"> учеб. пособие для студентов вузов, обучающихся по геогр. специальностям / В. К. </w:t>
      </w:r>
      <w:proofErr w:type="spellStart"/>
      <w:r w:rsidRPr="0070700A">
        <w:rPr>
          <w:rFonts w:ascii="Times New Roman" w:hAnsi="Times New Roman" w:cs="Times New Roman"/>
          <w:sz w:val="28"/>
          <w:szCs w:val="28"/>
        </w:rPr>
        <w:t>Жучкова</w:t>
      </w:r>
      <w:proofErr w:type="spellEnd"/>
      <w:r w:rsidRPr="0070700A">
        <w:rPr>
          <w:rFonts w:ascii="Times New Roman" w:hAnsi="Times New Roman" w:cs="Times New Roman"/>
          <w:sz w:val="28"/>
          <w:szCs w:val="28"/>
        </w:rPr>
        <w:t xml:space="preserve">, Э. М. Раковская. - </w:t>
      </w:r>
      <w:proofErr w:type="gramStart"/>
      <w:r w:rsidRPr="0070700A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70700A">
        <w:rPr>
          <w:rFonts w:ascii="Times New Roman" w:hAnsi="Times New Roman" w:cs="Times New Roman"/>
          <w:sz w:val="28"/>
          <w:szCs w:val="28"/>
        </w:rPr>
        <w:t xml:space="preserve"> Академия, 2004. - </w:t>
      </w:r>
      <w:proofErr w:type="gramStart"/>
      <w:r w:rsidRPr="0070700A">
        <w:rPr>
          <w:rFonts w:ascii="Times New Roman" w:hAnsi="Times New Roman" w:cs="Times New Roman"/>
          <w:sz w:val="28"/>
          <w:szCs w:val="28"/>
        </w:rPr>
        <w:t>366,[</w:t>
      </w:r>
      <w:proofErr w:type="gramEnd"/>
      <w:r w:rsidRPr="0070700A">
        <w:rPr>
          <w:rFonts w:ascii="Times New Roman" w:hAnsi="Times New Roman" w:cs="Times New Roman"/>
          <w:sz w:val="28"/>
          <w:szCs w:val="28"/>
        </w:rPr>
        <w:t>2]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700A" w:rsidRDefault="0070700A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2.Географический Атлас – справочник Волгоградской области/под ред.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М.: Глобус, 2016. </w:t>
      </w:r>
      <w:r w:rsidR="002876C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76C4">
        <w:rPr>
          <w:rFonts w:ascii="Times New Roman" w:hAnsi="Times New Roman" w:cs="Times New Roman"/>
          <w:sz w:val="28"/>
          <w:szCs w:val="28"/>
        </w:rPr>
        <w:t>64 с.</w:t>
      </w:r>
    </w:p>
    <w:p w:rsidR="002876C4" w:rsidRDefault="002876C4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867DAF" w:rsidRPr="00867DAF">
        <w:rPr>
          <w:rFonts w:ascii="Times New Roman" w:hAnsi="Times New Roman" w:cs="Times New Roman"/>
          <w:sz w:val="28"/>
          <w:szCs w:val="28"/>
        </w:rPr>
        <w:t xml:space="preserve"> Волгоградская область: природные условия, ресурсы, хозяйство, население, </w:t>
      </w:r>
      <w:proofErr w:type="spellStart"/>
      <w:r w:rsidR="00867DAF" w:rsidRPr="00867DAF">
        <w:rPr>
          <w:rFonts w:ascii="Times New Roman" w:hAnsi="Times New Roman" w:cs="Times New Roman"/>
          <w:sz w:val="28"/>
          <w:szCs w:val="28"/>
        </w:rPr>
        <w:t>геоэкологическое</w:t>
      </w:r>
      <w:proofErr w:type="spellEnd"/>
      <w:r w:rsidR="00867DAF" w:rsidRPr="00867DAF">
        <w:rPr>
          <w:rFonts w:ascii="Times New Roman" w:hAnsi="Times New Roman" w:cs="Times New Roman"/>
          <w:sz w:val="28"/>
          <w:szCs w:val="28"/>
        </w:rPr>
        <w:t xml:space="preserve"> состояние коллективная монография / [</w:t>
      </w:r>
      <w:proofErr w:type="spellStart"/>
      <w:r w:rsidR="00867DAF" w:rsidRPr="00867DAF">
        <w:rPr>
          <w:rFonts w:ascii="Times New Roman" w:hAnsi="Times New Roman" w:cs="Times New Roman"/>
          <w:sz w:val="28"/>
          <w:szCs w:val="28"/>
        </w:rPr>
        <w:t>редкол</w:t>
      </w:r>
      <w:proofErr w:type="spellEnd"/>
      <w:r w:rsidR="00867DAF" w:rsidRPr="00867DAF">
        <w:rPr>
          <w:rFonts w:ascii="Times New Roman" w:hAnsi="Times New Roman" w:cs="Times New Roman"/>
          <w:sz w:val="28"/>
          <w:szCs w:val="28"/>
        </w:rPr>
        <w:t xml:space="preserve">.: В.А. </w:t>
      </w:r>
      <w:proofErr w:type="spellStart"/>
      <w:r w:rsidR="00867DAF" w:rsidRPr="00867DAF">
        <w:rPr>
          <w:rFonts w:ascii="Times New Roman" w:hAnsi="Times New Roman" w:cs="Times New Roman"/>
          <w:sz w:val="28"/>
          <w:szCs w:val="28"/>
        </w:rPr>
        <w:t>Брылѐв</w:t>
      </w:r>
      <w:proofErr w:type="spellEnd"/>
      <w:r w:rsidR="00867DAF" w:rsidRPr="00867DAF">
        <w:rPr>
          <w:rFonts w:ascii="Times New Roman" w:hAnsi="Times New Roman" w:cs="Times New Roman"/>
          <w:sz w:val="28"/>
          <w:szCs w:val="28"/>
        </w:rPr>
        <w:t xml:space="preserve"> (пред.) и др.]; М-во образования и науки Российской Федерации, ГОУ ВПО «Волгоградской гос. </w:t>
      </w:r>
      <w:proofErr w:type="spellStart"/>
      <w:r w:rsidR="00867DAF" w:rsidRPr="00867DAF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867DAF" w:rsidRPr="00867DAF">
        <w:rPr>
          <w:rFonts w:ascii="Times New Roman" w:hAnsi="Times New Roman" w:cs="Times New Roman"/>
          <w:sz w:val="28"/>
          <w:szCs w:val="28"/>
        </w:rPr>
        <w:t>. ун-т», Естественно-географический факультет. Волгоград, 2011. 528 с</w:t>
      </w:r>
    </w:p>
    <w:p w:rsidR="0070700A" w:rsidRDefault="002876C4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876C4">
        <w:t xml:space="preserve"> </w:t>
      </w:r>
      <w:r w:rsidRPr="002876C4">
        <w:rPr>
          <w:rFonts w:ascii="Times New Roman" w:hAnsi="Times New Roman" w:cs="Times New Roman"/>
          <w:sz w:val="28"/>
          <w:szCs w:val="28"/>
        </w:rPr>
        <w:t xml:space="preserve">Особо охраняемые природные территории/ под ред. В.А. </w:t>
      </w:r>
      <w:proofErr w:type="spellStart"/>
      <w:r w:rsidRPr="002876C4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2876C4">
        <w:rPr>
          <w:rFonts w:ascii="Times New Roman" w:hAnsi="Times New Roman" w:cs="Times New Roman"/>
          <w:sz w:val="28"/>
          <w:szCs w:val="28"/>
        </w:rPr>
        <w:t xml:space="preserve">; авт. </w:t>
      </w:r>
      <w:proofErr w:type="spellStart"/>
      <w:r w:rsidRPr="002876C4">
        <w:rPr>
          <w:rFonts w:ascii="Times New Roman" w:hAnsi="Times New Roman" w:cs="Times New Roman"/>
          <w:sz w:val="28"/>
          <w:szCs w:val="28"/>
        </w:rPr>
        <w:t>колл</w:t>
      </w:r>
      <w:proofErr w:type="spellEnd"/>
      <w:r w:rsidRPr="002876C4">
        <w:rPr>
          <w:rFonts w:ascii="Times New Roman" w:hAnsi="Times New Roman" w:cs="Times New Roman"/>
          <w:sz w:val="28"/>
          <w:szCs w:val="28"/>
        </w:rPr>
        <w:t xml:space="preserve">.: В.А. </w:t>
      </w:r>
      <w:proofErr w:type="spellStart"/>
      <w:r w:rsidRPr="002876C4">
        <w:rPr>
          <w:rFonts w:ascii="Times New Roman" w:hAnsi="Times New Roman" w:cs="Times New Roman"/>
          <w:sz w:val="28"/>
          <w:szCs w:val="28"/>
        </w:rPr>
        <w:t>Брылев</w:t>
      </w:r>
      <w:proofErr w:type="spellEnd"/>
      <w:r w:rsidRPr="002876C4">
        <w:rPr>
          <w:rFonts w:ascii="Times New Roman" w:hAnsi="Times New Roman" w:cs="Times New Roman"/>
          <w:sz w:val="28"/>
          <w:szCs w:val="28"/>
        </w:rPr>
        <w:t xml:space="preserve"> [и др.]. Волгоград, 2006. 256 с.</w:t>
      </w:r>
    </w:p>
    <w:p w:rsidR="002876C4" w:rsidRDefault="002876C4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876C4">
        <w:t xml:space="preserve"> </w:t>
      </w:r>
      <w:r w:rsidRPr="002876C4">
        <w:rPr>
          <w:rFonts w:ascii="Times New Roman" w:hAnsi="Times New Roman" w:cs="Times New Roman"/>
          <w:sz w:val="28"/>
          <w:szCs w:val="28"/>
        </w:rPr>
        <w:t xml:space="preserve">Природные условия и ресурсы Волгоградской области/под ред. В.А. </w:t>
      </w:r>
      <w:proofErr w:type="spellStart"/>
      <w:r w:rsidRPr="002876C4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2876C4">
        <w:rPr>
          <w:rFonts w:ascii="Times New Roman" w:hAnsi="Times New Roman" w:cs="Times New Roman"/>
          <w:sz w:val="28"/>
          <w:szCs w:val="28"/>
        </w:rPr>
        <w:t>. – Волгоград: Перемена, 1995. – 264 с.</w:t>
      </w:r>
    </w:p>
    <w:p w:rsidR="00867DAF" w:rsidRDefault="00867DAF" w:rsidP="007070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867DAF">
        <w:t xml:space="preserve"> </w:t>
      </w:r>
      <w:proofErr w:type="spellStart"/>
      <w:r w:rsidRPr="00867DAF">
        <w:rPr>
          <w:rFonts w:ascii="Times New Roman" w:hAnsi="Times New Roman" w:cs="Times New Roman"/>
          <w:sz w:val="28"/>
          <w:szCs w:val="28"/>
        </w:rPr>
        <w:t>Брылѐв</w:t>
      </w:r>
      <w:proofErr w:type="spellEnd"/>
      <w:r w:rsidRPr="00867DAF">
        <w:rPr>
          <w:rFonts w:ascii="Times New Roman" w:hAnsi="Times New Roman" w:cs="Times New Roman"/>
          <w:sz w:val="28"/>
          <w:szCs w:val="28"/>
        </w:rPr>
        <w:t xml:space="preserve"> В.А., Самусь Н.А., </w:t>
      </w:r>
      <w:proofErr w:type="spellStart"/>
      <w:r w:rsidRPr="00867DAF">
        <w:rPr>
          <w:rFonts w:ascii="Times New Roman" w:hAnsi="Times New Roman" w:cs="Times New Roman"/>
          <w:sz w:val="28"/>
          <w:szCs w:val="28"/>
        </w:rPr>
        <w:t>Славгородская</w:t>
      </w:r>
      <w:proofErr w:type="spellEnd"/>
      <w:r w:rsidRPr="00867DAF">
        <w:rPr>
          <w:rFonts w:ascii="Times New Roman" w:hAnsi="Times New Roman" w:cs="Times New Roman"/>
          <w:sz w:val="28"/>
          <w:szCs w:val="28"/>
        </w:rPr>
        <w:t xml:space="preserve"> Е.Н. Родники и реки Волгоградской области: монография / В.А. </w:t>
      </w:r>
      <w:proofErr w:type="spellStart"/>
      <w:r w:rsidRPr="00867DAF">
        <w:rPr>
          <w:rFonts w:ascii="Times New Roman" w:hAnsi="Times New Roman" w:cs="Times New Roman"/>
          <w:sz w:val="28"/>
          <w:szCs w:val="28"/>
        </w:rPr>
        <w:t>Брылѐв</w:t>
      </w:r>
      <w:proofErr w:type="spellEnd"/>
      <w:r w:rsidRPr="00867DAF">
        <w:rPr>
          <w:rFonts w:ascii="Times New Roman" w:hAnsi="Times New Roman" w:cs="Times New Roman"/>
          <w:sz w:val="28"/>
          <w:szCs w:val="28"/>
        </w:rPr>
        <w:t xml:space="preserve">, Н.А. Самусь, Е.Н. </w:t>
      </w:r>
      <w:proofErr w:type="spellStart"/>
      <w:r w:rsidRPr="00867DAF">
        <w:rPr>
          <w:rFonts w:ascii="Times New Roman" w:hAnsi="Times New Roman" w:cs="Times New Roman"/>
          <w:sz w:val="28"/>
          <w:szCs w:val="28"/>
        </w:rPr>
        <w:t>Славгородская</w:t>
      </w:r>
      <w:proofErr w:type="spellEnd"/>
      <w:r w:rsidRPr="00867DAF">
        <w:rPr>
          <w:rFonts w:ascii="Times New Roman" w:hAnsi="Times New Roman" w:cs="Times New Roman"/>
          <w:sz w:val="28"/>
          <w:szCs w:val="28"/>
        </w:rPr>
        <w:t>; ВОКМ. Волгоград: Михаил, 2007 (ООО «Арт линия»). 200 с.</w:t>
      </w:r>
    </w:p>
    <w:p w:rsidR="00867DAF" w:rsidRDefault="00867DAF" w:rsidP="00867D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867DAF">
        <w:t xml:space="preserve"> </w:t>
      </w:r>
      <w:r w:rsidRPr="00867DAF">
        <w:rPr>
          <w:rFonts w:ascii="Times New Roman" w:hAnsi="Times New Roman" w:cs="Times New Roman"/>
          <w:sz w:val="28"/>
          <w:szCs w:val="28"/>
        </w:rPr>
        <w:t xml:space="preserve">Геоморфология Волгоградской области: коллективная монография / В.А. </w:t>
      </w:r>
      <w:proofErr w:type="spellStart"/>
      <w:r w:rsidRPr="00867DAF">
        <w:rPr>
          <w:rFonts w:ascii="Times New Roman" w:hAnsi="Times New Roman" w:cs="Times New Roman"/>
          <w:sz w:val="28"/>
          <w:szCs w:val="28"/>
        </w:rPr>
        <w:t>Брылѐв</w:t>
      </w:r>
      <w:proofErr w:type="spellEnd"/>
      <w:r w:rsidRPr="00867DAF">
        <w:rPr>
          <w:rFonts w:ascii="Times New Roman" w:hAnsi="Times New Roman" w:cs="Times New Roman"/>
          <w:sz w:val="28"/>
          <w:szCs w:val="28"/>
        </w:rPr>
        <w:t>, И.С. Дедова и др. М.: Планета, 2017. 224 с.</w:t>
      </w:r>
    </w:p>
    <w:p w:rsidR="00867DAF" w:rsidRPr="00867DAF" w:rsidRDefault="00867DAF" w:rsidP="00867D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867DAF">
        <w:t xml:space="preserve"> </w:t>
      </w:r>
      <w:r w:rsidRPr="00867DAF">
        <w:rPr>
          <w:rFonts w:ascii="Times New Roman" w:hAnsi="Times New Roman" w:cs="Times New Roman"/>
          <w:sz w:val="28"/>
          <w:szCs w:val="28"/>
        </w:rPr>
        <w:t xml:space="preserve">Географический атлас-справочник Волгоградской области /под ред. В.А. </w:t>
      </w:r>
      <w:proofErr w:type="spellStart"/>
      <w:r w:rsidRPr="00867DAF">
        <w:rPr>
          <w:rFonts w:ascii="Times New Roman" w:hAnsi="Times New Roman" w:cs="Times New Roman"/>
          <w:sz w:val="28"/>
          <w:szCs w:val="28"/>
        </w:rPr>
        <w:t>Брылѐва</w:t>
      </w:r>
      <w:proofErr w:type="spellEnd"/>
      <w:r w:rsidRPr="00867DAF">
        <w:rPr>
          <w:rFonts w:ascii="Times New Roman" w:hAnsi="Times New Roman" w:cs="Times New Roman"/>
          <w:sz w:val="28"/>
          <w:szCs w:val="28"/>
        </w:rPr>
        <w:t xml:space="preserve">. 2-е изд., </w:t>
      </w:r>
      <w:proofErr w:type="spellStart"/>
      <w:r w:rsidRPr="00867DAF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867DAF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867DAF">
        <w:rPr>
          <w:rFonts w:ascii="Times New Roman" w:hAnsi="Times New Roman" w:cs="Times New Roman"/>
          <w:sz w:val="28"/>
          <w:szCs w:val="28"/>
        </w:rPr>
        <w:t>дополн</w:t>
      </w:r>
      <w:proofErr w:type="spellEnd"/>
      <w:r w:rsidRPr="00867DAF">
        <w:rPr>
          <w:rFonts w:ascii="Times New Roman" w:hAnsi="Times New Roman" w:cs="Times New Roman"/>
          <w:sz w:val="28"/>
          <w:szCs w:val="28"/>
        </w:rPr>
        <w:t>. М.: Планета, 2014. 56 с. (Наш Волго-Донской край).</w:t>
      </w:r>
      <w:bookmarkStart w:id="0" w:name="_GoBack"/>
      <w:bookmarkEnd w:id="0"/>
    </w:p>
    <w:p w:rsidR="0070700A" w:rsidRPr="0070700A" w:rsidRDefault="007070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00A" w:rsidRDefault="0070700A"/>
    <w:sectPr w:rsidR="00707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3BB"/>
    <w:rsid w:val="002876C4"/>
    <w:rsid w:val="0070700A"/>
    <w:rsid w:val="00867DAF"/>
    <w:rsid w:val="00BA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D0D9"/>
  <w15:chartTrackingRefBased/>
  <w15:docId w15:val="{B255D16C-9FDD-4EE0-8D83-B29252E06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2020-04-12T10:10:00Z</dcterms:created>
  <dcterms:modified xsi:type="dcterms:W3CDTF">2020-04-12T10:24:00Z</dcterms:modified>
</cp:coreProperties>
</file>