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A3F" w:rsidRDefault="006D5B98" w:rsidP="006D5B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B98">
        <w:rPr>
          <w:rFonts w:ascii="Times New Roman" w:hAnsi="Times New Roman" w:cs="Times New Roman"/>
          <w:b/>
          <w:sz w:val="28"/>
          <w:szCs w:val="28"/>
        </w:rPr>
        <w:t>Задания к блоку 2.</w:t>
      </w:r>
    </w:p>
    <w:p w:rsidR="006D5B98" w:rsidRDefault="006D5B98" w:rsidP="006D5B98">
      <w:pPr>
        <w:jc w:val="both"/>
        <w:rPr>
          <w:rFonts w:ascii="Times New Roman" w:hAnsi="Times New Roman" w:cs="Times New Roman"/>
          <w:sz w:val="28"/>
          <w:szCs w:val="28"/>
        </w:rPr>
      </w:pPr>
      <w:r w:rsidRPr="00121232">
        <w:rPr>
          <w:rFonts w:ascii="Times New Roman" w:hAnsi="Times New Roman" w:cs="Times New Roman"/>
          <w:b/>
          <w:sz w:val="28"/>
          <w:szCs w:val="28"/>
        </w:rPr>
        <w:t>1.Используя</w:t>
      </w:r>
      <w:r w:rsidRPr="006D5B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данные, приведенные в задании, охарактеризуйте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геоэкологические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проблемы города Лагоса.</w:t>
      </w:r>
    </w:p>
    <w:p w:rsidR="006D5B98" w:rsidRDefault="006D5B98" w:rsidP="006D5B98">
      <w:pPr>
        <w:jc w:val="both"/>
        <w:rPr>
          <w:rFonts w:ascii="Times New Roman" w:hAnsi="Times New Roman" w:cs="Times New Roman"/>
          <w:sz w:val="28"/>
          <w:szCs w:val="28"/>
        </w:rPr>
      </w:pPr>
      <w:r w:rsidRPr="00121232">
        <w:rPr>
          <w:rFonts w:ascii="Times New Roman" w:hAnsi="Times New Roman" w:cs="Times New Roman"/>
          <w:b/>
          <w:sz w:val="28"/>
          <w:szCs w:val="28"/>
        </w:rPr>
        <w:t>2.Используя</w:t>
      </w:r>
      <w:r>
        <w:rPr>
          <w:rFonts w:ascii="Times New Roman" w:hAnsi="Times New Roman" w:cs="Times New Roman"/>
          <w:sz w:val="28"/>
          <w:szCs w:val="28"/>
        </w:rPr>
        <w:t xml:space="preserve"> географические атласы и Интернет-источники, дайте развернутую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геоэкологическую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характеристику городов России: </w:t>
      </w:r>
      <w:proofErr w:type="gramStart"/>
      <w:r>
        <w:rPr>
          <w:rFonts w:ascii="Times New Roman" w:hAnsi="Times New Roman" w:cs="Times New Roman"/>
          <w:sz w:val="28"/>
          <w:szCs w:val="28"/>
        </w:rPr>
        <w:t>1.Москва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2.Санкт-Петербург  3.Самара 4.Екатеринбург 5.Красноярск  6.Норильск. План характеристики: </w:t>
      </w:r>
      <w:proofErr w:type="gramStart"/>
      <w:r>
        <w:rPr>
          <w:rFonts w:ascii="Times New Roman" w:hAnsi="Times New Roman" w:cs="Times New Roman"/>
          <w:sz w:val="28"/>
          <w:szCs w:val="28"/>
        </w:rPr>
        <w:t>1.Географическое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положение 2.Рельеф и высота 3.Климатические особенности 4.Гидрографичекская сеть 5.Почвенный покров 6.Биота 7.Население, его численность и занятость 8.</w:t>
      </w:r>
      <w:r w:rsidR="00355860">
        <w:rPr>
          <w:rFonts w:ascii="Times New Roman" w:hAnsi="Times New Roman" w:cs="Times New Roman"/>
          <w:sz w:val="28"/>
          <w:szCs w:val="28"/>
        </w:rPr>
        <w:t xml:space="preserve"> Ведущие о</w:t>
      </w:r>
      <w:r>
        <w:rPr>
          <w:rFonts w:ascii="Times New Roman" w:hAnsi="Times New Roman" w:cs="Times New Roman"/>
          <w:sz w:val="28"/>
          <w:szCs w:val="28"/>
        </w:rPr>
        <w:t xml:space="preserve">трасли промышленности 9.Основные нагрузки на ПОС 10.Важнейшие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геоэкологические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проблемы 10.Меры по охране и защиты ОПС. </w:t>
      </w:r>
    </w:p>
    <w:p w:rsidR="00121232" w:rsidRDefault="00121232" w:rsidP="006D5B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3.Подготовьте устные ответы на следующие вопросы:</w:t>
      </w:r>
    </w:p>
    <w:p w:rsidR="00121232" w:rsidRDefault="00121232" w:rsidP="001212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1.Воздействие человека на лесные сообщества мира. Отрицательные и положительные стороны</w:t>
      </w:r>
    </w:p>
    <w:p w:rsidR="00121232" w:rsidRDefault="00121232" w:rsidP="001212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12E27">
        <w:rPr>
          <w:rFonts w:ascii="Times New Roman" w:hAnsi="Times New Roman" w:cs="Times New Roman"/>
          <w:sz w:val="28"/>
          <w:szCs w:val="28"/>
        </w:rPr>
        <w:t xml:space="preserve">Воздействия человека на крупные речные системы мира (на примере р. Амазонка). </w:t>
      </w:r>
    </w:p>
    <w:p w:rsidR="00512E27" w:rsidRDefault="00512E27" w:rsidP="001212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3.Геоэкологические проблемы Каспийского и Аральского морей</w:t>
      </w:r>
    </w:p>
    <w:p w:rsidR="00512E27" w:rsidRDefault="00512E27" w:rsidP="001212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4.Геоэкологическ</w:t>
      </w:r>
      <w:r w:rsidR="00304647">
        <w:rPr>
          <w:rFonts w:ascii="Times New Roman" w:hAnsi="Times New Roman" w:cs="Times New Roman"/>
          <w:sz w:val="28"/>
          <w:szCs w:val="28"/>
        </w:rPr>
        <w:t>ие проблемы Великих Американских озер</w:t>
      </w:r>
    </w:p>
    <w:p w:rsidR="00304647" w:rsidRDefault="00304647" w:rsidP="001212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5.Геоэкологические проблемы горных стран (на примере Большого Кавказа)</w:t>
      </w:r>
    </w:p>
    <w:p w:rsidR="00304647" w:rsidRDefault="00304647" w:rsidP="001212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6.Торфяники России: происхождение и проблемы рекультивации.</w:t>
      </w:r>
    </w:p>
    <w:p w:rsidR="00304647" w:rsidRDefault="00304647" w:rsidP="001212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7.Сокращение биологического разнообразия на планете: причины, прямое и косвенное воздействие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последствия. Меры по охране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биоты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04647" w:rsidRDefault="00304647" w:rsidP="001212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8.Геоэкологические проблемы Нижней волги в связи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зарегулированностью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стока</w:t>
      </w:r>
    </w:p>
    <w:p w:rsidR="00304647" w:rsidRPr="00121232" w:rsidRDefault="00304647" w:rsidP="0012123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04647" w:rsidRPr="00121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A3F"/>
    <w:rsid w:val="00121232"/>
    <w:rsid w:val="00304647"/>
    <w:rsid w:val="00355860"/>
    <w:rsid w:val="00512E27"/>
    <w:rsid w:val="006D5B98"/>
    <w:rsid w:val="007D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4CBC9"/>
  <w15:chartTrackingRefBased/>
  <w15:docId w15:val="{1B549E2D-AC7A-436D-971A-553AEA0FE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2020-04-12T09:51:00Z</dcterms:created>
  <dcterms:modified xsi:type="dcterms:W3CDTF">2020-04-12T10:09:00Z</dcterms:modified>
</cp:coreProperties>
</file>