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6945" w:rsidRPr="00C760B3" w:rsidRDefault="00C833CF" w:rsidP="00C760B3">
      <w:pPr>
        <w:jc w:val="center"/>
        <w:rPr>
          <w:b/>
          <w:sz w:val="28"/>
          <w:szCs w:val="28"/>
        </w:rPr>
      </w:pPr>
      <w:r w:rsidRPr="00C760B3">
        <w:rPr>
          <w:b/>
          <w:sz w:val="28"/>
          <w:szCs w:val="28"/>
        </w:rPr>
        <w:t>Задание на 31.03.2020 г.</w:t>
      </w:r>
    </w:p>
    <w:p w:rsidR="00C833CF" w:rsidRPr="00C760B3" w:rsidRDefault="00C833CF" w:rsidP="00C760B3">
      <w:pPr>
        <w:jc w:val="center"/>
        <w:rPr>
          <w:b/>
          <w:sz w:val="28"/>
          <w:szCs w:val="28"/>
        </w:rPr>
      </w:pPr>
      <w:r w:rsidRPr="00C760B3">
        <w:rPr>
          <w:b/>
          <w:sz w:val="28"/>
          <w:szCs w:val="28"/>
        </w:rPr>
        <w:t>«Инженерная защита ОПС. Нормирование качества ОПС»</w:t>
      </w:r>
    </w:p>
    <w:p w:rsidR="00C760B3" w:rsidRDefault="00C760B3" w:rsidP="00C760B3">
      <w:pPr>
        <w:jc w:val="both"/>
        <w:rPr>
          <w:sz w:val="28"/>
          <w:szCs w:val="28"/>
        </w:rPr>
      </w:pPr>
      <w:r w:rsidRPr="00C760B3">
        <w:rPr>
          <w:sz w:val="28"/>
          <w:szCs w:val="28"/>
        </w:rPr>
        <w:t xml:space="preserve">1.Используя данные, приведенные из учебника, приведенного </w:t>
      </w:r>
      <w:proofErr w:type="gramStart"/>
      <w:r w:rsidRPr="00C760B3">
        <w:rPr>
          <w:sz w:val="28"/>
          <w:szCs w:val="28"/>
        </w:rPr>
        <w:t>в  списке</w:t>
      </w:r>
      <w:proofErr w:type="gramEnd"/>
      <w:r w:rsidRPr="00C760B3">
        <w:rPr>
          <w:sz w:val="28"/>
          <w:szCs w:val="28"/>
        </w:rPr>
        <w:t xml:space="preserve"> литературы, дайте определения: качество окружающей природной среды и его нормирование; экологические нормативы предельно допустимая концентрация вредных веществ ПДК, предельно допустимый уровень вредных веществ (ПДУ)</w:t>
      </w:r>
      <w:r>
        <w:rPr>
          <w:sz w:val="28"/>
          <w:szCs w:val="28"/>
        </w:rPr>
        <w:t>, предельно допустимые выбросы и сбросы (ПДВ и ПДС), предельно допустимая нагрузка на окружающую природную среду (ПДН).</w:t>
      </w:r>
    </w:p>
    <w:p w:rsidR="00C760B3" w:rsidRDefault="00C760B3" w:rsidP="00C760B3">
      <w:pPr>
        <w:jc w:val="both"/>
        <w:rPr>
          <w:sz w:val="28"/>
          <w:szCs w:val="28"/>
        </w:rPr>
      </w:pPr>
      <w:r>
        <w:rPr>
          <w:sz w:val="28"/>
          <w:szCs w:val="28"/>
        </w:rPr>
        <w:t>2.Что такое ПДК и как оценивается ПДК с точки зрения воздействия на здоровье человека? Как нормируется концентрация загрязняющих веществ в атмосферном воздухе?</w:t>
      </w:r>
    </w:p>
    <w:p w:rsidR="00C760B3" w:rsidRDefault="00C760B3" w:rsidP="00C760B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Что такое ПДК для почвы? Чем отличаются отдельные ПДК для </w:t>
      </w:r>
      <w:proofErr w:type="spellStart"/>
      <w:r>
        <w:rPr>
          <w:sz w:val="28"/>
          <w:szCs w:val="28"/>
        </w:rPr>
        <w:t>рыбохозяйственных</w:t>
      </w:r>
      <w:proofErr w:type="spellEnd"/>
      <w:r>
        <w:rPr>
          <w:sz w:val="28"/>
          <w:szCs w:val="28"/>
        </w:rPr>
        <w:t xml:space="preserve"> водоемов и питьевой воды?</w:t>
      </w:r>
    </w:p>
    <w:p w:rsidR="00C760B3" w:rsidRDefault="00C760B3" w:rsidP="00C760B3">
      <w:pPr>
        <w:jc w:val="both"/>
        <w:rPr>
          <w:sz w:val="28"/>
          <w:szCs w:val="28"/>
        </w:rPr>
      </w:pPr>
      <w:r>
        <w:rPr>
          <w:sz w:val="28"/>
          <w:szCs w:val="28"/>
        </w:rPr>
        <w:t>4.Что такое ПДВ и ПДС, как они рассчитываются и устанавливаются?</w:t>
      </w:r>
    </w:p>
    <w:p w:rsidR="00C760B3" w:rsidRDefault="00C760B3" w:rsidP="00C760B3">
      <w:pPr>
        <w:jc w:val="both"/>
        <w:rPr>
          <w:sz w:val="28"/>
          <w:szCs w:val="28"/>
        </w:rPr>
      </w:pPr>
      <w:r>
        <w:rPr>
          <w:sz w:val="28"/>
          <w:szCs w:val="28"/>
        </w:rPr>
        <w:t>5.Что такое ПДН? С    помощью каких критериев рассчитывается устойчивость экосистем? Как с ПДН связана экологическая емкость территории?</w:t>
      </w:r>
    </w:p>
    <w:p w:rsidR="00C760B3" w:rsidRDefault="00C760B3" w:rsidP="00C760B3">
      <w:pPr>
        <w:jc w:val="both"/>
        <w:rPr>
          <w:sz w:val="28"/>
          <w:szCs w:val="28"/>
        </w:rPr>
      </w:pPr>
      <w:r>
        <w:rPr>
          <w:sz w:val="28"/>
          <w:szCs w:val="28"/>
        </w:rPr>
        <w:t>6.В чем отличие экстенсивного природопользования от равновесного?</w:t>
      </w:r>
    </w:p>
    <w:p w:rsidR="00C760B3" w:rsidRPr="00C760B3" w:rsidRDefault="00C760B3" w:rsidP="00C760B3">
      <w:pPr>
        <w:jc w:val="center"/>
        <w:rPr>
          <w:sz w:val="28"/>
          <w:szCs w:val="28"/>
        </w:rPr>
      </w:pPr>
      <w:r>
        <w:rPr>
          <w:sz w:val="28"/>
          <w:szCs w:val="28"/>
        </w:rPr>
        <w:t>Литература:</w:t>
      </w:r>
    </w:p>
    <w:p w:rsidR="00C760B3" w:rsidRDefault="00C760B3">
      <w:pPr>
        <w:rPr>
          <w:sz w:val="28"/>
          <w:szCs w:val="28"/>
        </w:rPr>
      </w:pPr>
      <w:r w:rsidRPr="00C760B3">
        <w:rPr>
          <w:sz w:val="28"/>
          <w:szCs w:val="28"/>
        </w:rPr>
        <w:t xml:space="preserve"> 1.Коробкин В.И., </w:t>
      </w:r>
      <w:proofErr w:type="spellStart"/>
      <w:r w:rsidRPr="00C760B3">
        <w:rPr>
          <w:sz w:val="28"/>
          <w:szCs w:val="28"/>
        </w:rPr>
        <w:t>Передельский</w:t>
      </w:r>
      <w:proofErr w:type="spellEnd"/>
      <w:r w:rsidRPr="00C760B3">
        <w:rPr>
          <w:sz w:val="28"/>
          <w:szCs w:val="28"/>
        </w:rPr>
        <w:t xml:space="preserve"> Л.В. Экология. – Ростов – на –Дону: Феникс, 2000. – 576 с.</w:t>
      </w:r>
    </w:p>
    <w:p w:rsidR="00C760B3" w:rsidRPr="00C760B3" w:rsidRDefault="00C760B3">
      <w:pPr>
        <w:rPr>
          <w:sz w:val="28"/>
          <w:szCs w:val="28"/>
        </w:rPr>
      </w:pPr>
      <w:r>
        <w:rPr>
          <w:sz w:val="28"/>
          <w:szCs w:val="28"/>
        </w:rPr>
        <w:t>2.</w:t>
      </w:r>
      <w:r w:rsidRPr="00C760B3">
        <w:t xml:space="preserve"> </w:t>
      </w:r>
      <w:r w:rsidRPr="00C760B3">
        <w:rPr>
          <w:sz w:val="28"/>
          <w:szCs w:val="28"/>
        </w:rPr>
        <w:t>https://ru.wikipedia.org/wiki/Предельно_допустимая_концентрация</w:t>
      </w:r>
      <w:bookmarkStart w:id="0" w:name="_GoBack"/>
      <w:bookmarkEnd w:id="0"/>
    </w:p>
    <w:sectPr w:rsidR="00C760B3" w:rsidRPr="00C760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6945"/>
    <w:rsid w:val="00224423"/>
    <w:rsid w:val="00A423F5"/>
    <w:rsid w:val="00C760B3"/>
    <w:rsid w:val="00C76945"/>
    <w:rsid w:val="00C833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26FD16"/>
  <w15:chartTrackingRefBased/>
  <w15:docId w15:val="{C8D5683C-9217-4261-A269-F1BCCC10B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176</Words>
  <Characters>1006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Дедовы</dc:creator>
  <cp:keywords/>
  <dc:description/>
  <cp:lastModifiedBy>Дедовы</cp:lastModifiedBy>
  <cp:revision>3</cp:revision>
  <dcterms:created xsi:type="dcterms:W3CDTF">2020-03-25T21:03:00Z</dcterms:created>
  <dcterms:modified xsi:type="dcterms:W3CDTF">2020-03-25T21:31:00Z</dcterms:modified>
</cp:coreProperties>
</file>