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2AC" w:rsidRPr="00C112AC" w:rsidRDefault="00C112AC" w:rsidP="00C112AC">
      <w:pPr>
        <w:shd w:val="clear" w:color="auto" w:fill="FFFFFF"/>
        <w:spacing w:line="360" w:lineRule="auto"/>
        <w:ind w:firstLine="634"/>
        <w:jc w:val="center"/>
        <w:rPr>
          <w:b/>
          <w:sz w:val="28"/>
          <w:szCs w:val="28"/>
        </w:rPr>
      </w:pPr>
      <w:bookmarkStart w:id="0" w:name="_GoBack"/>
      <w:r w:rsidRPr="00C112AC">
        <w:rPr>
          <w:b/>
          <w:sz w:val="28"/>
          <w:szCs w:val="28"/>
        </w:rPr>
        <w:t>Задание</w:t>
      </w:r>
    </w:p>
    <w:bookmarkEnd w:id="0"/>
    <w:p w:rsidR="00C112AC" w:rsidRPr="00C112AC" w:rsidRDefault="00C112AC" w:rsidP="00C112AC">
      <w:pPr>
        <w:shd w:val="clear" w:color="auto" w:fill="FFFFFF"/>
        <w:spacing w:line="360" w:lineRule="auto"/>
        <w:ind w:firstLine="634"/>
        <w:jc w:val="both"/>
        <w:rPr>
          <w:sz w:val="28"/>
          <w:szCs w:val="28"/>
        </w:rPr>
      </w:pPr>
      <w:r w:rsidRPr="00C112AC">
        <w:rPr>
          <w:sz w:val="28"/>
          <w:szCs w:val="28"/>
        </w:rPr>
        <w:t xml:space="preserve">1.Законспектируйте материал по теме с описанием животных, </w:t>
      </w:r>
      <w:proofErr w:type="gramStart"/>
      <w:r w:rsidRPr="00C112AC">
        <w:rPr>
          <w:sz w:val="28"/>
          <w:szCs w:val="28"/>
        </w:rPr>
        <w:t>сфотографируйте  и</w:t>
      </w:r>
      <w:proofErr w:type="gramEnd"/>
      <w:r w:rsidRPr="00C112AC">
        <w:rPr>
          <w:sz w:val="28"/>
          <w:szCs w:val="28"/>
        </w:rPr>
        <w:t xml:space="preserve"> перешлите преподавателю.</w:t>
      </w:r>
    </w:p>
    <w:p w:rsidR="00C112AC" w:rsidRPr="00C112AC" w:rsidRDefault="00C112AC" w:rsidP="00C112AC">
      <w:pPr>
        <w:shd w:val="clear" w:color="auto" w:fill="FFFFFF"/>
        <w:spacing w:line="360" w:lineRule="auto"/>
        <w:ind w:firstLine="634"/>
        <w:jc w:val="both"/>
        <w:rPr>
          <w:sz w:val="28"/>
          <w:szCs w:val="28"/>
        </w:rPr>
      </w:pPr>
      <w:r w:rsidRPr="00C112AC">
        <w:rPr>
          <w:sz w:val="28"/>
          <w:szCs w:val="28"/>
        </w:rPr>
        <w:t>2.Определите животных на фото и вышлите ответы преподавателю</w:t>
      </w:r>
    </w:p>
    <w:p w:rsidR="00C112AC" w:rsidRDefault="00C112AC" w:rsidP="00AE222E">
      <w:pPr>
        <w:shd w:val="clear" w:color="auto" w:fill="FFFFFF"/>
        <w:spacing w:line="360" w:lineRule="auto"/>
        <w:ind w:firstLine="634"/>
        <w:jc w:val="center"/>
        <w:rPr>
          <w:b/>
          <w:sz w:val="28"/>
          <w:szCs w:val="28"/>
        </w:rPr>
      </w:pPr>
    </w:p>
    <w:p w:rsidR="00AE222E" w:rsidRPr="00AE222E" w:rsidRDefault="00AE222E" w:rsidP="00AE222E">
      <w:pPr>
        <w:shd w:val="clear" w:color="auto" w:fill="FFFFFF"/>
        <w:spacing w:line="360" w:lineRule="auto"/>
        <w:ind w:firstLine="6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МНОГОКЛЕТОЧНЫЕ. </w:t>
      </w:r>
      <w:proofErr w:type="gramStart"/>
      <w:r w:rsidRPr="00AE222E">
        <w:rPr>
          <w:b/>
          <w:sz w:val="28"/>
          <w:szCs w:val="28"/>
        </w:rPr>
        <w:t xml:space="preserve">ТИП  </w:t>
      </w:r>
      <w:r w:rsidRPr="00AE222E">
        <w:rPr>
          <w:b/>
          <w:sz w:val="28"/>
          <w:szCs w:val="28"/>
          <w:lang w:val="en-US"/>
        </w:rPr>
        <w:t>PORIFERA</w:t>
      </w:r>
      <w:proofErr w:type="gramEnd"/>
      <w:r w:rsidRPr="00AE222E">
        <w:rPr>
          <w:b/>
          <w:sz w:val="28"/>
          <w:szCs w:val="28"/>
        </w:rPr>
        <w:t xml:space="preserve">,  </w:t>
      </w:r>
      <w:r w:rsidRPr="00AE222E">
        <w:rPr>
          <w:b/>
          <w:sz w:val="28"/>
          <w:szCs w:val="28"/>
          <w:lang w:val="en-US"/>
        </w:rPr>
        <w:t>SPONGIA</w:t>
      </w:r>
      <w:r w:rsidRPr="00AE222E">
        <w:rPr>
          <w:b/>
          <w:sz w:val="28"/>
          <w:szCs w:val="28"/>
        </w:rPr>
        <w:t xml:space="preserve"> (ГУБКИ)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Губки относятся к наиболее примитивным из многокле</w:t>
      </w:r>
      <w:r w:rsidRPr="005C325F">
        <w:rPr>
          <w:sz w:val="28"/>
          <w:szCs w:val="28"/>
        </w:rPr>
        <w:softHyphen/>
        <w:t xml:space="preserve">точных животных. Клетки их тела </w:t>
      </w:r>
      <w:r>
        <w:rPr>
          <w:sz w:val="28"/>
          <w:szCs w:val="28"/>
        </w:rPr>
        <w:t>не</w:t>
      </w:r>
      <w:r w:rsidRPr="005C325F">
        <w:rPr>
          <w:sz w:val="28"/>
          <w:szCs w:val="28"/>
        </w:rPr>
        <w:t xml:space="preserve"> образуют настоящих тканей</w:t>
      </w:r>
      <w:r>
        <w:rPr>
          <w:sz w:val="28"/>
          <w:szCs w:val="28"/>
        </w:rPr>
        <w:t xml:space="preserve"> и обособленных органов. Губки </w:t>
      </w:r>
      <w:r w:rsidRPr="005C325F">
        <w:rPr>
          <w:sz w:val="28"/>
          <w:szCs w:val="28"/>
        </w:rPr>
        <w:t>— преимущественно морские, одиночные или колониальные организмы — ведут прикрепленный образ жизни. Размножаются половым пу</w:t>
      </w:r>
      <w:r w:rsidRPr="005C325F">
        <w:rPr>
          <w:sz w:val="28"/>
          <w:szCs w:val="28"/>
        </w:rPr>
        <w:softHyphen/>
        <w:t>тем или почкованием. Обитают на разной глубине в море — от нескольких до 6000 м. Внешняя форма тела губки может быть бокаловидной, чашевидной, шарообразной и др.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В прибрежной зоне раз</w:t>
      </w:r>
      <w:r>
        <w:rPr>
          <w:sz w:val="28"/>
          <w:szCs w:val="28"/>
        </w:rPr>
        <w:t>виваются губки с прочным извест</w:t>
      </w:r>
      <w:r w:rsidRPr="005C325F">
        <w:rPr>
          <w:sz w:val="28"/>
          <w:szCs w:val="28"/>
        </w:rPr>
        <w:t>ковистым или эласти</w:t>
      </w:r>
      <w:r>
        <w:rPr>
          <w:sz w:val="28"/>
          <w:szCs w:val="28"/>
        </w:rPr>
        <w:t>чным роговым скелетом (</w:t>
      </w:r>
      <w:proofErr w:type="spellStart"/>
      <w:r>
        <w:rPr>
          <w:sz w:val="28"/>
          <w:szCs w:val="28"/>
        </w:rPr>
        <w:t>спонгино</w:t>
      </w:r>
      <w:r w:rsidRPr="005C325F">
        <w:rPr>
          <w:sz w:val="28"/>
          <w:szCs w:val="28"/>
        </w:rPr>
        <w:t>вым</w:t>
      </w:r>
      <w:proofErr w:type="spellEnd"/>
      <w:r w:rsidRPr="005C325F">
        <w:rPr>
          <w:sz w:val="28"/>
          <w:szCs w:val="28"/>
        </w:rPr>
        <w:t xml:space="preserve">). Иголочки скелета обычно называются </w:t>
      </w:r>
      <w:proofErr w:type="spellStart"/>
      <w:r w:rsidRPr="005C325F">
        <w:rPr>
          <w:sz w:val="28"/>
          <w:szCs w:val="28"/>
        </w:rPr>
        <w:t>спикулами</w:t>
      </w:r>
      <w:proofErr w:type="spellEnd"/>
      <w:r>
        <w:rPr>
          <w:sz w:val="28"/>
          <w:szCs w:val="28"/>
        </w:rPr>
        <w:t xml:space="preserve"> (рис. 1)</w:t>
      </w:r>
      <w:r w:rsidRPr="005C325F">
        <w:rPr>
          <w:sz w:val="28"/>
          <w:szCs w:val="28"/>
        </w:rPr>
        <w:t xml:space="preserve">. </w:t>
      </w:r>
      <w:r>
        <w:rPr>
          <w:sz w:val="28"/>
          <w:szCs w:val="28"/>
        </w:rPr>
        <w:t>Их ф</w:t>
      </w:r>
      <w:r w:rsidRPr="005C325F">
        <w:rPr>
          <w:sz w:val="28"/>
          <w:szCs w:val="28"/>
        </w:rPr>
        <w:t xml:space="preserve">орма их имеет </w:t>
      </w:r>
      <w:r>
        <w:rPr>
          <w:sz w:val="28"/>
          <w:szCs w:val="28"/>
        </w:rPr>
        <w:t>большое</w:t>
      </w:r>
      <w:r w:rsidRPr="005C325F">
        <w:rPr>
          <w:sz w:val="28"/>
          <w:szCs w:val="28"/>
        </w:rPr>
        <w:t xml:space="preserve"> значение для систематики губок. Различают одно-, трех-, четырех- и многоосные </w:t>
      </w:r>
      <w:proofErr w:type="spellStart"/>
      <w:r w:rsidRPr="005C325F">
        <w:rPr>
          <w:sz w:val="28"/>
          <w:szCs w:val="28"/>
        </w:rPr>
        <w:t>спикулы</w:t>
      </w:r>
      <w:proofErr w:type="spellEnd"/>
      <w:r w:rsidRPr="005C325F">
        <w:rPr>
          <w:sz w:val="28"/>
          <w:szCs w:val="28"/>
        </w:rPr>
        <w:t xml:space="preserve">. У некоторых губок </w:t>
      </w:r>
      <w:proofErr w:type="spellStart"/>
      <w:r w:rsidRPr="005C325F">
        <w:rPr>
          <w:sz w:val="28"/>
          <w:szCs w:val="28"/>
        </w:rPr>
        <w:t>спикулы</w:t>
      </w:r>
      <w:proofErr w:type="spellEnd"/>
      <w:r w:rsidRPr="005C325F">
        <w:rPr>
          <w:sz w:val="28"/>
          <w:szCs w:val="28"/>
        </w:rPr>
        <w:t xml:space="preserve"> срастаются своими концами, об</w:t>
      </w:r>
      <w:r w:rsidRPr="005C325F">
        <w:rPr>
          <w:sz w:val="28"/>
          <w:szCs w:val="28"/>
        </w:rPr>
        <w:softHyphen/>
        <w:t>разуя массивные скелеты.</w:t>
      </w:r>
    </w:p>
    <w:p w:rsidR="00AE222E" w:rsidRDefault="00AE222E" w:rsidP="00AE222E">
      <w:pPr>
        <w:shd w:val="clear" w:color="auto" w:fill="FFFFFF"/>
        <w:spacing w:line="360" w:lineRule="auto"/>
        <w:ind w:firstLine="32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648200" cy="1571625"/>
            <wp:effectExtent l="0" t="0" r="0" b="9525"/>
            <wp:docPr id="1" name="Рисунок 1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85" b="260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22E" w:rsidRDefault="00AE222E" w:rsidP="00AE222E">
      <w:pPr>
        <w:shd w:val="clear" w:color="auto" w:fill="FFFFFF"/>
        <w:spacing w:line="360" w:lineRule="auto"/>
        <w:ind w:firstLine="3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Рис. 1. </w:t>
      </w:r>
      <w:proofErr w:type="spellStart"/>
      <w:r>
        <w:rPr>
          <w:sz w:val="28"/>
          <w:szCs w:val="28"/>
        </w:rPr>
        <w:t>Спикулы</w:t>
      </w:r>
      <w:proofErr w:type="spellEnd"/>
      <w:r>
        <w:rPr>
          <w:sz w:val="28"/>
          <w:szCs w:val="28"/>
        </w:rPr>
        <w:t xml:space="preserve"> губок (</w:t>
      </w:r>
      <w:proofErr w:type="spellStart"/>
      <w:r>
        <w:rPr>
          <w:sz w:val="28"/>
          <w:szCs w:val="28"/>
        </w:rPr>
        <w:t>Музафаров</w:t>
      </w:r>
      <w:proofErr w:type="spellEnd"/>
      <w:r>
        <w:rPr>
          <w:sz w:val="28"/>
          <w:szCs w:val="28"/>
        </w:rPr>
        <w:t>, 1979)</w:t>
      </w:r>
    </w:p>
    <w:p w:rsidR="00AE222E" w:rsidRPr="000C2475" w:rsidRDefault="00AE222E" w:rsidP="00AE222E">
      <w:pPr>
        <w:shd w:val="clear" w:color="auto" w:fill="FFFFFF"/>
        <w:spacing w:line="360" w:lineRule="auto"/>
        <w:ind w:firstLine="326"/>
        <w:jc w:val="both"/>
        <w:rPr>
          <w:sz w:val="24"/>
          <w:szCs w:val="24"/>
        </w:rPr>
      </w:pPr>
      <w:r w:rsidRPr="000C2475">
        <w:rPr>
          <w:sz w:val="24"/>
          <w:szCs w:val="24"/>
        </w:rPr>
        <w:t xml:space="preserve">1 – одноосная 2 – трехосная 3 – решетка из трехосных </w:t>
      </w:r>
      <w:proofErr w:type="spellStart"/>
      <w:r w:rsidRPr="000C2475">
        <w:rPr>
          <w:sz w:val="24"/>
          <w:szCs w:val="24"/>
        </w:rPr>
        <w:t>спикул</w:t>
      </w:r>
      <w:proofErr w:type="spellEnd"/>
      <w:r w:rsidRPr="000C2475">
        <w:rPr>
          <w:sz w:val="24"/>
          <w:szCs w:val="24"/>
        </w:rPr>
        <w:t xml:space="preserve"> 4 – </w:t>
      </w:r>
      <w:proofErr w:type="gramStart"/>
      <w:r w:rsidRPr="000C2475">
        <w:rPr>
          <w:sz w:val="24"/>
          <w:szCs w:val="24"/>
        </w:rPr>
        <w:t>четырехосная  5</w:t>
      </w:r>
      <w:proofErr w:type="gramEnd"/>
      <w:r w:rsidRPr="000C2475">
        <w:rPr>
          <w:sz w:val="24"/>
          <w:szCs w:val="24"/>
        </w:rPr>
        <w:t xml:space="preserve"> – корневидные выросты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6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Губки — древнейшие организмы, известны с докембрия до настоящего времени. Самыми древними были губки с органическим скелетом, от которых произошли кремневые губки, а позднее — и известковые. Геологическое </w:t>
      </w:r>
      <w:r w:rsidRPr="005C325F">
        <w:rPr>
          <w:sz w:val="28"/>
          <w:szCs w:val="28"/>
        </w:rPr>
        <w:lastRenderedPageBreak/>
        <w:t xml:space="preserve">значение имеют известковые и особенно кремневые губки с трех- и четырехосными </w:t>
      </w:r>
      <w:proofErr w:type="spellStart"/>
      <w:r w:rsidRPr="005C325F">
        <w:rPr>
          <w:sz w:val="28"/>
          <w:szCs w:val="28"/>
        </w:rPr>
        <w:t>спикулами</w:t>
      </w:r>
      <w:proofErr w:type="spellEnd"/>
      <w:r w:rsidRPr="005C325F">
        <w:rPr>
          <w:sz w:val="28"/>
          <w:szCs w:val="28"/>
        </w:rPr>
        <w:t>. Наибольший расцвет губок от</w:t>
      </w:r>
      <w:r w:rsidRPr="005C325F">
        <w:rPr>
          <w:sz w:val="28"/>
          <w:szCs w:val="28"/>
        </w:rPr>
        <w:softHyphen/>
        <w:t>мечается в силуре и мелу, здесь они дают руководящие фор</w:t>
      </w:r>
      <w:r w:rsidRPr="005C325F">
        <w:rPr>
          <w:sz w:val="28"/>
          <w:szCs w:val="28"/>
        </w:rPr>
        <w:softHyphen/>
        <w:t>мы. Имеют немаловажное значение как породообразующие организмы.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Рассмотрим наиболее часто встречающуюся на террито</w:t>
      </w:r>
      <w:r w:rsidRPr="005C325F">
        <w:rPr>
          <w:sz w:val="28"/>
          <w:szCs w:val="28"/>
        </w:rPr>
        <w:softHyphen/>
        <w:t>рии Волгоградской области ископаемую кремнистую губку.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  <w:lang w:val="en-US"/>
        </w:rPr>
      </w:pPr>
      <w:r w:rsidRPr="005C325F">
        <w:rPr>
          <w:i/>
          <w:iCs/>
          <w:sz w:val="28"/>
          <w:szCs w:val="28"/>
        </w:rPr>
        <w:t>Род</w:t>
      </w:r>
      <w:r w:rsidRPr="005C325F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Ventriculites</w:t>
      </w:r>
      <w:proofErr w:type="spellEnd"/>
      <w:r w:rsidRPr="005C325F">
        <w:rPr>
          <w:i/>
          <w:iCs/>
          <w:smallCaps/>
          <w:sz w:val="28"/>
          <w:szCs w:val="28"/>
          <w:lang w:val="en-US"/>
        </w:rPr>
        <w:t xml:space="preserve"> </w:t>
      </w:r>
      <w:proofErr w:type="gramStart"/>
      <w:r w:rsidRPr="005C325F">
        <w:rPr>
          <w:i/>
          <w:iCs/>
          <w:sz w:val="28"/>
          <w:szCs w:val="28"/>
          <w:lang w:val="en-US"/>
        </w:rPr>
        <w:t xml:space="preserve">( </w:t>
      </w:r>
      <w:proofErr w:type="spellStart"/>
      <w:r w:rsidRPr="005C325F">
        <w:rPr>
          <w:i/>
          <w:iCs/>
          <w:smallCaps/>
          <w:sz w:val="28"/>
          <w:szCs w:val="28"/>
        </w:rPr>
        <w:t>Вентрикулитес</w:t>
      </w:r>
      <w:proofErr w:type="spellEnd"/>
      <w:proofErr w:type="gramEnd"/>
      <w:r w:rsidRPr="005C325F">
        <w:rPr>
          <w:i/>
          <w:iCs/>
          <w:smallCaps/>
          <w:sz w:val="28"/>
          <w:szCs w:val="28"/>
          <w:lang w:val="en-US"/>
        </w:rPr>
        <w:t xml:space="preserve"> </w:t>
      </w:r>
      <w:r w:rsidRPr="005C325F">
        <w:rPr>
          <w:i/>
          <w:iCs/>
          <w:sz w:val="28"/>
          <w:szCs w:val="28"/>
          <w:lang w:val="en-US"/>
        </w:rPr>
        <w:t xml:space="preserve">). </w:t>
      </w:r>
      <w:proofErr w:type="spellStart"/>
      <w:r w:rsidRPr="005C325F">
        <w:rPr>
          <w:i/>
          <w:iCs/>
          <w:smallCaps/>
          <w:sz w:val="28"/>
          <w:szCs w:val="28"/>
        </w:rPr>
        <w:t>Табл</w:t>
      </w:r>
      <w:proofErr w:type="spellEnd"/>
      <w:r w:rsidRPr="005C325F">
        <w:rPr>
          <w:i/>
          <w:iCs/>
          <w:smallCaps/>
          <w:sz w:val="28"/>
          <w:szCs w:val="28"/>
          <w:lang w:val="en-US"/>
        </w:rPr>
        <w:t xml:space="preserve">. </w:t>
      </w:r>
      <w:r w:rsidRPr="005C325F">
        <w:rPr>
          <w:i/>
          <w:iCs/>
          <w:sz w:val="28"/>
          <w:szCs w:val="28"/>
          <w:lang w:val="en-US"/>
        </w:rPr>
        <w:t>I, 5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>Мел.</w:t>
      </w:r>
    </w:p>
    <w:p w:rsidR="00AE222E" w:rsidRDefault="00AE222E" w:rsidP="00AE222E">
      <w:pPr>
        <w:shd w:val="clear" w:color="auto" w:fill="FFFFFF"/>
        <w:spacing w:line="360" w:lineRule="auto"/>
        <w:ind w:firstLine="326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Губка толстостенная, конусовидной формы, с корневид</w:t>
      </w:r>
      <w:r w:rsidRPr="005C325F">
        <w:rPr>
          <w:sz w:val="28"/>
          <w:szCs w:val="28"/>
        </w:rPr>
        <w:softHyphen/>
        <w:t>ными выростами внизу. Центральная полость глубокая. Крупные поры в складках стенок. Скелет состоит из трехос</w:t>
      </w:r>
      <w:r w:rsidRPr="005C325F">
        <w:rPr>
          <w:sz w:val="28"/>
          <w:szCs w:val="28"/>
        </w:rPr>
        <w:softHyphen/>
        <w:t xml:space="preserve">ных </w:t>
      </w:r>
      <w:proofErr w:type="spellStart"/>
      <w:r w:rsidRPr="005C325F">
        <w:rPr>
          <w:sz w:val="28"/>
          <w:szCs w:val="28"/>
        </w:rPr>
        <w:t>спикул</w:t>
      </w:r>
      <w:proofErr w:type="spellEnd"/>
      <w:r w:rsidRPr="005C325F">
        <w:rPr>
          <w:sz w:val="28"/>
          <w:szCs w:val="28"/>
        </w:rPr>
        <w:t>.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6"/>
        <w:jc w:val="both"/>
        <w:rPr>
          <w:sz w:val="28"/>
          <w:szCs w:val="28"/>
        </w:rPr>
      </w:pPr>
    </w:p>
    <w:p w:rsidR="00AE222E" w:rsidRPr="00AE222E" w:rsidRDefault="00AE222E" w:rsidP="00AE222E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AE222E">
        <w:rPr>
          <w:b/>
          <w:sz w:val="28"/>
          <w:szCs w:val="28"/>
        </w:rPr>
        <w:t xml:space="preserve">ТИП </w:t>
      </w:r>
      <w:r w:rsidRPr="00AE222E">
        <w:rPr>
          <w:b/>
          <w:sz w:val="28"/>
          <w:szCs w:val="28"/>
          <w:lang w:val="en-US"/>
        </w:rPr>
        <w:t>C</w:t>
      </w:r>
      <w:r>
        <w:rPr>
          <w:b/>
          <w:sz w:val="28"/>
          <w:szCs w:val="28"/>
        </w:rPr>
        <w:t>О</w:t>
      </w:r>
      <w:r w:rsidRPr="00AE222E">
        <w:rPr>
          <w:b/>
          <w:sz w:val="28"/>
          <w:szCs w:val="28"/>
          <w:lang w:val="en-US"/>
        </w:rPr>
        <w:t>ELENTERATA</w:t>
      </w:r>
      <w:r w:rsidRPr="00AE222E">
        <w:rPr>
          <w:b/>
          <w:sz w:val="28"/>
          <w:szCs w:val="28"/>
        </w:rPr>
        <w:t xml:space="preserve"> (КИШЕЧНОПОЛОСТНЫЕ)</w:t>
      </w:r>
      <w:r>
        <w:rPr>
          <w:b/>
          <w:sz w:val="28"/>
          <w:szCs w:val="28"/>
        </w:rPr>
        <w:t xml:space="preserve"> (читаем как </w:t>
      </w:r>
      <w:proofErr w:type="spellStart"/>
      <w:r>
        <w:rPr>
          <w:b/>
          <w:sz w:val="28"/>
          <w:szCs w:val="28"/>
        </w:rPr>
        <w:t>Цоелентерата</w:t>
      </w:r>
      <w:proofErr w:type="spellEnd"/>
      <w:r>
        <w:rPr>
          <w:b/>
          <w:sz w:val="28"/>
          <w:szCs w:val="28"/>
        </w:rPr>
        <w:t>)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Кишечнополостные более высокоорганизованные живот</w:t>
      </w:r>
      <w:r w:rsidRPr="005C325F">
        <w:rPr>
          <w:sz w:val="28"/>
          <w:szCs w:val="28"/>
        </w:rPr>
        <w:softHyphen/>
        <w:t>ные по сравнению с губками, но самые низкоорганизован</w:t>
      </w:r>
      <w:r w:rsidRPr="005C325F">
        <w:rPr>
          <w:sz w:val="28"/>
          <w:szCs w:val="28"/>
        </w:rPr>
        <w:softHyphen/>
        <w:t>ные из высших многоклеточных. Водные, преимуществен</w:t>
      </w:r>
      <w:r w:rsidRPr="005C325F">
        <w:rPr>
          <w:sz w:val="28"/>
          <w:szCs w:val="28"/>
        </w:rPr>
        <w:softHyphen/>
        <w:t>но морские, организмы, широко распространены во всех гео</w:t>
      </w:r>
      <w:r w:rsidRPr="005C325F">
        <w:rPr>
          <w:sz w:val="28"/>
          <w:szCs w:val="28"/>
        </w:rPr>
        <w:softHyphen/>
        <w:t>логических периодах. В отложениях венда обнаружены лишь отпечатки. Многие ки</w:t>
      </w:r>
      <w:r>
        <w:rPr>
          <w:sz w:val="28"/>
          <w:szCs w:val="28"/>
        </w:rPr>
        <w:t>шечнополостные имеют известкови</w:t>
      </w:r>
      <w:r w:rsidRPr="005C325F">
        <w:rPr>
          <w:sz w:val="28"/>
          <w:szCs w:val="28"/>
        </w:rPr>
        <w:t>стый скелет, который сохраняется в ископаемом состоянии. Размножаются половым и бесполым путем. Наиболее инте</w:t>
      </w:r>
      <w:r w:rsidRPr="005C325F">
        <w:rPr>
          <w:sz w:val="28"/>
          <w:szCs w:val="28"/>
        </w:rPr>
        <w:softHyphen/>
        <w:t>ресный для геологии класс — коралловые полипы.</w:t>
      </w:r>
    </w:p>
    <w:p w:rsidR="00AE222E" w:rsidRPr="00AE222E" w:rsidRDefault="00AE222E" w:rsidP="00AE222E">
      <w:pPr>
        <w:shd w:val="clear" w:color="auto" w:fill="FFFFFF"/>
        <w:spacing w:line="360" w:lineRule="auto"/>
        <w:jc w:val="center"/>
        <w:rPr>
          <w:i/>
          <w:sz w:val="28"/>
          <w:szCs w:val="28"/>
        </w:rPr>
      </w:pPr>
      <w:r w:rsidRPr="00AE222E">
        <w:rPr>
          <w:i/>
          <w:sz w:val="28"/>
          <w:szCs w:val="28"/>
        </w:rPr>
        <w:t xml:space="preserve">Класс </w:t>
      </w:r>
      <w:proofErr w:type="spellStart"/>
      <w:r w:rsidRPr="00AE222E">
        <w:rPr>
          <w:i/>
          <w:sz w:val="28"/>
          <w:szCs w:val="28"/>
          <w:lang w:val="en-US"/>
        </w:rPr>
        <w:t>Anthozoa</w:t>
      </w:r>
      <w:proofErr w:type="spellEnd"/>
      <w:r w:rsidRPr="00AE222E">
        <w:rPr>
          <w:i/>
          <w:sz w:val="28"/>
          <w:szCs w:val="28"/>
        </w:rPr>
        <w:t xml:space="preserve"> (Коралловые полипы)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Коралловые полипы — одиночные или колониальные, исключительно морские бентосные животные. По своей внут</w:t>
      </w:r>
      <w:r w:rsidRPr="005C325F">
        <w:rPr>
          <w:sz w:val="28"/>
          <w:szCs w:val="28"/>
        </w:rPr>
        <w:softHyphen/>
        <w:t>ренней организации стоят выше других представителей ки</w:t>
      </w:r>
      <w:r w:rsidRPr="005C325F">
        <w:rPr>
          <w:sz w:val="28"/>
          <w:szCs w:val="28"/>
        </w:rPr>
        <w:softHyphen/>
        <w:t>шечнополостных. Обитают в чистой воде теплых морей, где среднегодовая температура воды не ниже +20 °С, норм</w:t>
      </w:r>
      <w:r>
        <w:rPr>
          <w:sz w:val="28"/>
          <w:szCs w:val="28"/>
        </w:rPr>
        <w:t>аль</w:t>
      </w:r>
      <w:r>
        <w:rPr>
          <w:sz w:val="28"/>
          <w:szCs w:val="28"/>
        </w:rPr>
        <w:softHyphen/>
        <w:t>ная соленость (от 27 до 40</w:t>
      </w:r>
      <w:r>
        <w:rPr>
          <w:sz w:val="28"/>
          <w:szCs w:val="28"/>
          <w:vertAlign w:val="superscript"/>
          <w:lang w:val="en-US"/>
        </w:rPr>
        <w:t>o</w:t>
      </w:r>
      <w:r>
        <w:rPr>
          <w:sz w:val="28"/>
          <w:szCs w:val="28"/>
        </w:rPr>
        <w:t>/</w:t>
      </w:r>
      <w:proofErr w:type="spellStart"/>
      <w:r>
        <w:rPr>
          <w:sz w:val="28"/>
          <w:szCs w:val="28"/>
          <w:vertAlign w:val="subscript"/>
        </w:rPr>
        <w:t>оо</w:t>
      </w:r>
      <w:proofErr w:type="spellEnd"/>
      <w:r w:rsidRPr="005C325F">
        <w:rPr>
          <w:sz w:val="28"/>
          <w:szCs w:val="28"/>
        </w:rPr>
        <w:t>, на небольшой глубине (20— 40 м), где много света и кислорода. Колонии кораллов часто образуют коралловые рифы. Одиночные кораллы могут оби</w:t>
      </w:r>
      <w:r w:rsidRPr="005C325F">
        <w:rPr>
          <w:sz w:val="28"/>
          <w:szCs w:val="28"/>
        </w:rPr>
        <w:softHyphen/>
        <w:t>тать на глубине 2000 м.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lastRenderedPageBreak/>
        <w:t>Класс коралловые полипы подразделяют на пять подклас</w:t>
      </w:r>
      <w:r w:rsidRPr="005C325F">
        <w:rPr>
          <w:sz w:val="28"/>
          <w:szCs w:val="28"/>
        </w:rPr>
        <w:softHyphen/>
        <w:t>сов, из которых важное геологическое значение имеют труб</w:t>
      </w:r>
      <w:r w:rsidRPr="005C325F">
        <w:rPr>
          <w:sz w:val="28"/>
          <w:szCs w:val="28"/>
        </w:rPr>
        <w:softHyphen/>
        <w:t xml:space="preserve">чатые кораллы, </w:t>
      </w:r>
      <w:proofErr w:type="spellStart"/>
      <w:r w:rsidRPr="005C325F">
        <w:rPr>
          <w:sz w:val="28"/>
          <w:szCs w:val="28"/>
        </w:rPr>
        <w:t>четырехлучевые</w:t>
      </w:r>
      <w:proofErr w:type="spellEnd"/>
      <w:r w:rsidRPr="005C325F">
        <w:rPr>
          <w:sz w:val="28"/>
          <w:szCs w:val="28"/>
        </w:rPr>
        <w:t xml:space="preserve"> кораллы.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Подкласс </w:t>
      </w:r>
      <w:proofErr w:type="spellStart"/>
      <w:r w:rsidRPr="005C325F">
        <w:rPr>
          <w:i/>
          <w:iCs/>
          <w:sz w:val="28"/>
          <w:szCs w:val="28"/>
          <w:lang w:val="en-US"/>
        </w:rPr>
        <w:t>Tabulata</w:t>
      </w:r>
      <w:proofErr w:type="spellEnd"/>
      <w:r w:rsidRPr="005C325F">
        <w:rPr>
          <w:i/>
          <w:iCs/>
          <w:sz w:val="28"/>
          <w:szCs w:val="28"/>
        </w:rPr>
        <w:t xml:space="preserve"> (Трубчатые кораллы)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Табулята — колониальные формы, характерные только для палеозоя. Они имеют хорошо развитые </w:t>
      </w:r>
      <w:r w:rsidRPr="005C325F">
        <w:rPr>
          <w:i/>
          <w:iCs/>
          <w:sz w:val="28"/>
          <w:szCs w:val="28"/>
        </w:rPr>
        <w:t xml:space="preserve">днища </w:t>
      </w:r>
      <w:r w:rsidRPr="005C325F">
        <w:rPr>
          <w:sz w:val="28"/>
          <w:szCs w:val="28"/>
        </w:rPr>
        <w:t>(</w:t>
      </w:r>
      <w:proofErr w:type="spellStart"/>
      <w:r w:rsidRPr="005C325F">
        <w:rPr>
          <w:sz w:val="28"/>
          <w:szCs w:val="28"/>
        </w:rPr>
        <w:t>табулы</w:t>
      </w:r>
      <w:proofErr w:type="spellEnd"/>
      <w:r w:rsidRPr="005C325F">
        <w:rPr>
          <w:sz w:val="28"/>
          <w:szCs w:val="28"/>
        </w:rPr>
        <w:t xml:space="preserve">) и слаборазвитые вертикальные перегородки — </w:t>
      </w:r>
      <w:r w:rsidRPr="005C325F">
        <w:rPr>
          <w:i/>
          <w:iCs/>
          <w:sz w:val="28"/>
          <w:szCs w:val="28"/>
        </w:rPr>
        <w:t xml:space="preserve">септы. </w:t>
      </w:r>
      <w:r w:rsidRPr="005C325F">
        <w:rPr>
          <w:sz w:val="28"/>
          <w:szCs w:val="28"/>
        </w:rPr>
        <w:t>Из</w:t>
      </w:r>
      <w:r w:rsidRPr="005C325F">
        <w:rPr>
          <w:sz w:val="28"/>
          <w:szCs w:val="28"/>
        </w:rPr>
        <w:softHyphen/>
        <w:t xml:space="preserve">вестные </w:t>
      </w:r>
      <w:proofErr w:type="spellStart"/>
      <w:r w:rsidRPr="005C325F">
        <w:rPr>
          <w:sz w:val="28"/>
          <w:szCs w:val="28"/>
        </w:rPr>
        <w:t>рифоетроители</w:t>
      </w:r>
      <w:proofErr w:type="spellEnd"/>
      <w:r w:rsidRPr="005C325F">
        <w:rPr>
          <w:sz w:val="28"/>
          <w:szCs w:val="28"/>
        </w:rPr>
        <w:t>.</w:t>
      </w:r>
    </w:p>
    <w:p w:rsidR="00AE222E" w:rsidRPr="00F122D9" w:rsidRDefault="00AE222E" w:rsidP="00AE222E">
      <w:pPr>
        <w:shd w:val="clear" w:color="auto" w:fill="FFFFFF"/>
        <w:spacing w:line="360" w:lineRule="auto"/>
        <w:ind w:firstLine="917"/>
        <w:jc w:val="center"/>
        <w:rPr>
          <w:i/>
          <w:iCs/>
          <w:sz w:val="28"/>
          <w:szCs w:val="28"/>
        </w:rPr>
      </w:pPr>
      <w:r w:rsidRPr="005C325F">
        <w:rPr>
          <w:i/>
          <w:iCs/>
          <w:smallCap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Halysites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Хализитес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</w:t>
      </w:r>
      <w:r w:rsidRPr="005C325F">
        <w:rPr>
          <w:i/>
          <w:iCs/>
          <w:sz w:val="28"/>
          <w:szCs w:val="28"/>
        </w:rPr>
        <w:t xml:space="preserve">, 6 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917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>Силур.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Колонии кустистые, состоят из овальных в поперечном сечении </w:t>
      </w:r>
      <w:proofErr w:type="spellStart"/>
      <w:r w:rsidRPr="005C325F">
        <w:rPr>
          <w:sz w:val="28"/>
          <w:szCs w:val="28"/>
        </w:rPr>
        <w:t>кораллитов</w:t>
      </w:r>
      <w:proofErr w:type="spellEnd"/>
      <w:r w:rsidRPr="005C325F">
        <w:rPr>
          <w:sz w:val="28"/>
          <w:szCs w:val="28"/>
        </w:rPr>
        <w:t>, срастающихся в однорядные цепочки, с чем связано название — цепочечный коралл. Днища хоро</w:t>
      </w:r>
      <w:r w:rsidRPr="005C325F">
        <w:rPr>
          <w:sz w:val="28"/>
          <w:szCs w:val="28"/>
        </w:rPr>
        <w:softHyphen/>
        <w:t>шо выражены, радиальные перегородки отсутствуют или бывают в виде мелких бугорков.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mallCaps/>
          <w:sz w:val="28"/>
          <w:szCs w:val="28"/>
        </w:rPr>
        <w:t xml:space="preserve">Род </w:t>
      </w:r>
      <w:r w:rsidRPr="005C325F">
        <w:rPr>
          <w:i/>
          <w:iCs/>
          <w:smallCaps/>
          <w:sz w:val="28"/>
          <w:szCs w:val="28"/>
          <w:lang w:val="en-US"/>
        </w:rPr>
        <w:t>Favosites</w:t>
      </w:r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Фавозитес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</w:t>
      </w:r>
      <w:r w:rsidRPr="005C325F">
        <w:rPr>
          <w:i/>
          <w:iCs/>
          <w:sz w:val="28"/>
          <w:szCs w:val="28"/>
        </w:rPr>
        <w:t>, 7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 xml:space="preserve">Силур — </w:t>
      </w:r>
      <w:proofErr w:type="spellStart"/>
      <w:r w:rsidRPr="005C325F">
        <w:rPr>
          <w:sz w:val="28"/>
          <w:szCs w:val="28"/>
        </w:rPr>
        <w:t>пермь</w:t>
      </w:r>
      <w:proofErr w:type="spellEnd"/>
      <w:r w:rsidRPr="005C325F">
        <w:rPr>
          <w:sz w:val="28"/>
          <w:szCs w:val="28"/>
        </w:rPr>
        <w:t>, особенно средний девон — карбон.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Колонии массивные, разнообразной формы: полусфери</w:t>
      </w:r>
      <w:r w:rsidRPr="005C325F">
        <w:rPr>
          <w:sz w:val="28"/>
          <w:szCs w:val="28"/>
        </w:rPr>
        <w:softHyphen/>
        <w:t xml:space="preserve">ческой, дисковидной и др. </w:t>
      </w:r>
      <w:proofErr w:type="spellStart"/>
      <w:r w:rsidRPr="005C325F">
        <w:rPr>
          <w:sz w:val="28"/>
          <w:szCs w:val="28"/>
        </w:rPr>
        <w:t>Кораллиты</w:t>
      </w:r>
      <w:proofErr w:type="spellEnd"/>
      <w:r w:rsidRPr="005C325F">
        <w:rPr>
          <w:sz w:val="28"/>
          <w:szCs w:val="28"/>
        </w:rPr>
        <w:t xml:space="preserve"> многоугольные, приз</w:t>
      </w:r>
      <w:r w:rsidRPr="005C325F">
        <w:rPr>
          <w:sz w:val="28"/>
          <w:szCs w:val="28"/>
        </w:rPr>
        <w:softHyphen/>
        <w:t>матические, плотно прилегают друг к другу, напоминая пчелиные соты. Днища хорошо выражены, септы отсутству</w:t>
      </w:r>
      <w:r w:rsidRPr="005C325F">
        <w:rPr>
          <w:sz w:val="28"/>
          <w:szCs w:val="28"/>
        </w:rPr>
        <w:softHyphen/>
        <w:t>ют или имеются в зачаточном состоянии.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mallCap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Syringopoba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Сирингопора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</w:t>
      </w:r>
      <w:r w:rsidRPr="005C325F">
        <w:rPr>
          <w:i/>
          <w:iCs/>
          <w:sz w:val="28"/>
          <w:szCs w:val="28"/>
        </w:rPr>
        <w:t>, 8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 xml:space="preserve">Поздний </w:t>
      </w:r>
      <w:proofErr w:type="spellStart"/>
      <w:r w:rsidRPr="005C325F">
        <w:rPr>
          <w:sz w:val="28"/>
          <w:szCs w:val="28"/>
        </w:rPr>
        <w:t>ордовик</w:t>
      </w:r>
      <w:proofErr w:type="spellEnd"/>
      <w:r w:rsidRPr="005C325F">
        <w:rPr>
          <w:sz w:val="28"/>
          <w:szCs w:val="28"/>
        </w:rPr>
        <w:t xml:space="preserve"> — ранняя </w:t>
      </w:r>
      <w:proofErr w:type="spellStart"/>
      <w:r w:rsidRPr="005C325F">
        <w:rPr>
          <w:sz w:val="28"/>
          <w:szCs w:val="28"/>
        </w:rPr>
        <w:t>пермь</w:t>
      </w:r>
      <w:proofErr w:type="spellEnd"/>
      <w:r w:rsidRPr="005C325F">
        <w:rPr>
          <w:sz w:val="28"/>
          <w:szCs w:val="28"/>
        </w:rPr>
        <w:t>.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6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Колонии кустистые из изолированных цилиндрических трубочек-</w:t>
      </w:r>
      <w:proofErr w:type="spellStart"/>
      <w:r w:rsidRPr="005C325F">
        <w:rPr>
          <w:sz w:val="28"/>
          <w:szCs w:val="28"/>
        </w:rPr>
        <w:t>кораллитов</w:t>
      </w:r>
      <w:proofErr w:type="spellEnd"/>
      <w:r w:rsidRPr="005C325F">
        <w:rPr>
          <w:sz w:val="28"/>
          <w:szCs w:val="28"/>
        </w:rPr>
        <w:t xml:space="preserve">, имеющих круглое сечение. </w:t>
      </w:r>
      <w:proofErr w:type="spellStart"/>
      <w:r w:rsidRPr="005C325F">
        <w:rPr>
          <w:sz w:val="28"/>
          <w:szCs w:val="28"/>
        </w:rPr>
        <w:t>Коралли</w:t>
      </w:r>
      <w:r w:rsidRPr="005C325F">
        <w:rPr>
          <w:sz w:val="28"/>
          <w:szCs w:val="28"/>
        </w:rPr>
        <w:softHyphen/>
        <w:t>ты</w:t>
      </w:r>
      <w:proofErr w:type="spellEnd"/>
      <w:r w:rsidRPr="005C325F">
        <w:rPr>
          <w:sz w:val="28"/>
          <w:szCs w:val="28"/>
        </w:rPr>
        <w:t xml:space="preserve"> сообщаются между собой с помощью тонких соедини</w:t>
      </w:r>
      <w:r w:rsidRPr="005C325F">
        <w:rPr>
          <w:sz w:val="28"/>
          <w:szCs w:val="28"/>
        </w:rPr>
        <w:softHyphen/>
        <w:t>тельных трубочек, располагающихся незакономерно. Дни</w:t>
      </w:r>
      <w:r w:rsidRPr="005C325F">
        <w:rPr>
          <w:sz w:val="28"/>
          <w:szCs w:val="28"/>
        </w:rPr>
        <w:softHyphen/>
        <w:t>ща воронковидные, септы слабо развиты.</w:t>
      </w:r>
    </w:p>
    <w:p w:rsidR="00AE222E" w:rsidRPr="00F122D9" w:rsidRDefault="00AE222E" w:rsidP="00AE222E">
      <w:pPr>
        <w:shd w:val="clear" w:color="auto" w:fill="FFFFFF"/>
        <w:spacing w:line="360" w:lineRule="auto"/>
        <w:rPr>
          <w:i/>
          <w:iCs/>
          <w:smallCaps/>
          <w:sz w:val="28"/>
          <w:szCs w:val="28"/>
        </w:rPr>
      </w:pP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mallCap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Chaetetes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Хэтетес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II</w:t>
      </w:r>
      <w:r w:rsidRPr="005C325F">
        <w:rPr>
          <w:i/>
          <w:iCs/>
          <w:sz w:val="28"/>
          <w:szCs w:val="28"/>
        </w:rPr>
        <w:t>, 1</w:t>
      </w:r>
    </w:p>
    <w:p w:rsidR="00AE222E" w:rsidRPr="005C325F" w:rsidRDefault="00AE222E" w:rsidP="00AE222E">
      <w:pPr>
        <w:shd w:val="clear" w:color="auto" w:fill="FFFFFF"/>
        <w:tabs>
          <w:tab w:val="left" w:pos="6240"/>
        </w:tabs>
        <w:spacing w:line="360" w:lineRule="auto"/>
        <w:ind w:firstLine="221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>Средний девон — карбон,</w:t>
      </w:r>
      <w:r>
        <w:rPr>
          <w:sz w:val="28"/>
          <w:szCs w:val="28"/>
        </w:rPr>
        <w:t xml:space="preserve"> преимущественно карбон, по</w:t>
      </w:r>
      <w:r w:rsidRPr="005C325F">
        <w:rPr>
          <w:sz w:val="28"/>
          <w:szCs w:val="28"/>
        </w:rPr>
        <w:t>всеместно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Колония массивная, состоит из плотно прилегающих из</w:t>
      </w:r>
      <w:r w:rsidRPr="005C325F">
        <w:rPr>
          <w:sz w:val="28"/>
          <w:szCs w:val="28"/>
        </w:rPr>
        <w:softHyphen/>
        <w:t xml:space="preserve">вестковых многоугольных тонких </w:t>
      </w:r>
      <w:proofErr w:type="spellStart"/>
      <w:r w:rsidRPr="005C325F">
        <w:rPr>
          <w:sz w:val="28"/>
          <w:szCs w:val="28"/>
        </w:rPr>
        <w:t>кораллитов</w:t>
      </w:r>
      <w:proofErr w:type="spellEnd"/>
      <w:r w:rsidRPr="005C325F">
        <w:rPr>
          <w:sz w:val="28"/>
          <w:szCs w:val="28"/>
        </w:rPr>
        <w:t>. Днища хоро</w:t>
      </w:r>
      <w:r w:rsidRPr="005C325F">
        <w:rPr>
          <w:sz w:val="28"/>
          <w:szCs w:val="28"/>
        </w:rPr>
        <w:softHyphen/>
        <w:t>шо выражены.</w:t>
      </w:r>
    </w:p>
    <w:p w:rsidR="00AE222E" w:rsidRDefault="00AE222E" w:rsidP="00AE222E">
      <w:pPr>
        <w:shd w:val="clear" w:color="auto" w:fill="FFFFFF"/>
        <w:spacing w:line="360" w:lineRule="auto"/>
        <w:jc w:val="center"/>
        <w:rPr>
          <w:i/>
          <w:iCs/>
          <w:sz w:val="28"/>
          <w:szCs w:val="28"/>
        </w:rPr>
      </w:pP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Подкласс </w:t>
      </w:r>
      <w:proofErr w:type="spellStart"/>
      <w:r w:rsidRPr="005C325F">
        <w:rPr>
          <w:i/>
          <w:iCs/>
          <w:sz w:val="28"/>
          <w:szCs w:val="28"/>
          <w:lang w:val="en-US"/>
        </w:rPr>
        <w:t>Tetracoralla</w:t>
      </w:r>
      <w:proofErr w:type="spellEnd"/>
      <w:r w:rsidRPr="005C325F">
        <w:rPr>
          <w:i/>
          <w:iCs/>
          <w:sz w:val="28"/>
          <w:szCs w:val="28"/>
        </w:rPr>
        <w:t xml:space="preserve"> (</w:t>
      </w:r>
      <w:proofErr w:type="spellStart"/>
      <w:r w:rsidRPr="005C325F">
        <w:rPr>
          <w:i/>
          <w:iCs/>
          <w:sz w:val="28"/>
          <w:szCs w:val="28"/>
        </w:rPr>
        <w:t>Четырехлучевые</w:t>
      </w:r>
      <w:proofErr w:type="spellEnd"/>
      <w:r w:rsidRPr="005C325F">
        <w:rPr>
          <w:i/>
          <w:iCs/>
          <w:sz w:val="28"/>
          <w:szCs w:val="28"/>
        </w:rPr>
        <w:t xml:space="preserve"> кораллы)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Одиночные или колониальные формы. Внешняя форма одиночных кораллов весьма разнообразна: цилиндрическая, роговидная, грибовидная и т. п. В </w:t>
      </w:r>
      <w:proofErr w:type="spellStart"/>
      <w:r w:rsidRPr="005C325F">
        <w:rPr>
          <w:sz w:val="28"/>
          <w:szCs w:val="28"/>
        </w:rPr>
        <w:t>кораллитах</w:t>
      </w:r>
      <w:proofErr w:type="spellEnd"/>
      <w:r w:rsidRPr="005C325F">
        <w:rPr>
          <w:sz w:val="28"/>
          <w:szCs w:val="28"/>
        </w:rPr>
        <w:t xml:space="preserve"> хорошо раз</w:t>
      </w:r>
      <w:r w:rsidRPr="005C325F">
        <w:rPr>
          <w:sz w:val="28"/>
          <w:szCs w:val="28"/>
        </w:rPr>
        <w:softHyphen/>
        <w:t xml:space="preserve">виты днища и септы, причем количество септ в течение жизни все время увеличивается, но всегда кратно четырем. </w:t>
      </w:r>
      <w:proofErr w:type="gramStart"/>
      <w:r w:rsidRPr="005C325F">
        <w:rPr>
          <w:sz w:val="28"/>
          <w:szCs w:val="28"/>
        </w:rPr>
        <w:t>.Новые</w:t>
      </w:r>
      <w:proofErr w:type="gramEnd"/>
      <w:r w:rsidRPr="005C325F">
        <w:rPr>
          <w:sz w:val="28"/>
          <w:szCs w:val="28"/>
        </w:rPr>
        <w:t xml:space="preserve"> </w:t>
      </w:r>
      <w:proofErr w:type="spellStart"/>
      <w:r w:rsidRPr="005C325F">
        <w:rPr>
          <w:sz w:val="28"/>
          <w:szCs w:val="28"/>
        </w:rPr>
        <w:t>сенты</w:t>
      </w:r>
      <w:proofErr w:type="spellEnd"/>
      <w:r w:rsidRPr="005C325F">
        <w:rPr>
          <w:sz w:val="28"/>
          <w:szCs w:val="28"/>
        </w:rPr>
        <w:t xml:space="preserve"> закладываются в четырех квадрантах: между главной и боковыми и между боковыми септами. Внутри </w:t>
      </w:r>
      <w:proofErr w:type="spellStart"/>
      <w:r w:rsidRPr="005C325F">
        <w:rPr>
          <w:sz w:val="28"/>
          <w:szCs w:val="28"/>
        </w:rPr>
        <w:t>кораллита</w:t>
      </w:r>
      <w:proofErr w:type="spellEnd"/>
      <w:r w:rsidRPr="005C325F">
        <w:rPr>
          <w:sz w:val="28"/>
          <w:szCs w:val="28"/>
        </w:rPr>
        <w:t xml:space="preserve"> образуется из</w:t>
      </w:r>
      <w:r>
        <w:rPr>
          <w:sz w:val="28"/>
          <w:szCs w:val="28"/>
        </w:rPr>
        <w:t xml:space="preserve">вестковый столбик. Стенки </w:t>
      </w:r>
      <w:proofErr w:type="spellStart"/>
      <w:r>
        <w:rPr>
          <w:sz w:val="28"/>
          <w:szCs w:val="28"/>
        </w:rPr>
        <w:t>тетра</w:t>
      </w:r>
      <w:r w:rsidRPr="005C325F">
        <w:rPr>
          <w:sz w:val="28"/>
          <w:szCs w:val="28"/>
        </w:rPr>
        <w:t>кораллов</w:t>
      </w:r>
      <w:proofErr w:type="spellEnd"/>
      <w:r w:rsidRPr="005C325F">
        <w:rPr>
          <w:sz w:val="28"/>
          <w:szCs w:val="28"/>
        </w:rPr>
        <w:t xml:space="preserve"> с наружной стороны покрыты морщинами.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Как и табулята, </w:t>
      </w:r>
      <w:proofErr w:type="spellStart"/>
      <w:r w:rsidRPr="005C325F">
        <w:rPr>
          <w:sz w:val="28"/>
          <w:szCs w:val="28"/>
        </w:rPr>
        <w:t>четырехлучевые</w:t>
      </w:r>
      <w:proofErr w:type="spellEnd"/>
      <w:r w:rsidRPr="005C325F">
        <w:rPr>
          <w:sz w:val="28"/>
          <w:szCs w:val="28"/>
        </w:rPr>
        <w:t xml:space="preserve"> кораллы — типичные палеозойские животные.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Род </w:t>
      </w:r>
      <w:proofErr w:type="spellStart"/>
      <w:r>
        <w:rPr>
          <w:i/>
          <w:iCs/>
          <w:smallCaps/>
          <w:sz w:val="28"/>
          <w:szCs w:val="28"/>
          <w:lang w:val="en-US"/>
        </w:rPr>
        <w:t>Za</w:t>
      </w:r>
      <w:r w:rsidRPr="005C325F">
        <w:rPr>
          <w:i/>
          <w:iCs/>
          <w:smallCaps/>
          <w:sz w:val="28"/>
          <w:szCs w:val="28"/>
          <w:lang w:val="en-US"/>
        </w:rPr>
        <w:t>phrentis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Зафрентис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II</w:t>
      </w:r>
      <w:r w:rsidRPr="005C325F">
        <w:rPr>
          <w:i/>
          <w:iCs/>
          <w:sz w:val="28"/>
          <w:szCs w:val="28"/>
        </w:rPr>
        <w:t>, 2</w:t>
      </w:r>
    </w:p>
    <w:p w:rsidR="00AE222E" w:rsidRPr="005C325F" w:rsidRDefault="00AE222E" w:rsidP="00AE222E">
      <w:pPr>
        <w:shd w:val="clear" w:color="auto" w:fill="FFFFFF"/>
        <w:tabs>
          <w:tab w:val="left" w:pos="6163"/>
        </w:tabs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>Силур — карбон</w:t>
      </w:r>
      <w:r>
        <w:rPr>
          <w:sz w:val="28"/>
          <w:szCs w:val="28"/>
        </w:rPr>
        <w:t>, повсеместно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Одиночный, конический, согнутый наподобие рога ко</w:t>
      </w:r>
      <w:r w:rsidRPr="005C325F">
        <w:rPr>
          <w:sz w:val="28"/>
          <w:szCs w:val="28"/>
        </w:rPr>
        <w:softHyphen/>
        <w:t>ралл с хорошо развитыми днищами и радиальными перего</w:t>
      </w:r>
      <w:r w:rsidRPr="005C325F">
        <w:rPr>
          <w:sz w:val="28"/>
          <w:szCs w:val="28"/>
        </w:rPr>
        <w:softHyphen/>
        <w:t>родками. Радиальные перегородки многочисленны. Столбик отсутствует. На поверхности коралла, имеются морщины.</w:t>
      </w:r>
    </w:p>
    <w:p w:rsidR="00AE222E" w:rsidRPr="00290F54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Род </w:t>
      </w:r>
      <w:r>
        <w:rPr>
          <w:i/>
          <w:iCs/>
          <w:sz w:val="28"/>
          <w:szCs w:val="28"/>
          <w:lang w:val="en-US"/>
        </w:rPr>
        <w:t>C</w:t>
      </w:r>
      <w:r w:rsidRPr="00E86D48">
        <w:rPr>
          <w:i/>
          <w:iCs/>
          <w:sz w:val="24"/>
          <w:szCs w:val="24"/>
          <w:lang w:val="en-US"/>
        </w:rPr>
        <w:t>ALCEOLA</w:t>
      </w:r>
      <w:r>
        <w:rPr>
          <w:i/>
          <w:iCs/>
          <w:sz w:val="24"/>
          <w:szCs w:val="24"/>
        </w:rPr>
        <w:t xml:space="preserve"> </w:t>
      </w:r>
      <w:r w:rsidRPr="00E86D48">
        <w:rPr>
          <w:i/>
          <w:iCs/>
          <w:sz w:val="28"/>
          <w:szCs w:val="28"/>
        </w:rPr>
        <w:t>(</w:t>
      </w:r>
      <w:proofErr w:type="spellStart"/>
      <w:r w:rsidRPr="00E86D48">
        <w:rPr>
          <w:i/>
          <w:iCs/>
          <w:sz w:val="28"/>
          <w:szCs w:val="28"/>
        </w:rPr>
        <w:t>Кальцеола</w:t>
      </w:r>
      <w:proofErr w:type="spellEnd"/>
      <w:r w:rsidRPr="00E86D48">
        <w:rPr>
          <w:i/>
          <w:iCs/>
          <w:sz w:val="28"/>
          <w:szCs w:val="28"/>
        </w:rPr>
        <w:t>)</w:t>
      </w:r>
      <w:r>
        <w:rPr>
          <w:i/>
          <w:iCs/>
          <w:sz w:val="28"/>
          <w:szCs w:val="28"/>
        </w:rPr>
        <w:t xml:space="preserve"> ТАБЛ.II, </w:t>
      </w:r>
      <w:r w:rsidRPr="00290F54">
        <w:rPr>
          <w:i/>
          <w:iCs/>
          <w:sz w:val="28"/>
          <w:szCs w:val="28"/>
        </w:rPr>
        <w:t>3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Девон. На Урале, Кузбассе и в других местах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26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Одиночный ко</w:t>
      </w:r>
      <w:r>
        <w:rPr>
          <w:sz w:val="28"/>
          <w:szCs w:val="28"/>
        </w:rPr>
        <w:t>ралл</w:t>
      </w:r>
      <w:r w:rsidRPr="005C325F">
        <w:rPr>
          <w:sz w:val="28"/>
          <w:szCs w:val="28"/>
        </w:rPr>
        <w:t xml:space="preserve"> треугольной </w:t>
      </w:r>
      <w:r>
        <w:rPr>
          <w:sz w:val="28"/>
          <w:szCs w:val="28"/>
        </w:rPr>
        <w:t>формы,</w:t>
      </w:r>
      <w:r w:rsidRPr="005C325F">
        <w:rPr>
          <w:sz w:val="28"/>
          <w:szCs w:val="28"/>
        </w:rPr>
        <w:t xml:space="preserve"> напоминающий переднюю часть туфельки, с чем связано его название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кальцеола</w:t>
      </w:r>
      <w:proofErr w:type="spellEnd"/>
      <w:r>
        <w:rPr>
          <w:sz w:val="28"/>
          <w:szCs w:val="28"/>
        </w:rPr>
        <w:t xml:space="preserve"> сандалика)</w:t>
      </w:r>
      <w:r w:rsidRPr="005C325F">
        <w:rPr>
          <w:sz w:val="28"/>
          <w:szCs w:val="28"/>
        </w:rPr>
        <w:t>. Име</w:t>
      </w:r>
      <w:r w:rsidRPr="005C325F">
        <w:rPr>
          <w:sz w:val="28"/>
          <w:szCs w:val="28"/>
        </w:rPr>
        <w:softHyphen/>
        <w:t>ет полуовальную крышечку. По внутреннему краю чашеч</w:t>
      </w:r>
      <w:r w:rsidRPr="005C325F">
        <w:rPr>
          <w:sz w:val="28"/>
          <w:szCs w:val="28"/>
        </w:rPr>
        <w:softHyphen/>
        <w:t>ки коралла наблюдаются многочисленные зачатки септ.</w:t>
      </w:r>
      <w:r>
        <w:rPr>
          <w:sz w:val="28"/>
          <w:szCs w:val="28"/>
        </w:rPr>
        <w:t xml:space="preserve"> Вероятно, плоской стороной лежала на дне. 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mallCap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Lithostrotion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proofErr w:type="gramStart"/>
      <w:r w:rsidRPr="005C325F">
        <w:rPr>
          <w:i/>
          <w:iCs/>
          <w:smallCaps/>
          <w:sz w:val="28"/>
          <w:szCs w:val="28"/>
        </w:rPr>
        <w:t>Литостроцион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</w:t>
      </w:r>
      <w:r w:rsidRPr="005C325F">
        <w:rPr>
          <w:i/>
          <w:iCs/>
          <w:sz w:val="28"/>
          <w:szCs w:val="28"/>
        </w:rPr>
        <w:t>)</w:t>
      </w:r>
      <w:proofErr w:type="gramEnd"/>
      <w:r w:rsidRPr="005C325F">
        <w:rPr>
          <w:i/>
          <w:iCs/>
          <w:sz w:val="28"/>
          <w:szCs w:val="28"/>
        </w:rPr>
        <w:t xml:space="preserve">. </w:t>
      </w:r>
      <w:r w:rsidRPr="005C325F">
        <w:rPr>
          <w:i/>
          <w:iCs/>
          <w:smallCaps/>
          <w:sz w:val="28"/>
          <w:szCs w:val="28"/>
        </w:rPr>
        <w:t xml:space="preserve">Табл. </w:t>
      </w:r>
      <w:r w:rsidRPr="005C325F">
        <w:rPr>
          <w:i/>
          <w:iCs/>
          <w:sz w:val="28"/>
          <w:szCs w:val="28"/>
          <w:lang w:val="en-US"/>
        </w:rPr>
        <w:t>II</w:t>
      </w:r>
      <w:r w:rsidRPr="005C325F">
        <w:rPr>
          <w:i/>
          <w:iCs/>
          <w:sz w:val="28"/>
          <w:szCs w:val="28"/>
        </w:rPr>
        <w:t>, 4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>Карбон. Повсеместно.</w:t>
      </w:r>
    </w:p>
    <w:p w:rsidR="00AE222E" w:rsidRPr="005C325F" w:rsidRDefault="00AE222E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Колония массивная, из плотно примыкающих многоуголь</w:t>
      </w:r>
      <w:r w:rsidRPr="005C325F">
        <w:rPr>
          <w:sz w:val="28"/>
          <w:szCs w:val="28"/>
        </w:rPr>
        <w:softHyphen/>
        <w:t xml:space="preserve">ных </w:t>
      </w:r>
      <w:proofErr w:type="spellStart"/>
      <w:r w:rsidRPr="005C325F">
        <w:rPr>
          <w:sz w:val="28"/>
          <w:szCs w:val="28"/>
        </w:rPr>
        <w:t>кораллитов</w:t>
      </w:r>
      <w:proofErr w:type="spellEnd"/>
      <w:r w:rsidRPr="005C325F">
        <w:rPr>
          <w:sz w:val="28"/>
          <w:szCs w:val="28"/>
        </w:rPr>
        <w:t xml:space="preserve"> или ветвистая. Септы различной длины: большие септы нередко достигают столбика, малые короче больших в два-три раза. Септы доходят до стенок. Днища, как и септы, многочисленны. Столбик отчетливый, пластинчатый или </w:t>
      </w:r>
      <w:proofErr w:type="spellStart"/>
      <w:r w:rsidRPr="005C325F">
        <w:rPr>
          <w:sz w:val="28"/>
          <w:szCs w:val="28"/>
        </w:rPr>
        <w:lastRenderedPageBreak/>
        <w:t>грифелевидный</w:t>
      </w:r>
      <w:proofErr w:type="spellEnd"/>
      <w:r w:rsidRPr="005C325F">
        <w:rPr>
          <w:sz w:val="28"/>
          <w:szCs w:val="28"/>
        </w:rPr>
        <w:t>. Пузырчатая ткань хорошо развита.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mallCap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Lons</w:t>
      </w:r>
      <w:r>
        <w:rPr>
          <w:i/>
          <w:iCs/>
          <w:smallCaps/>
          <w:sz w:val="28"/>
          <w:szCs w:val="28"/>
          <w:lang w:val="en-US"/>
        </w:rPr>
        <w:t>d</w:t>
      </w:r>
      <w:r w:rsidRPr="005C325F">
        <w:rPr>
          <w:i/>
          <w:iCs/>
          <w:smallCaps/>
          <w:sz w:val="28"/>
          <w:szCs w:val="28"/>
          <w:lang w:val="en-US"/>
        </w:rPr>
        <w:t>aleia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Лонсдалея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II</w:t>
      </w:r>
      <w:r w:rsidRPr="005C325F">
        <w:rPr>
          <w:i/>
          <w:iCs/>
          <w:sz w:val="28"/>
          <w:szCs w:val="28"/>
        </w:rPr>
        <w:t>, 5</w:t>
      </w:r>
    </w:p>
    <w:p w:rsidR="00AE222E" w:rsidRPr="005C325F" w:rsidRDefault="00AE222E" w:rsidP="00AE222E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 xml:space="preserve">Карбон — </w:t>
      </w:r>
      <w:proofErr w:type="spellStart"/>
      <w:r w:rsidRPr="005C325F">
        <w:rPr>
          <w:sz w:val="28"/>
          <w:szCs w:val="28"/>
        </w:rPr>
        <w:t>пермь</w:t>
      </w:r>
      <w:proofErr w:type="spellEnd"/>
      <w:r w:rsidRPr="005C325F">
        <w:rPr>
          <w:sz w:val="28"/>
          <w:szCs w:val="28"/>
        </w:rPr>
        <w:t>, преимущественно карбон. Почти по</w:t>
      </w:r>
      <w:r w:rsidRPr="005C325F">
        <w:rPr>
          <w:sz w:val="28"/>
          <w:szCs w:val="28"/>
        </w:rPr>
        <w:softHyphen/>
        <w:t>всеместно.</w:t>
      </w:r>
    </w:p>
    <w:p w:rsidR="00AE222E" w:rsidRDefault="00AE222E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Колонии массивные, реже ветвистые, стенки между со</w:t>
      </w:r>
      <w:r w:rsidRPr="005C325F">
        <w:rPr>
          <w:sz w:val="28"/>
          <w:szCs w:val="28"/>
        </w:rPr>
        <w:softHyphen/>
        <w:t xml:space="preserve">седними </w:t>
      </w:r>
      <w:proofErr w:type="spellStart"/>
      <w:r w:rsidRPr="005C325F">
        <w:rPr>
          <w:sz w:val="28"/>
          <w:szCs w:val="28"/>
        </w:rPr>
        <w:t>кораллитами</w:t>
      </w:r>
      <w:proofErr w:type="spellEnd"/>
      <w:r w:rsidRPr="005C325F">
        <w:rPr>
          <w:sz w:val="28"/>
          <w:szCs w:val="28"/>
        </w:rPr>
        <w:t xml:space="preserve"> выражены отчетливо. </w:t>
      </w:r>
      <w:proofErr w:type="spellStart"/>
      <w:r w:rsidRPr="005C325F">
        <w:rPr>
          <w:sz w:val="28"/>
          <w:szCs w:val="28"/>
        </w:rPr>
        <w:t>Кораллиты</w:t>
      </w:r>
      <w:proofErr w:type="spellEnd"/>
      <w:r w:rsidRPr="005C325F">
        <w:rPr>
          <w:sz w:val="28"/>
          <w:szCs w:val="28"/>
        </w:rPr>
        <w:t xml:space="preserve"> многоугольной формы. Столбик «ложный», и септы хорошо выражены вблизи от него, а к краям они исчезают. Днища многочисленны. Сильно развита известковая губчатая ткань.</w:t>
      </w:r>
    </w:p>
    <w:p w:rsidR="00794962" w:rsidRDefault="00794962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</w:p>
    <w:p w:rsidR="00794962" w:rsidRDefault="00794962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2A3310F2">
            <wp:extent cx="4590415" cy="694309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415" cy="694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4962" w:rsidRDefault="00794962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</w:p>
    <w:p w:rsidR="00794962" w:rsidRDefault="00794962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</w:p>
    <w:p w:rsidR="00794962" w:rsidRDefault="00794962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</w:p>
    <w:p w:rsidR="00794962" w:rsidRDefault="00794962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</w:p>
    <w:p w:rsidR="00794962" w:rsidRPr="005C325F" w:rsidRDefault="00794962" w:rsidP="00AE222E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753D7323">
            <wp:extent cx="3914140" cy="6000115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140" cy="600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33E7" w:rsidRDefault="00A033E7"/>
    <w:sectPr w:rsidR="00A03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3E7"/>
    <w:rsid w:val="00794962"/>
    <w:rsid w:val="00A033E7"/>
    <w:rsid w:val="00AE222E"/>
    <w:rsid w:val="00B76E5C"/>
    <w:rsid w:val="00C1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9FCE4"/>
  <w15:chartTrackingRefBased/>
  <w15:docId w15:val="{5B731E22-D98D-4EDD-BE34-B3F5AE77D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22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5</cp:revision>
  <dcterms:created xsi:type="dcterms:W3CDTF">2020-03-23T21:05:00Z</dcterms:created>
  <dcterms:modified xsi:type="dcterms:W3CDTF">2020-03-23T21:09:00Z</dcterms:modified>
</cp:coreProperties>
</file>