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62A" w:rsidRDefault="00EE26CC" w:rsidP="00EE26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6CC">
        <w:rPr>
          <w:rFonts w:ascii="Times New Roman" w:hAnsi="Times New Roman" w:cs="Times New Roman"/>
          <w:b/>
          <w:sz w:val="28"/>
          <w:szCs w:val="28"/>
        </w:rPr>
        <w:t>ПРАКТИЧЕСКАЯ РАБОТА № 1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E26CC" w:rsidRDefault="001A4A00" w:rsidP="00EE26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Описательные методы. Описание географического положения, геологического строения, рельефа и климата района своего проживания.  </w:t>
      </w:r>
    </w:p>
    <w:p w:rsidR="00EE26CC" w:rsidRDefault="00EE26CC" w:rsidP="00EE26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1A4A00">
        <w:rPr>
          <w:rFonts w:ascii="Times New Roman" w:hAnsi="Times New Roman" w:cs="Times New Roman"/>
          <w:sz w:val="28"/>
          <w:szCs w:val="28"/>
        </w:rPr>
        <w:t xml:space="preserve">.Атлас Волгоградской области/ под ред.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Брылева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>. - Киев: ГУГК при Совете М</w:t>
      </w:r>
      <w:r>
        <w:rPr>
          <w:rFonts w:ascii="Times New Roman" w:hAnsi="Times New Roman" w:cs="Times New Roman"/>
          <w:sz w:val="28"/>
          <w:szCs w:val="28"/>
        </w:rPr>
        <w:t>инистров Украины, 1993. – 41 с.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A4A00">
        <w:rPr>
          <w:rFonts w:ascii="Times New Roman" w:hAnsi="Times New Roman" w:cs="Times New Roman"/>
          <w:sz w:val="28"/>
          <w:szCs w:val="28"/>
        </w:rPr>
        <w:t>.</w:t>
      </w:r>
      <w:r w:rsidRPr="001A4A0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 В.А. Геоморфология Волгоградской области/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, И.С. Дедова, Н.П. Дьяченко, Е.В. Мелихова,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ю.А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>. Голикова. - М.: Глобус, 2017.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224 с.</w:t>
      </w:r>
    </w:p>
    <w:p w:rsidR="00EE26CC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A4A00">
        <w:rPr>
          <w:rFonts w:ascii="Times New Roman" w:hAnsi="Times New Roman" w:cs="Times New Roman"/>
          <w:sz w:val="28"/>
          <w:szCs w:val="28"/>
        </w:rPr>
        <w:t xml:space="preserve">.Брылев В.А. Особо охраняемые природные территории Волгоградской области /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, Н.О. Рябинина, А.В.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Материкин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, Е.В. Комисарова, Н.В. Сергиенко, И.С. Трофимова // под ред.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Брылева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>. – Волгоград: Перемена, 2006. – 124 с.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1A4A00">
        <w:t xml:space="preserve">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 В.А. Родники и реки Волгоградской области: монография /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, Н.А. Самусь, Е.Н.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Славгородс</w:t>
      </w:r>
      <w:r>
        <w:rPr>
          <w:rFonts w:ascii="Times New Roman" w:hAnsi="Times New Roman" w:cs="Times New Roman"/>
          <w:sz w:val="28"/>
          <w:szCs w:val="28"/>
        </w:rPr>
        <w:t>кая</w:t>
      </w:r>
      <w:proofErr w:type="spellEnd"/>
      <w:r>
        <w:rPr>
          <w:rFonts w:ascii="Times New Roman" w:hAnsi="Times New Roman" w:cs="Times New Roman"/>
          <w:sz w:val="28"/>
          <w:szCs w:val="28"/>
        </w:rPr>
        <w:t>; ВОКМ. – Волгоград: Михаил, 2007. – 200 с.</w:t>
      </w:r>
    </w:p>
    <w:p w:rsid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1A4A00">
        <w:rPr>
          <w:rFonts w:ascii="Times New Roman" w:hAnsi="Times New Roman" w:cs="Times New Roman"/>
          <w:sz w:val="28"/>
          <w:szCs w:val="28"/>
        </w:rPr>
        <w:t>Волгоградская область: топографическая карта</w:t>
      </w:r>
      <w:r>
        <w:rPr>
          <w:rFonts w:ascii="Times New Roman" w:hAnsi="Times New Roman" w:cs="Times New Roman"/>
          <w:sz w:val="28"/>
          <w:szCs w:val="28"/>
        </w:rPr>
        <w:t>. Масштаб 1:100000, лист 58-59.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1A4A00">
        <w:rPr>
          <w:rFonts w:ascii="Times New Roman" w:hAnsi="Times New Roman" w:cs="Times New Roman"/>
          <w:sz w:val="28"/>
          <w:szCs w:val="28"/>
        </w:rPr>
        <w:t xml:space="preserve">Волгоградская область: природные условия, ресурсы, хозяйство, население,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геоэкологическое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 состояние [Текст]: кол. монография /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Брылёв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 (пред.), Г.А. Алфёрова, Л.И. Алёшина </w:t>
      </w:r>
      <w:r>
        <w:rPr>
          <w:rFonts w:ascii="Times New Roman" w:hAnsi="Times New Roman" w:cs="Times New Roman"/>
          <w:sz w:val="28"/>
          <w:szCs w:val="28"/>
        </w:rPr>
        <w:t xml:space="preserve">[и др.]. - Волгоград: Перемена, 2011. - 528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с.ил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1A4A00">
        <w:rPr>
          <w:rFonts w:ascii="Times New Roman" w:hAnsi="Times New Roman" w:cs="Times New Roman"/>
          <w:sz w:val="28"/>
          <w:szCs w:val="28"/>
        </w:rPr>
        <w:t xml:space="preserve">Воробьев А.В. Землеустройство и кадастровое деление Волгоградской области: справ. изд./ А.В. Воробьев. - </w:t>
      </w:r>
      <w:proofErr w:type="gramStart"/>
      <w:r w:rsidRPr="001A4A00">
        <w:rPr>
          <w:rFonts w:ascii="Times New Roman" w:hAnsi="Times New Roman" w:cs="Times New Roman"/>
          <w:sz w:val="28"/>
          <w:szCs w:val="28"/>
        </w:rPr>
        <w:t>Волгоград :</w:t>
      </w:r>
      <w:proofErr w:type="gramEnd"/>
      <w:r w:rsidRPr="001A4A00">
        <w:rPr>
          <w:rFonts w:ascii="Times New Roman" w:hAnsi="Times New Roman" w:cs="Times New Roman"/>
          <w:sz w:val="28"/>
          <w:szCs w:val="28"/>
        </w:rPr>
        <w:t xml:space="preserve"> Станица-2, 2002. – 91 с.</w:t>
      </w:r>
    </w:p>
    <w:p w:rsid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1A4A00">
        <w:t xml:space="preserve"> </w:t>
      </w:r>
      <w:r w:rsidRPr="001A4A00">
        <w:rPr>
          <w:rFonts w:ascii="Times New Roman" w:hAnsi="Times New Roman" w:cs="Times New Roman"/>
          <w:sz w:val="28"/>
          <w:szCs w:val="28"/>
        </w:rPr>
        <w:t xml:space="preserve">Географический атлас- справочник Волгоградской области. / Под ред.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Брылёва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>. - М.: Планета, 2012. - 56с. - (Наш Волго- Донской край)</w:t>
      </w:r>
    </w:p>
    <w:p w:rsidR="001A4A00" w:rsidRDefault="001A4A00" w:rsidP="001A4A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Задание.</w:t>
      </w:r>
    </w:p>
    <w:p w:rsidR="001A4A00" w:rsidRDefault="001A4A00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1.Используя приведенные выше литературные источники и Интернет-данные, выполните развернутую характеристику административного района Вашего проживания в Волгоградской области. Если Вы проживаете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другом  субъекте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РФ или в гг. Волгограде, то для описания выберите себе любой из районов: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Городищенский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Светлоярский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Если Вы проживаете в г. Волжский, то описываем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Серднеахтубинский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район. Для описания района используем следующий план:</w:t>
      </w:r>
    </w:p>
    <w:p w:rsidR="001A4A00" w:rsidRDefault="001A4A00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 w:rsidRPr="001A4A00">
        <w:rPr>
          <w:rFonts w:ascii="Times New Roman" w:hAnsi="Times New Roman" w:cs="Times New Roman"/>
          <w:b/>
          <w:sz w:val="28"/>
          <w:szCs w:val="28"/>
        </w:rPr>
        <w:t>1.Географическое положение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4A00" w:rsidRDefault="001A4A00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proofErr w:type="gramStart"/>
      <w:r>
        <w:rPr>
          <w:rFonts w:ascii="Times New Roman" w:hAnsi="Times New Roman" w:cs="Times New Roman"/>
          <w:sz w:val="28"/>
          <w:szCs w:val="28"/>
        </w:rPr>
        <w:t>1.Географические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координаты, протяженность границ, протяженность территории с  севера на юг и запада на восток в км, </w:t>
      </w:r>
      <w:r w:rsidR="00371E8D">
        <w:rPr>
          <w:rFonts w:ascii="Times New Roman" w:hAnsi="Times New Roman" w:cs="Times New Roman"/>
          <w:sz w:val="28"/>
          <w:szCs w:val="28"/>
        </w:rPr>
        <w:t>площадь района. Районы – соседи (с севера, юга, запада, востока). На каких крупных формах рельефа расположен и в каких природных зонах. Удаленность или близость к областному центру.</w:t>
      </w:r>
    </w:p>
    <w:p w:rsidR="00371E8D" w:rsidRDefault="00371E8D" w:rsidP="001A4A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1E8D">
        <w:rPr>
          <w:rFonts w:ascii="Times New Roman" w:hAnsi="Times New Roman" w:cs="Times New Roman"/>
          <w:b/>
          <w:sz w:val="28"/>
          <w:szCs w:val="28"/>
        </w:rPr>
        <w:t>2.Геологческое строение района</w:t>
      </w:r>
    </w:p>
    <w:p w:rsidR="00371E8D" w:rsidRDefault="00371E8D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Тектоничексое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строение территории района. Тектонические структуры по верхнему и нижнему структурным этажам. </w:t>
      </w:r>
    </w:p>
    <w:p w:rsidR="00371E8D" w:rsidRDefault="00371E8D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2.Геологическое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строение района. Самые древние породы, где выходят на поверхность, более молодые отложения и районы их развития. </w:t>
      </w:r>
    </w:p>
    <w:p w:rsidR="00371E8D" w:rsidRDefault="00371E8D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3.Полезные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ископаемые, их вязь с геологическим строением. Название месторождений, что добывают, для каких целей.</w:t>
      </w:r>
    </w:p>
    <w:p w:rsidR="00371E8D" w:rsidRDefault="00371E8D" w:rsidP="001A4A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1E8D">
        <w:rPr>
          <w:rFonts w:ascii="Times New Roman" w:hAnsi="Times New Roman" w:cs="Times New Roman"/>
          <w:b/>
          <w:sz w:val="28"/>
          <w:szCs w:val="28"/>
        </w:rPr>
        <w:t>3.Рельеф и геоморфологическое строение района</w:t>
      </w:r>
    </w:p>
    <w:p w:rsidR="00371E8D" w:rsidRDefault="00371E8D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 w:rsidRPr="00371E8D"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t xml:space="preserve">.В пределах какой крупной формы рельефа развита территория района. Абсолютная и относительная высота, максимальные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минимальные  отметки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высоты. Тенденции изменения отметок высот в районе. </w:t>
      </w:r>
    </w:p>
    <w:p w:rsidR="00371E8D" w:rsidRDefault="00371E8D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2.Развернутая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характеристика крупных геоморфологических единиц района (отметки высот, особенности строения, протяженность и  характер склонов, современные процессы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рельефообразования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(эрозия, оползни, карст и др.))</w:t>
      </w:r>
    </w:p>
    <w:p w:rsidR="001A4A00" w:rsidRDefault="00371E8D" w:rsidP="001A4A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1E8D">
        <w:rPr>
          <w:rFonts w:ascii="Times New Roman" w:hAnsi="Times New Roman" w:cs="Times New Roman"/>
          <w:b/>
          <w:sz w:val="28"/>
          <w:szCs w:val="28"/>
        </w:rPr>
        <w:t>4.Климтическая характеристика района</w:t>
      </w:r>
    </w:p>
    <w:p w:rsidR="00371E8D" w:rsidRDefault="00371E8D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4.1. </w:t>
      </w:r>
      <w:r>
        <w:rPr>
          <w:rFonts w:ascii="Times New Roman" w:hAnsi="Times New Roman" w:cs="Times New Roman"/>
          <w:sz w:val="28"/>
          <w:szCs w:val="28"/>
        </w:rPr>
        <w:t xml:space="preserve">Положение в климатическом поясе, тип климата. Краткий анализ основных факторов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климатообразования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="00333C23">
        <w:rPr>
          <w:rFonts w:ascii="Times New Roman" w:hAnsi="Times New Roman" w:cs="Times New Roman"/>
          <w:sz w:val="28"/>
          <w:szCs w:val="28"/>
        </w:rPr>
        <w:t>радиационный баланс, циркуляция атмосферы</w:t>
      </w:r>
      <w:r>
        <w:rPr>
          <w:rFonts w:ascii="Times New Roman" w:hAnsi="Times New Roman" w:cs="Times New Roman"/>
          <w:sz w:val="28"/>
          <w:szCs w:val="28"/>
        </w:rPr>
        <w:t>)</w:t>
      </w:r>
      <w:r w:rsidR="00333C23">
        <w:rPr>
          <w:rFonts w:ascii="Times New Roman" w:hAnsi="Times New Roman" w:cs="Times New Roman"/>
          <w:sz w:val="28"/>
          <w:szCs w:val="28"/>
        </w:rPr>
        <w:t>.</w:t>
      </w:r>
    </w:p>
    <w:p w:rsidR="00333C23" w:rsidRDefault="00333C23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sz w:val="28"/>
          <w:szCs w:val="28"/>
        </w:rPr>
        <w:t>2.Температурный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режим по сезонам года: среднегодовая температура воздуха,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среднеиюльская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среднеянварская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 Максимум и минимум годовых температур.</w:t>
      </w:r>
    </w:p>
    <w:p w:rsidR="00333C23" w:rsidRDefault="00333C23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sz w:val="28"/>
          <w:szCs w:val="28"/>
        </w:rPr>
        <w:t>3.Среднегодовое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количество осадков и их распределение по сезонам года.</w:t>
      </w:r>
    </w:p>
    <w:p w:rsidR="00333C23" w:rsidRDefault="00333C23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sz w:val="28"/>
          <w:szCs w:val="28"/>
        </w:rPr>
        <w:t>4.Ветровой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режим в районе. Анализ «розы ветров». Средняя скорость ветра. </w:t>
      </w:r>
    </w:p>
    <w:p w:rsidR="00333C23" w:rsidRDefault="00333C23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sz w:val="28"/>
          <w:szCs w:val="28"/>
        </w:rPr>
        <w:t>5.Краткая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характеристика сезонов года (даты начала и окончания сезонов, температурные различия, режим осадков, давления, ветров, метеорологические особенности погоды).</w:t>
      </w:r>
      <w:bookmarkStart w:id="0" w:name="_GoBack"/>
      <w:bookmarkEnd w:id="0"/>
    </w:p>
    <w:p w:rsidR="00333C23" w:rsidRPr="00371E8D" w:rsidRDefault="00333C23" w:rsidP="001A4A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4A00" w:rsidRDefault="001A4A00" w:rsidP="001A4A0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A4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8A7"/>
    <w:rsid w:val="001A4A00"/>
    <w:rsid w:val="002B78A7"/>
    <w:rsid w:val="00333C23"/>
    <w:rsid w:val="00371E8D"/>
    <w:rsid w:val="0044462A"/>
    <w:rsid w:val="00EE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BAD3A"/>
  <w15:chartTrackingRefBased/>
  <w15:docId w15:val="{02A31089-51E8-4276-8A5A-1C0720D3C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2021-12-07T07:00:00Z</dcterms:created>
  <dcterms:modified xsi:type="dcterms:W3CDTF">2021-12-07T07:50:00Z</dcterms:modified>
</cp:coreProperties>
</file>