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0B" w:rsidRPr="00C0400B" w:rsidRDefault="00C0400B" w:rsidP="00C0400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400B">
        <w:rPr>
          <w:rFonts w:ascii="Times New Roman" w:hAnsi="Times New Roman" w:cs="Times New Roman"/>
          <w:sz w:val="28"/>
          <w:szCs w:val="28"/>
          <w:u w:val="single"/>
        </w:rPr>
        <w:t>Задание для семинарского занятия</w:t>
      </w:r>
    </w:p>
    <w:p w:rsidR="000F63EA" w:rsidRDefault="00C0400B" w:rsidP="00C0400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400B">
        <w:rPr>
          <w:rFonts w:ascii="Times New Roman" w:hAnsi="Times New Roman" w:cs="Times New Roman"/>
          <w:sz w:val="28"/>
          <w:szCs w:val="28"/>
        </w:rPr>
        <w:t>Используя знания в области оценки и контроля качества социального обслуживания населения определите критерии оценки</w:t>
      </w:r>
      <w:proofErr w:type="gramEnd"/>
      <w:r w:rsidRPr="00C0400B">
        <w:rPr>
          <w:rFonts w:ascii="Times New Roman" w:hAnsi="Times New Roman" w:cs="Times New Roman"/>
          <w:sz w:val="28"/>
          <w:szCs w:val="28"/>
        </w:rPr>
        <w:t xml:space="preserve"> (не менее 7-ми) качества социального обслуживания подразделения (отделения) организации (учреждения) соц. обслуживания (на примере конкретного соц. учреждения по выбору студента)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A6" w:rsidRDefault="007C56A6" w:rsidP="007C56A6">
      <w:pPr>
        <w:jc w:val="both"/>
        <w:rPr>
          <w:rFonts w:ascii="Times New Roman" w:hAnsi="Times New Roman"/>
          <w:sz w:val="28"/>
          <w:szCs w:val="28"/>
        </w:rPr>
      </w:pPr>
      <w:r w:rsidRPr="00D67293">
        <w:rPr>
          <w:rFonts w:ascii="Times New Roman" w:hAnsi="Times New Roman"/>
          <w:sz w:val="28"/>
          <w:szCs w:val="28"/>
        </w:rPr>
        <w:t>Центр социального обслуживания</w:t>
      </w:r>
      <w:r>
        <w:rPr>
          <w:rFonts w:ascii="Times New Roman" w:hAnsi="Times New Roman"/>
          <w:sz w:val="28"/>
          <w:szCs w:val="28"/>
        </w:rPr>
        <w:t>: ГКУ СО (Калачевский центр социального обслуживания населения)</w:t>
      </w:r>
    </w:p>
    <w:p w:rsidR="007C56A6" w:rsidRDefault="007C56A6" w:rsidP="007C56A6">
      <w:pPr>
        <w:jc w:val="both"/>
        <w:rPr>
          <w:rFonts w:ascii="Times New Roman" w:hAnsi="Times New Roman"/>
          <w:sz w:val="28"/>
          <w:szCs w:val="28"/>
        </w:rPr>
      </w:pPr>
      <w:r w:rsidRPr="00E86EC6">
        <w:rPr>
          <w:rFonts w:ascii="Times New Roman" w:hAnsi="Times New Roman"/>
          <w:sz w:val="28"/>
          <w:szCs w:val="28"/>
        </w:rPr>
        <w:t>Критерии оценки качества социального обслуживания</w:t>
      </w:r>
      <w:r w:rsidR="00CD2B18">
        <w:rPr>
          <w:rFonts w:ascii="Times New Roman" w:hAnsi="Times New Roman"/>
          <w:sz w:val="28"/>
          <w:szCs w:val="28"/>
        </w:rPr>
        <w:t>:</w:t>
      </w:r>
    </w:p>
    <w:p w:rsidR="00CD2B18" w:rsidRPr="00335DD5" w:rsidRDefault="00CD2B18" w:rsidP="00CD2B1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5DD5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335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Открытости и доступности информации об организациях социального обслуживания.</w:t>
      </w:r>
    </w:p>
    <w:p w:rsidR="00CD2B18" w:rsidRPr="00335DD5" w:rsidRDefault="00CD2B18" w:rsidP="00CD2B18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2.Комфортности условий предоставления социальных услуг, в том числе времени ожидания предоставления услуг;</w:t>
      </w:r>
    </w:p>
    <w:p w:rsidR="00CD2B18" w:rsidRPr="00335DD5" w:rsidRDefault="00CD2B18" w:rsidP="00CD2B18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3.Удовлетворенность</w:t>
      </w:r>
      <w:r w:rsidRPr="00335DD5">
        <w:rPr>
          <w:color w:val="000000"/>
          <w:sz w:val="28"/>
          <w:szCs w:val="28"/>
        </w:rPr>
        <w:t xml:space="preserve"> получателей качеством условий оказания услуг;</w:t>
      </w:r>
    </w:p>
    <w:p w:rsidR="00CD2B18" w:rsidRPr="00335DD5" w:rsidRDefault="00CD2B18" w:rsidP="00CD2B18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4.Широкий спектр  социальных услуг для разных категорий получателей</w:t>
      </w:r>
      <w:r w:rsidRPr="00335DD5">
        <w:rPr>
          <w:color w:val="000000"/>
          <w:sz w:val="28"/>
          <w:szCs w:val="28"/>
        </w:rPr>
        <w:t>;</w:t>
      </w:r>
    </w:p>
    <w:p w:rsidR="00CD2B18" w:rsidRDefault="00CD2B18" w:rsidP="00CD2B18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5.Территориальный охват оказания социальных услуг, не только по городу, но и по всем сельским поселениям Калачевского района.</w:t>
      </w:r>
    </w:p>
    <w:p w:rsidR="00CD2B18" w:rsidRPr="00335DD5" w:rsidRDefault="00CD2B18" w:rsidP="00CD2B18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6.Компетентность, д</w:t>
      </w:r>
      <w:r>
        <w:rPr>
          <w:color w:val="000000"/>
          <w:sz w:val="28"/>
          <w:szCs w:val="28"/>
        </w:rPr>
        <w:t>оброжелательность</w:t>
      </w:r>
      <w:r>
        <w:rPr>
          <w:color w:val="000000"/>
          <w:sz w:val="28"/>
          <w:szCs w:val="28"/>
        </w:rPr>
        <w:t xml:space="preserve"> и вежливость</w:t>
      </w:r>
      <w:r w:rsidRPr="00335DD5">
        <w:rPr>
          <w:color w:val="000000"/>
          <w:sz w:val="28"/>
          <w:szCs w:val="28"/>
        </w:rPr>
        <w:t xml:space="preserve"> работников организаций социального обслуживания;</w:t>
      </w:r>
    </w:p>
    <w:p w:rsidR="00CD2B18" w:rsidRPr="00E2417E" w:rsidRDefault="00E2417E" w:rsidP="00CD2B18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sz w:val="28"/>
          <w:szCs w:val="28"/>
        </w:rPr>
      </w:pPr>
      <w:r w:rsidRPr="00E2417E">
        <w:rPr>
          <w:sz w:val="28"/>
          <w:szCs w:val="28"/>
        </w:rPr>
        <w:t>7.</w:t>
      </w:r>
      <w:r>
        <w:rPr>
          <w:sz w:val="28"/>
          <w:szCs w:val="28"/>
        </w:rPr>
        <w:t xml:space="preserve"> Оперативность оказания услуг</w:t>
      </w:r>
      <w:bookmarkStart w:id="0" w:name="_GoBack"/>
      <w:bookmarkEnd w:id="0"/>
    </w:p>
    <w:p w:rsidR="00CE73E5" w:rsidRPr="00E2417E" w:rsidRDefault="00CE73E5" w:rsidP="007C56A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73E5" w:rsidRPr="00E2417E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00B"/>
    <w:rsid w:val="000F63EA"/>
    <w:rsid w:val="007C56A6"/>
    <w:rsid w:val="00C0400B"/>
    <w:rsid w:val="00CD2B18"/>
    <w:rsid w:val="00CE73E5"/>
    <w:rsid w:val="00E2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2020-03-31T11:14:00Z</dcterms:created>
  <dcterms:modified xsi:type="dcterms:W3CDTF">2020-03-31T11:26:00Z</dcterms:modified>
</cp:coreProperties>
</file>