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ACA" w:rsidRDefault="003B6ACA" w:rsidP="003B6AC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Семинар 1-2 </w:t>
      </w:r>
    </w:p>
    <w:p w:rsidR="003B6ACA" w:rsidRDefault="003B6ACA" w:rsidP="003B6AC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Музыкальное творчество в становлении личности ребенка</w:t>
      </w:r>
    </w:p>
    <w:p w:rsidR="003B6ACA" w:rsidRDefault="003B6ACA" w:rsidP="003B6AC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B6ACA" w:rsidRPr="00370256" w:rsidRDefault="003B6ACA" w:rsidP="003B6A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70256">
        <w:rPr>
          <w:rFonts w:ascii="Times New Roman" w:hAnsi="Times New Roman" w:cs="Times New Roman"/>
          <w:sz w:val="32"/>
          <w:szCs w:val="32"/>
        </w:rPr>
        <w:t>Музык</w:t>
      </w:r>
      <w:proofErr w:type="gramStart"/>
      <w:r w:rsidRPr="00370256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Pr="00370256">
        <w:rPr>
          <w:rFonts w:ascii="Times New Roman" w:hAnsi="Times New Roman" w:cs="Times New Roman"/>
          <w:sz w:val="32"/>
          <w:szCs w:val="32"/>
        </w:rPr>
        <w:t xml:space="preserve"> это неотъемлемая часть человеческой жизни. С музыкой мы встречаемся везде и всюду, хотя часто этого и не замечаем. Мы все любим музыку: одному нравится классика, другой предпочитает современные ритмы. О стилях музыки можно говорить и спорить долго, но у каждого найдется хотя бы одна приятная сердцу и слуху мелодия.</w:t>
      </w:r>
    </w:p>
    <w:p w:rsidR="003B6ACA" w:rsidRDefault="003B6ACA" w:rsidP="003B6ACA">
      <w:pPr>
        <w:pStyle w:val="a3"/>
        <w:ind w:left="765"/>
        <w:rPr>
          <w:rFonts w:ascii="Times New Roman" w:hAnsi="Times New Roman" w:cs="Times New Roman"/>
          <w:sz w:val="32"/>
          <w:szCs w:val="32"/>
        </w:rPr>
      </w:pPr>
      <w:r w:rsidRPr="00370256">
        <w:rPr>
          <w:rFonts w:ascii="Times New Roman" w:hAnsi="Times New Roman" w:cs="Times New Roman"/>
          <w:sz w:val="32"/>
          <w:szCs w:val="32"/>
        </w:rPr>
        <w:t>О том, как музыка влияет на человека, написано немало научных работ. Если обобщить и упростить, то правильно подобранная музыка, в зависимости от ситуации, может придать человеку бодрости, вызвать у него ностальгические чувства и воспоминания, успокоить, разозлить, подтолкнуть к совершению незапланированных покупок, напугать, встревожить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B6ACA" w:rsidRDefault="003B6ACA" w:rsidP="003B6AC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Музыкальное воспитание - это не воспитание музыканта, а прежде всего, воспитание человека. (Василий Сухомлинский)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E70BED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Все исследования, проведенные за последние несколько лет, сходятся в одном — музыка активирует каждую известную область мозга и способствует ее развитию. 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930119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Известно, что мозг музыкантов больше,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чем </w:t>
      </w:r>
      <w:r w:rsidRPr="00930119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среднестатистических людей. Они обладают превосходной рабочей памятью, слуховыми навыками и когнитивной гибкостью. С течением времени музыка «перестраивает» мозг, либо укрепляя существующие связи.</w:t>
      </w:r>
    </w:p>
    <w:p w:rsidR="003B6ACA" w:rsidRDefault="003B6ACA" w:rsidP="003B6ACA"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Родителям «воспитывающих будущих музыкантов», необходимо показать,  как можно общаться с ребенком через прослушивания музыкальных произведений. Взаимодействие через музыку с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ребенком, позволяет развивать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эмоционально-чувственное состояние ребенка, нравственные качества личности. Очень  важно  вхождение ребенка в музыкальную культуру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родителям и педагогам не упустить </w:t>
      </w:r>
      <w:r w:rsidRPr="007C1F5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тот момент.  И начать мы можем с музыкальных произведений, которые окружают мир детства, с первых дней его жизни.</w:t>
      </w:r>
      <w:r w:rsidRPr="00D26D86">
        <w:t xml:space="preserve"> </w:t>
      </w:r>
      <w:r>
        <w:t xml:space="preserve"> </w:t>
      </w:r>
    </w:p>
    <w:p w:rsidR="003B6ACA" w:rsidRPr="00D26D86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26D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Совместная “музыкальная деятельность” создает доверие между ее участниками и делает их ближе. Эта синхронизация выходит за рамки повседневного опыта.  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26D86">
        <w:rPr>
          <w:rFonts w:ascii="Times New Roman" w:hAnsi="Times New Roman" w:cs="Times New Roman"/>
          <w:color w:val="000000" w:themeColor="text1"/>
          <w:sz w:val="32"/>
          <w:szCs w:val="32"/>
        </w:rPr>
        <w:t>Есть много способов, которыми родители и дети могут общаться посредством музыки. Вот несколько из них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: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>Пение в отношениях родителей и детей начинается с колыбельных. Родителям рекомендуется как можно чаще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петь их своим маленьким детям.</w:t>
      </w:r>
    </w:p>
    <w:p w:rsidR="003B6ACA" w:rsidRPr="0030104B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>Пение малышам не только развивает связь с ними, оно также жизненно важно для развития языковых способностей детей.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>С детьми постарше можно уже петь вместе. Совместное пение увеличивает синхронизацию друг с другом. Это отличное занятие для поездок, посиделок у костра и семейных вечеров.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>Значение музыки в воспитании детей сложно переоценить. Музыка создаёт в семье чувство общности, а общность — э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то безопасность и защищенность. </w:t>
      </w: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>Основы музыкального воспитания — это участие в веселых играх, моменты близкого личного общения, развитие семейных традиций и уважение. Музыкальный взаимообмен с детьми прекрасно сочетается как с играми, так и с повседневными семейными делами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3B6ACA" w:rsidRPr="0030104B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4162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</w:t>
      </w:r>
      <w:r w:rsidRPr="009F793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2</w:t>
      </w: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Музыка, мелодия, красота музыкальных звуков — важное средство нравственного и умственного воспитания человека, источник благородства сердца и чистоты души. Музыка открывает людям глаза на красоту природы, нравственных отношений, труда. Благодаря музыке в человеке пробуждается представление о </w:t>
      </w: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возвышенном, величественном, прекрасном не только в окружающем мире, но и в самом себе. Музыка — могучее средство самовоспитания.</w:t>
      </w:r>
    </w:p>
    <w:p w:rsidR="003B6ACA" w:rsidRPr="0030104B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</w:t>
      </w:r>
      <w:proofErr w:type="gramStart"/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>В эстетическом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>воспитании вообще и в музыкальном в особенности важны психологические установки, которыми воспитатель руководствуется, приобщая детей к миру прекрасного.</w:t>
      </w:r>
      <w:proofErr w:type="gramEnd"/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Для меня главной была установка на воспитание способности эмоционально относиться к красоте и потребности впечатлений эстетического характера. Важную цель всей системы воспитания я видел в том, чтобы школа научила человека жить в мире прекрасного, чтобы он не мог жить без красоты, чтобы красота ми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ра творила красоту в нем самом. </w:t>
      </w:r>
      <w:r w:rsidRPr="0030104B">
        <w:rPr>
          <w:rFonts w:ascii="Times New Roman" w:hAnsi="Times New Roman" w:cs="Times New Roman"/>
          <w:color w:val="000000" w:themeColor="text1"/>
          <w:sz w:val="32"/>
          <w:szCs w:val="32"/>
        </w:rPr>
        <w:t>Она как бы открывает сердца людей. Слушая мелодию, переживая и восхищаясь ее красотой, учитель и ученик становятся роднее, ближе.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F793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3 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Его музыка несравним</w:t>
      </w:r>
      <w:proofErr w:type="gramStart"/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-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это музыка из прошлого, я например начинаю вспоминать свое прошлое связывая с настоящим.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Одновременно грустно и радостно. Закрою глаза,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вижу пронзительно голубое небо,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белые пышные облака.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Когда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бываю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дома одна,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у меня есть диск редко, но включаю и рассма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тр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ива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ю фотоальбом,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перебираю снимки один за другим,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на них родные лица,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многие уже на небесах, наворачиваются слезы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Чудо-композитор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!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Чудо его музыка!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>Она вечна! Неповторима</w:t>
      </w:r>
      <w:proofErr w:type="gramStart"/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!</w:t>
      </w:r>
      <w:proofErr w:type="gramEnd"/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Изысканна и светла</w:t>
      </w:r>
      <w:proofErr w:type="gramStart"/>
      <w:r w:rsidRPr="0092539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!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 любое время, 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любом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поколении. 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После просмотра фильма мое впечатление не изменилось</w:t>
      </w:r>
      <w:proofErr w:type="gram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.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Может потому, что нахлестывают на меня воспоминания о прошлом. Мне после просмотра вдруг захотелось прослушать снова музыку Шопена, помечтать, почувствовать спокойствие своей души. Вот такие у меня скромные впечатления с музыкой Шопена.</w:t>
      </w:r>
    </w:p>
    <w:p w:rsidR="003B6ACA" w:rsidRDefault="003B6ACA" w:rsidP="003B6ACA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B65FF" w:rsidRDefault="00FB65FF">
      <w:bookmarkStart w:id="0" w:name="_GoBack"/>
      <w:bookmarkEnd w:id="0"/>
    </w:p>
    <w:sectPr w:rsidR="00FB6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7716D"/>
    <w:multiLevelType w:val="hybridMultilevel"/>
    <w:tmpl w:val="0226BCE4"/>
    <w:lvl w:ilvl="0" w:tplc="3160AC98">
      <w:start w:val="1"/>
      <w:numFmt w:val="decimal"/>
      <w:lvlText w:val="%1."/>
      <w:lvlJc w:val="left"/>
      <w:pPr>
        <w:ind w:left="765" w:hanging="405"/>
      </w:pPr>
      <w:rPr>
        <w:rFonts w:hint="default"/>
        <w:b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CA"/>
    <w:rsid w:val="003B6ACA"/>
    <w:rsid w:val="00FB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A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</cp:revision>
  <dcterms:created xsi:type="dcterms:W3CDTF">2020-04-12T07:54:00Z</dcterms:created>
  <dcterms:modified xsi:type="dcterms:W3CDTF">2020-04-12T07:56:00Z</dcterms:modified>
</cp:coreProperties>
</file>