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919" w:rsidRPr="00804F0F" w:rsidRDefault="00804F0F" w:rsidP="0071682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4F0F">
        <w:rPr>
          <w:rFonts w:ascii="Times New Roman" w:hAnsi="Times New Roman" w:cs="Times New Roman"/>
          <w:b/>
          <w:sz w:val="24"/>
          <w:szCs w:val="24"/>
        </w:rPr>
        <w:t>Лабораторная работа 4.Проектирование пространственно-предметного компонента развивающей образовательной среды</w:t>
      </w:r>
    </w:p>
    <w:p w:rsidR="00804F0F" w:rsidRPr="00804F0F" w:rsidRDefault="00804F0F" w:rsidP="007168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804F0F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Задание 1. Заполните  таблицу «Характеристики пространственно-предметного компонента образовательной среды». Используя материал книги  </w:t>
      </w:r>
      <w:proofErr w:type="spellStart"/>
      <w:r w:rsidRPr="00804F0F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Ясвина</w:t>
      </w:r>
      <w:proofErr w:type="spellEnd"/>
      <w:r w:rsidRPr="00804F0F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В.А. «Образовательная среда: от моделирования к проектированию», раздел «</w:t>
      </w:r>
      <w:r w:rsidRPr="00804F0F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ru-RU"/>
        </w:rPr>
        <w:t>Проектирование пространственно-предметного</w:t>
      </w:r>
      <w:r w:rsidRPr="00804F0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804F0F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ru-RU"/>
        </w:rPr>
        <w:t>компонента развивающей образовательной среды</w:t>
      </w:r>
      <w:r w:rsidRPr="00804F0F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» </w:t>
      </w:r>
    </w:p>
    <w:p w:rsidR="00804F0F" w:rsidRPr="00804F0F" w:rsidRDefault="00804F0F" w:rsidP="007168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3119"/>
        <w:gridCol w:w="6814"/>
      </w:tblGrid>
      <w:tr w:rsidR="00B82A27" w:rsidRPr="00804F0F" w:rsidTr="00B82A27">
        <w:tc>
          <w:tcPr>
            <w:tcW w:w="675" w:type="dxa"/>
          </w:tcPr>
          <w:p w:rsidR="00804F0F" w:rsidRPr="00804F0F" w:rsidRDefault="00804F0F" w:rsidP="007168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4F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04F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804F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19" w:type="dxa"/>
          </w:tcPr>
          <w:p w:rsidR="00804F0F" w:rsidRPr="00804F0F" w:rsidRDefault="00804F0F" w:rsidP="00716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4F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Характеристики пространственно-предметного компонента</w:t>
            </w:r>
          </w:p>
        </w:tc>
        <w:tc>
          <w:tcPr>
            <w:tcW w:w="6814" w:type="dxa"/>
          </w:tcPr>
          <w:p w:rsidR="00804F0F" w:rsidRPr="00804F0F" w:rsidRDefault="00804F0F" w:rsidP="00716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4F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Пример</w:t>
            </w:r>
          </w:p>
        </w:tc>
      </w:tr>
      <w:tr w:rsidR="00B82A27" w:rsidRPr="00804F0F" w:rsidTr="00B82A27">
        <w:tc>
          <w:tcPr>
            <w:tcW w:w="675" w:type="dxa"/>
          </w:tcPr>
          <w:p w:rsidR="00804F0F" w:rsidRPr="00804F0F" w:rsidRDefault="0071682F" w:rsidP="007168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B82A27" w:rsidRPr="00B82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9" w:type="dxa"/>
          </w:tcPr>
          <w:p w:rsidR="00804F0F" w:rsidRPr="00804F0F" w:rsidRDefault="0071682F" w:rsidP="00B82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00A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Пространственно-предметный компонент образовательной среды</w:t>
            </w:r>
          </w:p>
        </w:tc>
        <w:tc>
          <w:tcPr>
            <w:tcW w:w="6814" w:type="dxa"/>
          </w:tcPr>
          <w:p w:rsidR="00804F0F" w:rsidRPr="00804F0F" w:rsidRDefault="00100A37" w:rsidP="007168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71682F"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рхитектура школьного здания, степень открытости-закрытости конструкций </w:t>
            </w:r>
            <w:proofErr w:type="spellStart"/>
            <w:r w:rsidR="0071682F"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внутришкольного</w:t>
            </w:r>
            <w:proofErr w:type="spellEnd"/>
            <w:r w:rsidR="0071682F"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дизайна, размер и пространственная структура помещений в здании школы, легкость их пространственной трансформации, возможность и широта пространственных перемещений в них субъектов и т.д.</w:t>
            </w:r>
          </w:p>
        </w:tc>
      </w:tr>
      <w:tr w:rsidR="0071682F" w:rsidRPr="00804F0F" w:rsidTr="00B82A27">
        <w:tc>
          <w:tcPr>
            <w:tcW w:w="675" w:type="dxa"/>
          </w:tcPr>
          <w:p w:rsidR="0071682F" w:rsidRPr="00B82A27" w:rsidRDefault="00100A37" w:rsidP="007168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19" w:type="dxa"/>
          </w:tcPr>
          <w:p w:rsidR="0071682F" w:rsidRPr="00100A37" w:rsidRDefault="0071682F" w:rsidP="00B82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00A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Гибкость и управляемость компьютерной образовательной среды</w:t>
            </w:r>
          </w:p>
        </w:tc>
        <w:tc>
          <w:tcPr>
            <w:tcW w:w="6814" w:type="dxa"/>
          </w:tcPr>
          <w:p w:rsidR="0071682F" w:rsidRPr="00100A37" w:rsidRDefault="00B82A27" w:rsidP="007168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1.О</w:t>
            </w:r>
            <w:r w:rsidR="0071682F"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беспечение возможностей программирования собственных действий, свертывания систем операций и действий, возврата к исходным действиям, замены действий, ограничения действий партнер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 и т.д.</w:t>
            </w:r>
          </w:p>
          <w:p w:rsidR="0071682F" w:rsidRPr="00100A37" w:rsidRDefault="00B82A27" w:rsidP="007168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2.О</w:t>
            </w:r>
            <w:r w:rsidR="0071682F"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беспечение возможностей произвольного выбора типа действия, темпа его выполнения, уровня сложности задачи, вида модели, при помощи которой воспроизводится, трансформируется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конструируется объект усвоения.</w:t>
            </w:r>
          </w:p>
          <w:p w:rsidR="0071682F" w:rsidRPr="00100A37" w:rsidRDefault="00B82A27" w:rsidP="00100A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3.О</w:t>
            </w:r>
            <w:r w:rsidR="0071682F"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беспечение выбора между дискретным и непрерывным режимами трансформации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объектов на экране и возможно</w:t>
            </w:r>
            <w:r w:rsidR="0071682F"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 комбинирования автоматизированного и автоматического режимов управления действиями с объектом в зависимости от достигаемог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уровня анализа объекта и эта</w:t>
            </w:r>
            <w:r w:rsidR="0071682F"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 ре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шения учебной задачи».</w:t>
            </w:r>
            <w:proofErr w:type="gramEnd"/>
          </w:p>
        </w:tc>
      </w:tr>
      <w:tr w:rsidR="0071682F" w:rsidRPr="00804F0F" w:rsidTr="00B82A27">
        <w:tc>
          <w:tcPr>
            <w:tcW w:w="675" w:type="dxa"/>
          </w:tcPr>
          <w:p w:rsidR="0071682F" w:rsidRPr="00B82A27" w:rsidRDefault="00B82A27" w:rsidP="007168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119" w:type="dxa"/>
          </w:tcPr>
          <w:p w:rsidR="0071682F" w:rsidRPr="00B82A27" w:rsidRDefault="00100A37" w:rsidP="00B82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Символическая насыщ</w:t>
            </w:r>
            <w:r w:rsidR="00B82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енность пространственно-предмет</w:t>
            </w:r>
            <w:r w:rsidRPr="00B82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ного компонента образовательной среды</w:t>
            </w:r>
          </w:p>
        </w:tc>
        <w:tc>
          <w:tcPr>
            <w:tcW w:w="6814" w:type="dxa"/>
          </w:tcPr>
          <w:p w:rsidR="00B82A27" w:rsidRDefault="00B82A27" w:rsidP="007168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эмблема учебного заведе</w:t>
            </w:r>
            <w:r w:rsidR="00100A37"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ния; </w:t>
            </w:r>
          </w:p>
          <w:p w:rsidR="00B82A27" w:rsidRDefault="00B82A27" w:rsidP="007168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00A37"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портреты ее первого директора, старейших педагогов, выдающихся выпускников; </w:t>
            </w:r>
          </w:p>
          <w:p w:rsidR="00B82A27" w:rsidRDefault="00B82A27" w:rsidP="00B82A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00A37"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фотографии из школьной жизни прошлых лет; награды, сувениры, подаренные гостями. </w:t>
            </w:r>
          </w:p>
          <w:p w:rsidR="0071682F" w:rsidRPr="00100A37" w:rsidRDefault="00100A37" w:rsidP="00B82A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практике такие предметы, имеют </w:t>
            </w:r>
            <w:r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большую символич</w:t>
            </w:r>
            <w:r w:rsid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ескую ценность, «украшают» кабинет </w:t>
            </w:r>
            <w:r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директора, опять же, конечно, «ради их сохранности»</w:t>
            </w:r>
          </w:p>
        </w:tc>
      </w:tr>
      <w:tr w:rsidR="0071682F" w:rsidRPr="00804F0F" w:rsidTr="00B82A27">
        <w:tc>
          <w:tcPr>
            <w:tcW w:w="675" w:type="dxa"/>
          </w:tcPr>
          <w:p w:rsidR="0071682F" w:rsidRPr="00B82A27" w:rsidRDefault="00B82A27" w:rsidP="007168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119" w:type="dxa"/>
          </w:tcPr>
          <w:p w:rsidR="0071682F" w:rsidRPr="00B82A27" w:rsidRDefault="00100A37" w:rsidP="00B82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Организация </w:t>
            </w:r>
            <w:proofErr w:type="spellStart"/>
            <w:r w:rsidRPr="00B82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индивидуализированности</w:t>
            </w:r>
            <w:proofErr w:type="spellEnd"/>
            <w:r w:rsidRPr="00B82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(персонализации) пространственно-предметной образовательной среды</w:t>
            </w:r>
          </w:p>
        </w:tc>
        <w:tc>
          <w:tcPr>
            <w:tcW w:w="6814" w:type="dxa"/>
          </w:tcPr>
          <w:p w:rsidR="0071682F" w:rsidRPr="00100A37" w:rsidRDefault="00100A37" w:rsidP="00B82A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«Ребенок </w:t>
            </w:r>
            <w:r w:rsidR="00B82A27"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должен,</w:t>
            </w:r>
            <w:r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прежде всего</w:t>
            </w:r>
            <w:r w:rsid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иметь свой уголок, свою личную территорию. Для своего нормального развития ребенок должен чувствовать себя обладателем окружающего мира, его отдельной части; проверять себя, свои возможности н</w:t>
            </w:r>
            <w:r w:rsid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нем и его свойства — на себе». </w:t>
            </w:r>
            <w:r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такой первичной индивидуализированной территории обеспечи</w:t>
            </w:r>
            <w:r w:rsid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вает ребенку ощу</w:t>
            </w:r>
            <w:r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щение физической и эмоциональной безопасности, удовлетворяя соответствующую базовую биологическую потребность (по </w:t>
            </w:r>
            <w:proofErr w:type="spellStart"/>
            <w:r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Маслоу</w:t>
            </w:r>
            <w:proofErr w:type="spellEnd"/>
            <w:r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что является необходимым условием его личностного развития.</w:t>
            </w:r>
          </w:p>
        </w:tc>
      </w:tr>
      <w:tr w:rsidR="0071682F" w:rsidRPr="00804F0F" w:rsidTr="00B82A27">
        <w:tc>
          <w:tcPr>
            <w:tcW w:w="675" w:type="dxa"/>
          </w:tcPr>
          <w:p w:rsidR="0071682F" w:rsidRPr="00B82A27" w:rsidRDefault="00B82A27" w:rsidP="007168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119" w:type="dxa"/>
          </w:tcPr>
          <w:p w:rsidR="0071682F" w:rsidRPr="00B82A27" w:rsidRDefault="00100A37" w:rsidP="00B82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Организация аутентичности (сообразности жизненным проявлениям) пространственно-предметной образовательной среды</w:t>
            </w:r>
          </w:p>
        </w:tc>
        <w:tc>
          <w:tcPr>
            <w:tcW w:w="6814" w:type="dxa"/>
          </w:tcPr>
          <w:p w:rsidR="0071682F" w:rsidRPr="00100A37" w:rsidRDefault="00B82A27" w:rsidP="007168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100A37"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беспечивает субъектам образовательного процесса возможность функционирования в наиболее благоприятном для них ритме, соответствующем возрастным, половым, индивидуальным их особенностям.</w:t>
            </w:r>
          </w:p>
        </w:tc>
      </w:tr>
      <w:tr w:rsidR="00100A37" w:rsidRPr="00804F0F" w:rsidTr="00B82A27">
        <w:tc>
          <w:tcPr>
            <w:tcW w:w="675" w:type="dxa"/>
          </w:tcPr>
          <w:p w:rsidR="00100A37" w:rsidRPr="00B82A27" w:rsidRDefault="00B82A27" w:rsidP="007168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3119" w:type="dxa"/>
          </w:tcPr>
          <w:p w:rsidR="00100A37" w:rsidRPr="00B82A27" w:rsidRDefault="00100A37" w:rsidP="00B82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Организация гетерогенной и сложной пространственно-предметной структуры образовательной среды</w:t>
            </w:r>
          </w:p>
        </w:tc>
        <w:tc>
          <w:tcPr>
            <w:tcW w:w="6814" w:type="dxa"/>
          </w:tcPr>
          <w:p w:rsidR="00100A37" w:rsidRPr="00100A37" w:rsidRDefault="00B82A27" w:rsidP="00B82A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100A37"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редполагает создание множества соответствующих «микросред» — это и классная доска, на которой на переменах можно сколько угодно рисовать рожицы; это и обыкновенная парта, под которую и на которую можно залезать без оглядки на дверь; это и «зеленый уголок», в одном из вазонов которого можно зарыть свой «секрет» под </w:t>
            </w:r>
            <w:proofErr w:type="spellStart"/>
            <w:r w:rsidR="00100A37"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стеклышком</w:t>
            </w:r>
            <w:proofErr w:type="spellEnd"/>
            <w:r w:rsidR="00100A37"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это и аквариум, за обитателями которого очень интересно понаблюдать;</w:t>
            </w:r>
            <w:proofErr w:type="gramEnd"/>
            <w:r w:rsidR="00100A37" w:rsidRPr="00100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это и библиотека, в которую можно запросто заглянуть и с подружкой полистать журнал мод; это и кабинет астрономии, куда на перемене может зайти малыш из второго класса и серьезно спросить учителя о назначении такого чудесного прибора на столе и получить серьезный ответ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spellEnd"/>
            <w:proofErr w:type="gramEnd"/>
          </w:p>
        </w:tc>
      </w:tr>
    </w:tbl>
    <w:p w:rsidR="00804F0F" w:rsidRPr="00804F0F" w:rsidRDefault="00804F0F" w:rsidP="007168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B82A27" w:rsidRDefault="00B82A27" w:rsidP="00B82A27">
      <w:pPr>
        <w:spacing w:after="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804F0F" w:rsidRPr="00804F0F" w:rsidRDefault="00804F0F" w:rsidP="00B82A27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D8F0F8"/>
          <w:lang w:eastAsia="ru-RU"/>
        </w:rPr>
      </w:pPr>
      <w:r w:rsidRPr="00804F0F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Задание 2. Выполните </w:t>
      </w:r>
      <w:r w:rsidRPr="00804F0F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>SWOT</w:t>
      </w:r>
      <w:r w:rsidRPr="00804F0F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-анализ образовательной среды образовательной организации (по выбору) в аспекте оценки его </w:t>
      </w:r>
      <w:r w:rsidRPr="00804F0F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ru-RU"/>
        </w:rPr>
        <w:t>пространственно-предметного</w:t>
      </w:r>
      <w:r w:rsidRPr="00804F0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804F0F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ru-RU"/>
        </w:rPr>
        <w:t>компонента</w:t>
      </w:r>
      <w:r w:rsidR="00B82A2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.</w:t>
      </w:r>
      <w:r w:rsidRPr="00804F0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D8F0F8"/>
          <w:lang w:eastAsia="ru-RU"/>
        </w:rPr>
        <w:t xml:space="preserve"> </w:t>
      </w:r>
    </w:p>
    <w:p w:rsidR="00804F0F" w:rsidRDefault="00804F0F" w:rsidP="007168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2A27" w:rsidRDefault="00B82A27" w:rsidP="00B82A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2A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Изучение познавательной активности младших школьников с интеллектуальной недостаточностью в </w:t>
      </w:r>
      <w:proofErr w:type="gramStart"/>
      <w:r w:rsidRPr="00B82A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школе-интернат</w:t>
      </w:r>
      <w:proofErr w:type="gramEnd"/>
      <w:r w:rsidRPr="00B82A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методом </w:t>
      </w:r>
      <w:r w:rsidRPr="00B82A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SWOT</w:t>
      </w:r>
      <w:r w:rsidRPr="00B82A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анализ</w:t>
      </w:r>
    </w:p>
    <w:p w:rsidR="00B82A27" w:rsidRPr="00B82A27" w:rsidRDefault="00B82A27" w:rsidP="00B82A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4"/>
        <w:tblW w:w="10881" w:type="dxa"/>
        <w:tblLook w:val="04A0" w:firstRow="1" w:lastRow="0" w:firstColumn="1" w:lastColumn="0" w:noHBand="0" w:noVBand="1"/>
      </w:tblPr>
      <w:tblGrid>
        <w:gridCol w:w="4785"/>
        <w:gridCol w:w="6096"/>
      </w:tblGrid>
      <w:tr w:rsidR="00B82A27" w:rsidRPr="00B82A27" w:rsidTr="00E57761">
        <w:tc>
          <w:tcPr>
            <w:tcW w:w="4785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СИЛЬНЫЕ СТОРОНЫ</w:t>
            </w:r>
          </w:p>
        </w:tc>
        <w:tc>
          <w:tcPr>
            <w:tcW w:w="6096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СЛАБЫЕ СТОРОНЫ</w:t>
            </w:r>
          </w:p>
        </w:tc>
      </w:tr>
      <w:tr w:rsidR="00B82A27" w:rsidRPr="00B82A27" w:rsidTr="00E57761">
        <w:tc>
          <w:tcPr>
            <w:tcW w:w="4785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высокий профессиональный уровень и творческий потенциал педагогов </w:t>
            </w:r>
          </w:p>
        </w:tc>
        <w:tc>
          <w:tcPr>
            <w:tcW w:w="6096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отмечается   пассивное   отношение   к    обмену опытом и совершенствованию    качества обучения в стенах школы</w:t>
            </w:r>
          </w:p>
        </w:tc>
      </w:tr>
      <w:tr w:rsidR="00B82A27" w:rsidRPr="00B82A27" w:rsidTr="00E57761">
        <w:tc>
          <w:tcPr>
            <w:tcW w:w="4785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педагогический поиск по совершенствованию урока, создание и поддержание продуктивной атмосферы на уроке</w:t>
            </w:r>
          </w:p>
        </w:tc>
        <w:tc>
          <w:tcPr>
            <w:tcW w:w="6096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неэффективное использование наглядности, не проводится индивидуальная работа с детьми с низкой познавательной активностью</w:t>
            </w:r>
          </w:p>
        </w:tc>
      </w:tr>
      <w:tr w:rsidR="00B82A27" w:rsidRPr="00B82A27" w:rsidTr="00E57761">
        <w:tc>
          <w:tcPr>
            <w:tcW w:w="4785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высокая ИК</w:t>
            </w:r>
            <w:proofErr w:type="gramStart"/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Т-</w:t>
            </w:r>
            <w:proofErr w:type="gramEnd"/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компетентность</w:t>
            </w:r>
          </w:p>
        </w:tc>
        <w:tc>
          <w:tcPr>
            <w:tcW w:w="6096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недостаточно активное использование </w:t>
            </w:r>
            <w:proofErr w:type="gramStart"/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ИКТ-технологий</w:t>
            </w:r>
            <w:proofErr w:type="gramEnd"/>
          </w:p>
        </w:tc>
      </w:tr>
      <w:tr w:rsidR="00B82A27" w:rsidRPr="00B82A27" w:rsidTr="00E57761">
        <w:tc>
          <w:tcPr>
            <w:tcW w:w="4785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высокая теоретическая и методическая подготовка в целеполагании, планировании, организации урока</w:t>
            </w:r>
          </w:p>
        </w:tc>
        <w:tc>
          <w:tcPr>
            <w:tcW w:w="6096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недостаточно применяем личностн</w:t>
            </w:r>
            <w:proofErr w:type="gramStart"/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ориентированный подход на уроке</w:t>
            </w:r>
          </w:p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82A27" w:rsidRPr="00B82A27" w:rsidTr="00E57761">
        <w:tc>
          <w:tcPr>
            <w:tcW w:w="4785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качественных программ по повышению познавательной деятельности</w:t>
            </w:r>
          </w:p>
        </w:tc>
        <w:tc>
          <w:tcPr>
            <w:tcW w:w="6096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детской организации и ученического самоуправления</w:t>
            </w:r>
          </w:p>
        </w:tc>
      </w:tr>
      <w:tr w:rsidR="00B82A27" w:rsidRPr="00B82A27" w:rsidTr="00E57761">
        <w:tc>
          <w:tcPr>
            <w:tcW w:w="4785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многовариативность</w:t>
            </w:r>
            <w:proofErr w:type="spellEnd"/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разворачивания учебного материала в рамках учебной программы и за ее пределами</w:t>
            </w:r>
          </w:p>
        </w:tc>
        <w:tc>
          <w:tcPr>
            <w:tcW w:w="6096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слабая учебная мотивация, а иногда открытое желание не посещать занятия</w:t>
            </w:r>
          </w:p>
        </w:tc>
      </w:tr>
      <w:tr w:rsidR="00B82A27" w:rsidRPr="00B82A27" w:rsidTr="00E57761">
        <w:tc>
          <w:tcPr>
            <w:tcW w:w="4785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руководствуется Законом РФ «Об образовании», Типовым положением, Уставом школы-интерната, методическими письмами и рекомендациями областного Комитета по образованию, внутренними приказами</w:t>
            </w:r>
          </w:p>
        </w:tc>
        <w:tc>
          <w:tcPr>
            <w:tcW w:w="6096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использование диагностических результатов по выявлению уровня познавательной активности детей</w:t>
            </w:r>
          </w:p>
        </w:tc>
      </w:tr>
    </w:tbl>
    <w:p w:rsidR="00B82A27" w:rsidRPr="00B82A27" w:rsidRDefault="00B82A27" w:rsidP="00B82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10881" w:type="dxa"/>
        <w:tblLook w:val="04A0" w:firstRow="1" w:lastRow="0" w:firstColumn="1" w:lastColumn="0" w:noHBand="0" w:noVBand="1"/>
      </w:tblPr>
      <w:tblGrid>
        <w:gridCol w:w="4785"/>
        <w:gridCol w:w="6096"/>
      </w:tblGrid>
      <w:tr w:rsidR="00B82A27" w:rsidRPr="00B82A27" w:rsidTr="00E57761">
        <w:tc>
          <w:tcPr>
            <w:tcW w:w="4785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Возможности</w:t>
            </w:r>
          </w:p>
        </w:tc>
        <w:tc>
          <w:tcPr>
            <w:tcW w:w="6096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Угрозы</w:t>
            </w:r>
          </w:p>
        </w:tc>
      </w:tr>
      <w:tr w:rsidR="00B82A27" w:rsidRPr="00B82A27" w:rsidTr="00E57761">
        <w:tc>
          <w:tcPr>
            <w:tcW w:w="4785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системы мониторинга и диагностического инструментария достижений детей и планируемых результатов освоения программы</w:t>
            </w:r>
          </w:p>
        </w:tc>
        <w:tc>
          <w:tcPr>
            <w:tcW w:w="6096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  <w:proofErr w:type="gramEnd"/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полученные в ходе мониторинга могут не совпадать с разработанными критериями оценки качества деятельности педагогов</w:t>
            </w:r>
          </w:p>
        </w:tc>
      </w:tr>
      <w:tr w:rsidR="00B82A27" w:rsidRPr="00B82A27" w:rsidTr="00E57761">
        <w:tc>
          <w:tcPr>
            <w:tcW w:w="4785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взаимодействие с другими образовательными организациями</w:t>
            </w:r>
          </w:p>
        </w:tc>
        <w:tc>
          <w:tcPr>
            <w:tcW w:w="6096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слабый контроль со стороны администрации за анализом уроков</w:t>
            </w:r>
          </w:p>
        </w:tc>
      </w:tr>
      <w:tr w:rsidR="00B82A27" w:rsidRPr="00B82A27" w:rsidTr="00E57761">
        <w:tc>
          <w:tcPr>
            <w:tcW w:w="4785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обмен опытом и совершенствованию    качества обучения </w:t>
            </w:r>
          </w:p>
        </w:tc>
        <w:tc>
          <w:tcPr>
            <w:tcW w:w="6096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низкая активность учителей в проведении мероприятий по обмену опытом</w:t>
            </w:r>
          </w:p>
        </w:tc>
      </w:tr>
      <w:tr w:rsidR="00B82A27" w:rsidRPr="00B82A27" w:rsidTr="00E57761">
        <w:tc>
          <w:tcPr>
            <w:tcW w:w="4785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профессиональный рост педагогов за счет </w:t>
            </w:r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повышения курсов квалификации, переподготовки, аттестации, дистанционного обучения</w:t>
            </w:r>
          </w:p>
        </w:tc>
        <w:tc>
          <w:tcPr>
            <w:tcW w:w="6096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удаленность от районного центра ограничивают выезд </w:t>
            </w:r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воспитанников на культурно-массовые мероприятия</w:t>
            </w:r>
          </w:p>
        </w:tc>
      </w:tr>
      <w:tr w:rsidR="00B82A27" w:rsidRPr="00B82A27" w:rsidTr="00E57761">
        <w:tc>
          <w:tcPr>
            <w:tcW w:w="4785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участие воспитанников школы - интерната во всероссийских, областных и районных конкурсах</w:t>
            </w:r>
          </w:p>
        </w:tc>
        <w:tc>
          <w:tcPr>
            <w:tcW w:w="6096" w:type="dxa"/>
          </w:tcPr>
          <w:p w:rsidR="00B82A27" w:rsidRPr="00B82A27" w:rsidRDefault="00B82A27" w:rsidP="00B82A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недостаточное финансирование</w:t>
            </w:r>
          </w:p>
        </w:tc>
      </w:tr>
    </w:tbl>
    <w:p w:rsidR="00B82A27" w:rsidRPr="00B82A27" w:rsidRDefault="00B82A27" w:rsidP="00B82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2A27" w:rsidRPr="00B82A27" w:rsidRDefault="00B82A27" w:rsidP="00B82A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2A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Проблема: </w:t>
      </w:r>
    </w:p>
    <w:p w:rsidR="00B82A27" w:rsidRPr="00B82A27" w:rsidRDefault="00B82A27" w:rsidP="00B82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Низкая познавательная активность </w:t>
      </w:r>
      <w:r w:rsidRPr="00B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младших школьников с интеллектуальной недостаточностью в </w:t>
      </w:r>
      <w:proofErr w:type="gramStart"/>
      <w:r w:rsidRPr="00B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школе-интернат</w:t>
      </w:r>
      <w:proofErr w:type="gramEnd"/>
      <w:r w:rsidRPr="00B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82A27" w:rsidRPr="00B82A27" w:rsidRDefault="00B82A27" w:rsidP="00B82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A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 w:rsidRPr="00B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82A27" w:rsidRPr="00B82A27" w:rsidRDefault="00B82A27" w:rsidP="00B82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Повышение познавательной активности младших школьников с интеллектуальной </w:t>
      </w:r>
      <w:proofErr w:type="gramStart"/>
      <w:r w:rsidRPr="00B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недостаточностью в школе-интернат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gramEnd"/>
      <w:r w:rsidRPr="00B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посредством применения активных форм и методов</w:t>
      </w:r>
    </w:p>
    <w:p w:rsidR="00B82A27" w:rsidRPr="00B82A27" w:rsidRDefault="00B82A27" w:rsidP="00B82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A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</w:t>
      </w:r>
      <w:r w:rsidRPr="00B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B82A27" w:rsidRPr="00B82A27" w:rsidRDefault="00B82A27" w:rsidP="00B82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B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уровня познавательной активности у младших школьников с интеллектуальной недостаточностью;</w:t>
      </w:r>
    </w:p>
    <w:p w:rsidR="00B82A27" w:rsidRPr="00B82A27" w:rsidRDefault="00B82A27" w:rsidP="00B82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B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программу по повышению мотивации на уроках </w:t>
      </w:r>
      <w:proofErr w:type="gramStart"/>
      <w:r w:rsidRPr="00B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B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с интеллектуальной недостаточностью;</w:t>
      </w:r>
    </w:p>
    <w:p w:rsidR="00B82A27" w:rsidRPr="00B82A27" w:rsidRDefault="00B82A27" w:rsidP="00B82A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2A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Пути решения: </w:t>
      </w:r>
    </w:p>
    <w:p w:rsidR="00B82A27" w:rsidRPr="00B82A27" w:rsidRDefault="00B82A27" w:rsidP="00B82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B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подбор методик для оценки уровня познавательной активности младших школьников с интеллектуальной недостаточностью;</w:t>
      </w:r>
    </w:p>
    <w:p w:rsidR="00B82A27" w:rsidRPr="00B82A27" w:rsidRDefault="00B82A27" w:rsidP="00B82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B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Оптимизация дальнейшей работы с детьми на основе, полученных результатов проведенного мониторинга</w:t>
      </w:r>
    </w:p>
    <w:p w:rsidR="00B82A27" w:rsidRPr="00B82A27" w:rsidRDefault="00B82A27" w:rsidP="00B82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B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Сбор материала для создания программы по повышению мотивации </w:t>
      </w:r>
      <w:proofErr w:type="gramStart"/>
      <w:r w:rsidRPr="00B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B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интеллектуально недостаточностью;</w:t>
      </w:r>
    </w:p>
    <w:p w:rsidR="00B82A27" w:rsidRPr="00B82A27" w:rsidRDefault="00B82A27" w:rsidP="00B82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B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нетрадиционных методик в составлении заданий познавательной активности детей с интеллектуальной недостаточностью;</w:t>
      </w:r>
    </w:p>
    <w:p w:rsidR="00B82A27" w:rsidRPr="00B82A27" w:rsidRDefault="00B82A27" w:rsidP="00B82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B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программы по повышению уровня мотивации у детей с нарушением интеллекта.</w:t>
      </w:r>
    </w:p>
    <w:p w:rsidR="00B82A27" w:rsidRPr="00B82A27" w:rsidRDefault="00B82A27" w:rsidP="00B82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2A27" w:rsidRDefault="00B82A27" w:rsidP="007168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F0F" w:rsidRPr="00804F0F" w:rsidRDefault="00804F0F" w:rsidP="00B82A27">
      <w:pPr>
        <w:spacing w:after="0"/>
        <w:jc w:val="both"/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ru-RU"/>
        </w:rPr>
      </w:pPr>
      <w:r w:rsidRPr="00804F0F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Задание 3. Используя первоначальные источники (приложение 1). Заполните таблицу «</w:t>
      </w:r>
      <w:r w:rsidRPr="00804F0F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ru-RU"/>
        </w:rPr>
        <w:t>Пространственно-предметный</w:t>
      </w:r>
      <w:r w:rsidRPr="00804F0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804F0F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ru-RU"/>
        </w:rPr>
        <w:t>компонент развивающей образовательной среды».</w:t>
      </w:r>
    </w:p>
    <w:p w:rsidR="00804F0F" w:rsidRPr="00804F0F" w:rsidRDefault="00804F0F" w:rsidP="0071682F">
      <w:pPr>
        <w:spacing w:after="0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D8F0F8"/>
          <w:lang w:eastAsia="ru-RU"/>
        </w:rPr>
      </w:pPr>
      <w:r w:rsidRPr="00804F0F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Pr="00804F0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D8F0F8"/>
          <w:lang w:eastAsia="ru-RU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402"/>
        <w:gridCol w:w="6521"/>
      </w:tblGrid>
      <w:tr w:rsidR="00804F0F" w:rsidRPr="00804F0F" w:rsidTr="003B0981">
        <w:tc>
          <w:tcPr>
            <w:tcW w:w="675" w:type="dxa"/>
          </w:tcPr>
          <w:p w:rsidR="00804F0F" w:rsidRPr="00804F0F" w:rsidRDefault="00804F0F" w:rsidP="007168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4F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04F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804F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402" w:type="dxa"/>
          </w:tcPr>
          <w:p w:rsidR="00804F0F" w:rsidRPr="00804F0F" w:rsidRDefault="00804F0F" w:rsidP="00B82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4F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Фамилии ученых</w:t>
            </w:r>
          </w:p>
        </w:tc>
        <w:tc>
          <w:tcPr>
            <w:tcW w:w="6521" w:type="dxa"/>
          </w:tcPr>
          <w:p w:rsidR="00804F0F" w:rsidRPr="00804F0F" w:rsidRDefault="00804F0F" w:rsidP="00B82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4F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Понимание пространственно-предметного компонента образовательной среды</w:t>
            </w:r>
          </w:p>
        </w:tc>
      </w:tr>
      <w:tr w:rsidR="00804F0F" w:rsidRPr="00804F0F" w:rsidTr="003B0981">
        <w:tc>
          <w:tcPr>
            <w:tcW w:w="675" w:type="dxa"/>
          </w:tcPr>
          <w:p w:rsidR="00804F0F" w:rsidRPr="00804F0F" w:rsidRDefault="000B386C" w:rsidP="007168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5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402" w:type="dxa"/>
          </w:tcPr>
          <w:p w:rsidR="00804F0F" w:rsidRPr="00804F0F" w:rsidRDefault="003B0981" w:rsidP="003B09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Г.А.Ковалев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0B386C" w:rsidRPr="003B09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Ю.Г.Панюкова</w:t>
            </w:r>
            <w:proofErr w:type="spellEnd"/>
          </w:p>
        </w:tc>
        <w:tc>
          <w:tcPr>
            <w:tcW w:w="6521" w:type="dxa"/>
          </w:tcPr>
          <w:p w:rsidR="00804F0F" w:rsidRPr="00804F0F" w:rsidRDefault="000B386C" w:rsidP="000B38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Пространственно-предметный компонент включает в себя пространственные условия и предметные средства, совокупность которых обеспечивает возможность требуемых пространственных действий и поведения субъектов образовательной среды.</w:t>
            </w:r>
          </w:p>
        </w:tc>
      </w:tr>
      <w:tr w:rsidR="00B82A27" w:rsidRPr="00804F0F" w:rsidTr="003B0981">
        <w:tc>
          <w:tcPr>
            <w:tcW w:w="675" w:type="dxa"/>
          </w:tcPr>
          <w:p w:rsidR="00B82A27" w:rsidRPr="00D34581" w:rsidRDefault="003B0981" w:rsidP="00E577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5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402" w:type="dxa"/>
          </w:tcPr>
          <w:p w:rsidR="00B82A27" w:rsidRPr="003B0981" w:rsidRDefault="003B0981" w:rsidP="003B09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09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С.Л. Новоселова, Н.А. Ветлугина, А.И. Леонтьев, Е.А. </w:t>
            </w:r>
            <w:proofErr w:type="spellStart"/>
            <w:r w:rsidRPr="003B09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Флерина</w:t>
            </w:r>
            <w:proofErr w:type="spellEnd"/>
            <w:r w:rsidR="000B386C" w:rsidRPr="003B09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др.</w:t>
            </w:r>
          </w:p>
        </w:tc>
        <w:tc>
          <w:tcPr>
            <w:tcW w:w="6521" w:type="dxa"/>
          </w:tcPr>
          <w:p w:rsidR="003B0981" w:rsidRPr="003B0981" w:rsidRDefault="003B0981" w:rsidP="003B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редметно-развивающая среда как организованное жизненное пространство способно обеспечить социально-культурное становление дошкольника, удовлетворить потребности актуального и ближайшего творческого развития ребенка, становление его способностей. Важнейшим требованием к среде является учет особенностей развития всех видов детской деятельности. Предметная среда должна быть информативна, удовлетворяя потребность ребенка в новизне, преобразовании, экспериментировании. Среда должна являться средством реализации</w:t>
            </w:r>
          </w:p>
          <w:p w:rsidR="00B82A27" w:rsidRPr="003B0981" w:rsidRDefault="003B0981" w:rsidP="003B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творческих гипотез. </w:t>
            </w:r>
          </w:p>
        </w:tc>
      </w:tr>
      <w:tr w:rsidR="00B82A27" w:rsidRPr="00804F0F" w:rsidTr="003B0981">
        <w:tc>
          <w:tcPr>
            <w:tcW w:w="675" w:type="dxa"/>
          </w:tcPr>
          <w:p w:rsidR="00B82A27" w:rsidRPr="00D34581" w:rsidRDefault="003B0981" w:rsidP="00E577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5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402" w:type="dxa"/>
          </w:tcPr>
          <w:p w:rsidR="00B82A27" w:rsidRPr="003B0981" w:rsidRDefault="003B0981" w:rsidP="00E577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B09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Волосовец</w:t>
            </w:r>
            <w:proofErr w:type="spellEnd"/>
            <w:r w:rsidRPr="003B09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Т.В.</w:t>
            </w:r>
          </w:p>
        </w:tc>
        <w:tc>
          <w:tcPr>
            <w:tcW w:w="6521" w:type="dxa"/>
          </w:tcPr>
          <w:p w:rsidR="000B386C" w:rsidRPr="003B0981" w:rsidRDefault="003B0981" w:rsidP="000B38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0B386C" w:rsidRP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ыделяет и классифицирует характеристики компонентов развивающей предметно-пространственной среды, которы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нужно учесть при планировании:</w:t>
            </w:r>
          </w:p>
          <w:p w:rsidR="000B386C" w:rsidRPr="003B0981" w:rsidRDefault="000B386C" w:rsidP="000B38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098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Первая категория</w:t>
            </w:r>
            <w:r w:rsidRP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это характеристики, относящиеся, в основном, к уже сформированной среде: насыщенность, </w:t>
            </w:r>
            <w:proofErr w:type="spellStart"/>
            <w:r w:rsidRP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трансформируемость</w:t>
            </w:r>
            <w:proofErr w:type="spellEnd"/>
            <w:r w:rsidRP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полифункциональность</w:t>
            </w:r>
            <w:proofErr w:type="spellEnd"/>
            <w:r w:rsidRP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доступность, безопасность.</w:t>
            </w:r>
          </w:p>
          <w:p w:rsidR="000B386C" w:rsidRPr="003B0981" w:rsidRDefault="000B386C" w:rsidP="000B38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098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Вторая категория</w:t>
            </w:r>
            <w:r w:rsidRP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это те, которые можно отнести к каждому ее компоненту, например, к каждой отдельной игрушке. Это такие виды деятельности ребенка как: образовательные области, уровень развития ребенка.</w:t>
            </w:r>
          </w:p>
          <w:p w:rsidR="000B386C" w:rsidRPr="003B0981" w:rsidRDefault="000B386C" w:rsidP="000B38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098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Третья категория</w:t>
            </w:r>
            <w:r w:rsidRP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характеристики, которые проявляются под влиянием</w:t>
            </w:r>
          </w:p>
          <w:p w:rsidR="00B82A27" w:rsidRPr="003B0981" w:rsidRDefault="000B386C" w:rsidP="000B38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конкретно</w:t>
            </w:r>
            <w:r w:rsid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й образовательной программы </w:t>
            </w:r>
          </w:p>
        </w:tc>
      </w:tr>
      <w:tr w:rsidR="00B82A27" w:rsidRPr="00804F0F" w:rsidTr="003B0981">
        <w:tc>
          <w:tcPr>
            <w:tcW w:w="675" w:type="dxa"/>
          </w:tcPr>
          <w:p w:rsidR="00B82A27" w:rsidRPr="00D34581" w:rsidRDefault="003B0981" w:rsidP="00E577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5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B82A27" w:rsidRPr="003B0981" w:rsidRDefault="003B0981" w:rsidP="003B09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Г.А.Ковалев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</w:t>
            </w:r>
            <w:r w:rsidRPr="003B09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09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Ю.Г.Абрамова</w:t>
            </w:r>
            <w:proofErr w:type="spellEnd"/>
          </w:p>
        </w:tc>
        <w:tc>
          <w:tcPr>
            <w:tcW w:w="6521" w:type="dxa"/>
          </w:tcPr>
          <w:p w:rsidR="00B82A27" w:rsidRPr="003B0981" w:rsidRDefault="003B0981" w:rsidP="00E577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и научное обоснование </w:t>
            </w:r>
            <w:proofErr w:type="gramStart"/>
            <w:r w:rsidRP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принципов организации пространственной структуры жизненной среды ребенка</w:t>
            </w:r>
            <w:proofErr w:type="gramEnd"/>
            <w:r w:rsidRP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позволяет сделать вывод о системообразующем значении пространственного фактора в развитии индивидуально-психологического склада ребенка, в регуляции его поведения.</w:t>
            </w:r>
          </w:p>
        </w:tc>
      </w:tr>
      <w:tr w:rsidR="00B82A27" w:rsidRPr="00804F0F" w:rsidTr="003B0981">
        <w:tc>
          <w:tcPr>
            <w:tcW w:w="675" w:type="dxa"/>
          </w:tcPr>
          <w:p w:rsidR="00B82A27" w:rsidRPr="00D34581" w:rsidRDefault="003B0981" w:rsidP="00E577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5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B82A27" w:rsidRPr="003B0981" w:rsidRDefault="003B0981" w:rsidP="003B09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B09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В.В.Давыдов</w:t>
            </w:r>
            <w:proofErr w:type="spellEnd"/>
            <w:r w:rsidRPr="003B09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B09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В.А.Петровский</w:t>
            </w:r>
            <w:proofErr w:type="spellEnd"/>
            <w:r w:rsidRPr="003B09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B09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М.Бубер</w:t>
            </w:r>
            <w:proofErr w:type="spellEnd"/>
            <w:r w:rsidRPr="003B09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др.</w:t>
            </w:r>
          </w:p>
        </w:tc>
        <w:tc>
          <w:tcPr>
            <w:tcW w:w="6521" w:type="dxa"/>
          </w:tcPr>
          <w:p w:rsidR="003B0981" w:rsidRPr="003B0981" w:rsidRDefault="003B0981" w:rsidP="003B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ринципы организации пространственной структуры образовательной среды: </w:t>
            </w:r>
          </w:p>
          <w:p w:rsidR="003B0981" w:rsidRPr="003B0981" w:rsidRDefault="003B0981" w:rsidP="003B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1) гетерогенности и сложности среды; </w:t>
            </w:r>
          </w:p>
          <w:p w:rsidR="003B0981" w:rsidRPr="003B0981" w:rsidRDefault="003B0981" w:rsidP="003B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2) связности различных функциональных зон; </w:t>
            </w:r>
          </w:p>
          <w:p w:rsidR="003B0981" w:rsidRPr="003B0981" w:rsidRDefault="003B0981" w:rsidP="003B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3) гибкости и управляемости среды; </w:t>
            </w:r>
          </w:p>
          <w:p w:rsidR="003B0981" w:rsidRPr="003B0981" w:rsidRDefault="003B0981" w:rsidP="003B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4) среды как носителя символического сообщения. </w:t>
            </w:r>
          </w:p>
          <w:p w:rsidR="003B0981" w:rsidRPr="003B0981" w:rsidRDefault="003B0981" w:rsidP="003B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качестве специфических принципов организации развивающей образовательной среды выделяются также принципы: </w:t>
            </w:r>
          </w:p>
          <w:p w:rsidR="003B0981" w:rsidRPr="003B0981" w:rsidRDefault="003B0981" w:rsidP="003B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5) </w:t>
            </w:r>
            <w:proofErr w:type="spellStart"/>
            <w:r w:rsidRP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индивидуализированности</w:t>
            </w:r>
            <w:proofErr w:type="spellEnd"/>
            <w:r w:rsidRP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(персонализации) среды; </w:t>
            </w:r>
          </w:p>
          <w:p w:rsidR="00B82A27" w:rsidRPr="003B0981" w:rsidRDefault="003B0981" w:rsidP="003B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6) аутентичности (сообразности жизненным проявлениям) среды</w:t>
            </w:r>
            <w:r w:rsidR="00D345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bookmarkStart w:id="0" w:name="_GoBack"/>
            <w:bookmarkEnd w:id="0"/>
          </w:p>
        </w:tc>
      </w:tr>
    </w:tbl>
    <w:p w:rsidR="00804F0F" w:rsidRPr="00804F0F" w:rsidRDefault="00804F0F" w:rsidP="007168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F0F" w:rsidRPr="00804F0F" w:rsidRDefault="00804F0F" w:rsidP="007168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F0F" w:rsidRPr="00804F0F" w:rsidRDefault="00804F0F" w:rsidP="007168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F0F" w:rsidRPr="00804F0F" w:rsidRDefault="00804F0F" w:rsidP="00804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F0F" w:rsidRPr="00804F0F" w:rsidRDefault="00804F0F" w:rsidP="00804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F0F" w:rsidRPr="00804F0F" w:rsidRDefault="00804F0F" w:rsidP="00804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F0F" w:rsidRPr="00804F0F" w:rsidRDefault="00804F0F" w:rsidP="00804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F0F" w:rsidRPr="00804F0F" w:rsidRDefault="00804F0F" w:rsidP="00804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F0F" w:rsidRPr="00804F0F" w:rsidRDefault="00804F0F" w:rsidP="00804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F0F" w:rsidRPr="00804F0F" w:rsidRDefault="00804F0F" w:rsidP="00804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F0F" w:rsidRPr="00804F0F" w:rsidRDefault="00804F0F" w:rsidP="00804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F0F" w:rsidRPr="00804F0F" w:rsidRDefault="00804F0F" w:rsidP="00804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F0F" w:rsidRPr="00804F0F" w:rsidRDefault="00804F0F" w:rsidP="00804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F0F" w:rsidRPr="00804F0F" w:rsidRDefault="00804F0F" w:rsidP="00804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F0F" w:rsidRPr="00804F0F" w:rsidRDefault="00804F0F" w:rsidP="00804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F0F" w:rsidRPr="00804F0F" w:rsidRDefault="00804F0F" w:rsidP="00804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F0F" w:rsidRPr="00804F0F" w:rsidRDefault="00804F0F" w:rsidP="00804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F0F" w:rsidRPr="00804F0F" w:rsidRDefault="00804F0F">
      <w:pPr>
        <w:rPr>
          <w:rFonts w:ascii="Times New Roman" w:hAnsi="Times New Roman" w:cs="Times New Roman"/>
          <w:sz w:val="24"/>
          <w:szCs w:val="24"/>
        </w:rPr>
      </w:pPr>
    </w:p>
    <w:sectPr w:rsidR="00804F0F" w:rsidRPr="00804F0F" w:rsidSect="007168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53A63"/>
    <w:multiLevelType w:val="hybridMultilevel"/>
    <w:tmpl w:val="8E9C86D2"/>
    <w:lvl w:ilvl="0" w:tplc="04190001">
      <w:start w:val="1"/>
      <w:numFmt w:val="bullet"/>
      <w:lvlText w:val=""/>
      <w:lvlJc w:val="left"/>
      <w:pPr>
        <w:tabs>
          <w:tab w:val="num" w:pos="742"/>
        </w:tabs>
        <w:ind w:left="74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20D335F"/>
    <w:multiLevelType w:val="hybridMultilevel"/>
    <w:tmpl w:val="BE7ABF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B8A35F0"/>
    <w:multiLevelType w:val="hybridMultilevel"/>
    <w:tmpl w:val="E940C6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252"/>
    <w:rsid w:val="000B386C"/>
    <w:rsid w:val="00100A37"/>
    <w:rsid w:val="003B0981"/>
    <w:rsid w:val="006F3919"/>
    <w:rsid w:val="0071682F"/>
    <w:rsid w:val="00804F0F"/>
    <w:rsid w:val="00B82A27"/>
    <w:rsid w:val="00BB7252"/>
    <w:rsid w:val="00D34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2A27"/>
    <w:pPr>
      <w:ind w:left="720"/>
      <w:contextualSpacing/>
    </w:pPr>
  </w:style>
  <w:style w:type="table" w:styleId="a4">
    <w:name w:val="Table Grid"/>
    <w:basedOn w:val="a1"/>
    <w:uiPriority w:val="59"/>
    <w:rsid w:val="00B82A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2A27"/>
    <w:pPr>
      <w:ind w:left="720"/>
      <w:contextualSpacing/>
    </w:pPr>
  </w:style>
  <w:style w:type="table" w:styleId="a4">
    <w:name w:val="Table Grid"/>
    <w:basedOn w:val="a1"/>
    <w:uiPriority w:val="59"/>
    <w:rsid w:val="00B82A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1459</Words>
  <Characters>8320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2017-11-01T10:03:00Z</dcterms:created>
  <dcterms:modified xsi:type="dcterms:W3CDTF">2017-11-01T11:05:00Z</dcterms:modified>
</cp:coreProperties>
</file>