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DA9" w:rsidRPr="002F1822" w:rsidRDefault="00C83DA9" w:rsidP="00C83DA9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F1822">
        <w:rPr>
          <w:rFonts w:ascii="Times New Roman" w:hAnsi="Times New Roman"/>
          <w:b/>
          <w:sz w:val="28"/>
          <w:szCs w:val="28"/>
        </w:rPr>
        <w:t>Семинарские занятия по Истории средних веков</w:t>
      </w:r>
    </w:p>
    <w:p w:rsidR="00C83DA9" w:rsidRDefault="00C83DA9" w:rsidP="00C83DA9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F1822">
        <w:rPr>
          <w:rFonts w:ascii="Times New Roman" w:hAnsi="Times New Roman"/>
          <w:b/>
          <w:sz w:val="28"/>
          <w:szCs w:val="28"/>
        </w:rPr>
        <w:t>для бакалавров 2 курса</w:t>
      </w:r>
    </w:p>
    <w:p w:rsidR="00C83DA9" w:rsidRDefault="00C83DA9" w:rsidP="00C83DA9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(для профилей: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«История», «Обществознание»</w:t>
      </w:r>
    </w:p>
    <w:p w:rsidR="00C83DA9" w:rsidRDefault="00C83DA9" w:rsidP="00C83DA9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«История», «Английский»</w:t>
      </w:r>
    </w:p>
    <w:p w:rsidR="00C83DA9" w:rsidRDefault="00C83DA9" w:rsidP="00C83DA9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«Право», «История»</w:t>
      </w:r>
    </w:p>
    <w:p w:rsidR="00C83DA9" w:rsidRDefault="00C83DA9" w:rsidP="00C83DA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«Экономика», «История»)</w:t>
      </w:r>
      <w:proofErr w:type="gramEnd"/>
    </w:p>
    <w:p w:rsidR="00C83DA9" w:rsidRDefault="00C83DA9" w:rsidP="00C83DA9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83DA9" w:rsidRDefault="00C83DA9" w:rsidP="00C83DA9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Pr="00C83DA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семестр</w:t>
      </w:r>
    </w:p>
    <w:p w:rsidR="00C83DA9" w:rsidRDefault="00C83DA9" w:rsidP="00C83DA9">
      <w:pPr>
        <w:rPr>
          <w:rFonts w:ascii="Times New Roman" w:hAnsi="Times New Roman" w:cs="Times New Roman"/>
          <w:sz w:val="28"/>
          <w:szCs w:val="28"/>
        </w:rPr>
      </w:pPr>
    </w:p>
    <w:p w:rsidR="00C83DA9" w:rsidRDefault="00C83DA9" w:rsidP="00C83DA9">
      <w:pPr>
        <w:jc w:val="center"/>
        <w:rPr>
          <w:rFonts w:ascii="Times New Roman" w:hAnsi="Times New Roman"/>
          <w:b/>
          <w:sz w:val="28"/>
          <w:szCs w:val="28"/>
        </w:rPr>
      </w:pPr>
      <w:r w:rsidRPr="006348FA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>
        <w:rPr>
          <w:rFonts w:ascii="Times New Roman" w:hAnsi="Times New Roman"/>
          <w:b/>
          <w:sz w:val="28"/>
          <w:szCs w:val="28"/>
        </w:rPr>
        <w:t>1</w:t>
      </w:r>
      <w:r w:rsidRPr="006348FA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Рождение Европы (</w:t>
      </w:r>
      <w:r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. до н.э. – </w:t>
      </w:r>
      <w:r>
        <w:rPr>
          <w:rFonts w:ascii="Times New Roman" w:hAnsi="Times New Roman"/>
          <w:b/>
          <w:sz w:val="28"/>
          <w:szCs w:val="28"/>
          <w:lang w:val="en-US"/>
        </w:rPr>
        <w:t>VII</w:t>
      </w:r>
      <w:r w:rsidRPr="004056D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в. н.э.)</w:t>
      </w:r>
    </w:p>
    <w:p w:rsidR="00C83DA9" w:rsidRPr="00862343" w:rsidRDefault="00C83DA9" w:rsidP="00C83DA9">
      <w:pPr>
        <w:rPr>
          <w:rFonts w:ascii="Times New Roman" w:hAnsi="Times New Roman"/>
          <w:sz w:val="28"/>
          <w:szCs w:val="28"/>
          <w:u w:val="single"/>
        </w:rPr>
      </w:pPr>
      <w:r w:rsidRPr="00862343">
        <w:rPr>
          <w:rFonts w:ascii="Times New Roman" w:hAnsi="Times New Roman"/>
          <w:sz w:val="28"/>
          <w:szCs w:val="28"/>
          <w:u w:val="single"/>
        </w:rPr>
        <w:t>План:</w:t>
      </w:r>
    </w:p>
    <w:p w:rsidR="00C83DA9" w:rsidRPr="0008745B" w:rsidRDefault="00C83DA9" w:rsidP="00C83DA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Древние германцы во</w:t>
      </w:r>
      <w:r w:rsidRPr="0008745B">
        <w:rPr>
          <w:rFonts w:ascii="Times New Roman" w:hAnsi="Times New Roman" w:cs="Times New Roman"/>
          <w:sz w:val="28"/>
          <w:szCs w:val="28"/>
        </w:rPr>
        <w:t xml:space="preserve"> </w:t>
      </w:r>
      <w:r w:rsidRPr="0008745B"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. до н.э. – </w:t>
      </w:r>
      <w:r w:rsidRPr="0008745B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в. н.э.:</w:t>
      </w:r>
    </w:p>
    <w:p w:rsidR="00C83DA9" w:rsidRPr="003371F9" w:rsidRDefault="00C83DA9" w:rsidP="00C83DA9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Источники по истории древних германцев</w:t>
      </w:r>
    </w:p>
    <w:p w:rsidR="00C83DA9" w:rsidRPr="003371F9" w:rsidRDefault="00C83DA9" w:rsidP="00C83DA9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Хозяйство древних германцев по данным источников</w:t>
      </w:r>
    </w:p>
    <w:p w:rsidR="00C83DA9" w:rsidRPr="003371F9" w:rsidRDefault="00C83DA9" w:rsidP="00C83DA9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Социально-политические процессы в среде германцев по данным источников</w:t>
      </w:r>
    </w:p>
    <w:p w:rsidR="00C83DA9" w:rsidRPr="0008745B" w:rsidRDefault="00C83DA9" w:rsidP="00C83DA9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Картина мира древних германцев</w:t>
      </w:r>
    </w:p>
    <w:p w:rsidR="00C83DA9" w:rsidRDefault="00C83DA9" w:rsidP="00C83DA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Великое переселение народов: предпосылки и причины, участники,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этнодемографические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процессы, направления, ключевые события, результаты</w:t>
      </w:r>
    </w:p>
    <w:p w:rsidR="00C83DA9" w:rsidRDefault="00C83DA9" w:rsidP="00C83DA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Образование варварских королевств:</w:t>
      </w:r>
    </w:p>
    <w:p w:rsidR="00C83DA9" w:rsidRPr="00E610F7" w:rsidRDefault="00C83DA9" w:rsidP="00C83DA9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Источники по истории Западной Европы в </w:t>
      </w:r>
      <w:r w:rsidRPr="00DC4879">
        <w:rPr>
          <w:rFonts w:ascii="Times New Roman" w:hAnsi="Times New Roman"/>
          <w:sz w:val="28"/>
          <w:szCs w:val="28"/>
          <w:lang w:val="en-US"/>
        </w:rPr>
        <w:t>V</w:t>
      </w:r>
      <w:r w:rsidRPr="00DC4879">
        <w:rPr>
          <w:rFonts w:ascii="Times New Roman" w:hAnsi="Times New Roman"/>
          <w:sz w:val="28"/>
          <w:szCs w:val="28"/>
        </w:rPr>
        <w:t xml:space="preserve"> – </w:t>
      </w:r>
      <w:r w:rsidRPr="00DC4879">
        <w:rPr>
          <w:rFonts w:ascii="Times New Roman" w:hAnsi="Times New Roman"/>
          <w:sz w:val="28"/>
          <w:szCs w:val="28"/>
          <w:lang w:val="en-US"/>
        </w:rPr>
        <w:t>VII</w:t>
      </w:r>
      <w:r w:rsidRPr="00DC4879">
        <w:rPr>
          <w:rFonts w:ascii="Times New Roman" w:hAnsi="Times New Roman"/>
          <w:sz w:val="28"/>
          <w:szCs w:val="28"/>
        </w:rPr>
        <w:t xml:space="preserve"> вв. н.э.</w:t>
      </w:r>
    </w:p>
    <w:p w:rsidR="00C83DA9" w:rsidRPr="00E610F7" w:rsidRDefault="00C83DA9" w:rsidP="00C83DA9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Возникновение варварских королевств, их специфика, жизненный цикл</w:t>
      </w:r>
    </w:p>
    <w:p w:rsidR="00C83DA9" w:rsidRPr="006A0558" w:rsidRDefault="00C83DA9" w:rsidP="00C83DA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Государство франков</w:t>
      </w:r>
    </w:p>
    <w:p w:rsidR="00C83DA9" w:rsidRPr="006C4CAE" w:rsidRDefault="00C83DA9" w:rsidP="00C83DA9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Динамика развития хозяйства</w:t>
      </w:r>
    </w:p>
    <w:p w:rsidR="00C83DA9" w:rsidRPr="006C4CAE" w:rsidRDefault="00C83DA9" w:rsidP="00C83DA9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Общественная структура по данным Салической правды</w:t>
      </w:r>
    </w:p>
    <w:p w:rsidR="00C83DA9" w:rsidRPr="00862343" w:rsidRDefault="00C83DA9" w:rsidP="00C83DA9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Становление государственности</w:t>
      </w:r>
    </w:p>
    <w:p w:rsidR="00C83DA9" w:rsidRPr="00862343" w:rsidRDefault="00C83DA9" w:rsidP="00C83DA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2343">
        <w:rPr>
          <w:rFonts w:ascii="Times New Roman" w:hAnsi="Times New Roman" w:cs="Times New Roman"/>
          <w:sz w:val="28"/>
          <w:szCs w:val="28"/>
          <w:u w:val="single"/>
        </w:rPr>
        <w:t>Задания:</w:t>
      </w:r>
    </w:p>
    <w:p w:rsidR="00C83DA9" w:rsidRDefault="00C83DA9" w:rsidP="00C83DA9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сравнительную таблицу сведений источников о хозяйственной деятельности германцев</w:t>
      </w:r>
    </w:p>
    <w:tbl>
      <w:tblPr>
        <w:tblStyle w:val="a5"/>
        <w:tblW w:w="0" w:type="auto"/>
        <w:tblInd w:w="-176" w:type="dxa"/>
        <w:tblLook w:val="04A0"/>
      </w:tblPr>
      <w:tblGrid>
        <w:gridCol w:w="2026"/>
        <w:gridCol w:w="1020"/>
        <w:gridCol w:w="842"/>
        <w:gridCol w:w="1186"/>
        <w:gridCol w:w="761"/>
        <w:gridCol w:w="935"/>
        <w:gridCol w:w="1381"/>
        <w:gridCol w:w="1596"/>
      </w:tblGrid>
      <w:tr w:rsidR="00C83DA9" w:rsidRPr="00A010ED" w:rsidTr="00F3730A">
        <w:tc>
          <w:tcPr>
            <w:tcW w:w="2026" w:type="dxa"/>
          </w:tcPr>
          <w:p w:rsidR="00C83DA9" w:rsidRPr="00A010ED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A010ED">
              <w:rPr>
                <w:rFonts w:ascii="Times New Roman" w:hAnsi="Times New Roman" w:cs="Times New Roman"/>
                <w:b/>
              </w:rPr>
              <w:t>Линии сравнения</w:t>
            </w:r>
          </w:p>
        </w:tc>
        <w:tc>
          <w:tcPr>
            <w:tcW w:w="1020" w:type="dxa"/>
          </w:tcPr>
          <w:p w:rsidR="00C83DA9" w:rsidRPr="00A010ED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A010ED">
              <w:rPr>
                <w:rFonts w:ascii="Times New Roman" w:hAnsi="Times New Roman" w:cs="Times New Roman"/>
                <w:b/>
              </w:rPr>
              <w:t>Цезарь</w:t>
            </w:r>
          </w:p>
        </w:tc>
        <w:tc>
          <w:tcPr>
            <w:tcW w:w="842" w:type="dxa"/>
          </w:tcPr>
          <w:p w:rsidR="00C83DA9" w:rsidRPr="00A010ED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A010ED">
              <w:rPr>
                <w:rFonts w:ascii="Times New Roman" w:hAnsi="Times New Roman" w:cs="Times New Roman"/>
                <w:b/>
              </w:rPr>
              <w:t>Тацит</w:t>
            </w:r>
          </w:p>
        </w:tc>
        <w:tc>
          <w:tcPr>
            <w:tcW w:w="1186" w:type="dxa"/>
          </w:tcPr>
          <w:p w:rsidR="00C83DA9" w:rsidRPr="00A010ED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A010ED">
              <w:rPr>
                <w:rFonts w:ascii="Times New Roman" w:hAnsi="Times New Roman" w:cs="Times New Roman"/>
                <w:b/>
              </w:rPr>
              <w:t>Патеркул</w:t>
            </w:r>
            <w:proofErr w:type="spellEnd"/>
          </w:p>
        </w:tc>
        <w:tc>
          <w:tcPr>
            <w:tcW w:w="761" w:type="dxa"/>
          </w:tcPr>
          <w:p w:rsidR="00C83DA9" w:rsidRPr="00A010ED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A010ED">
              <w:rPr>
                <w:rFonts w:ascii="Times New Roman" w:hAnsi="Times New Roman" w:cs="Times New Roman"/>
                <w:b/>
              </w:rPr>
              <w:t>Флор</w:t>
            </w:r>
          </w:p>
        </w:tc>
        <w:tc>
          <w:tcPr>
            <w:tcW w:w="935" w:type="dxa"/>
          </w:tcPr>
          <w:p w:rsidR="00C83DA9" w:rsidRPr="00A010ED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A010ED">
              <w:rPr>
                <w:rFonts w:ascii="Times New Roman" w:hAnsi="Times New Roman" w:cs="Times New Roman"/>
                <w:b/>
              </w:rPr>
              <w:t>Кассий</w:t>
            </w:r>
          </w:p>
        </w:tc>
        <w:tc>
          <w:tcPr>
            <w:tcW w:w="1381" w:type="dxa"/>
          </w:tcPr>
          <w:p w:rsidR="00C83DA9" w:rsidRPr="00A010ED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A010ED">
              <w:rPr>
                <w:rFonts w:ascii="Times New Roman" w:hAnsi="Times New Roman" w:cs="Times New Roman"/>
                <w:b/>
              </w:rPr>
              <w:t>Марцеллин</w:t>
            </w:r>
            <w:proofErr w:type="spellEnd"/>
          </w:p>
        </w:tc>
        <w:tc>
          <w:tcPr>
            <w:tcW w:w="1596" w:type="dxa"/>
          </w:tcPr>
          <w:p w:rsidR="00C83DA9" w:rsidRPr="00A010ED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A010ED">
              <w:rPr>
                <w:rFonts w:ascii="Times New Roman" w:hAnsi="Times New Roman" w:cs="Times New Roman"/>
                <w:b/>
              </w:rPr>
              <w:t>Археология</w:t>
            </w:r>
          </w:p>
        </w:tc>
      </w:tr>
      <w:tr w:rsidR="00C83DA9" w:rsidRPr="004A0346" w:rsidTr="00F3730A">
        <w:tc>
          <w:tcPr>
            <w:tcW w:w="2026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Структура хозяйства</w:t>
            </w:r>
          </w:p>
        </w:tc>
        <w:tc>
          <w:tcPr>
            <w:tcW w:w="1020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61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83DA9" w:rsidRPr="004A0346" w:rsidTr="00F3730A">
        <w:tc>
          <w:tcPr>
            <w:tcW w:w="2026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Земледелие </w:t>
            </w:r>
          </w:p>
        </w:tc>
        <w:tc>
          <w:tcPr>
            <w:tcW w:w="1020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61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83DA9" w:rsidRPr="004A0346" w:rsidTr="00F3730A">
        <w:tc>
          <w:tcPr>
            <w:tcW w:w="2026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Скотоводство</w:t>
            </w:r>
          </w:p>
        </w:tc>
        <w:tc>
          <w:tcPr>
            <w:tcW w:w="1020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61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83DA9" w:rsidRPr="004A0346" w:rsidTr="00F3730A">
        <w:tc>
          <w:tcPr>
            <w:tcW w:w="2026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Ремесло и торговля</w:t>
            </w:r>
          </w:p>
        </w:tc>
        <w:tc>
          <w:tcPr>
            <w:tcW w:w="1020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61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83DA9" w:rsidRPr="004A0346" w:rsidRDefault="00C83DA9" w:rsidP="000F369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83DA9" w:rsidRDefault="00C83DA9" w:rsidP="00C83DA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83DA9" w:rsidRPr="00093A61" w:rsidRDefault="00C83DA9" w:rsidP="00C83DA9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Составить схемы общественного устройства по данным сочинений Цезаря и Тацита</w:t>
      </w:r>
    </w:p>
    <w:p w:rsidR="00C83DA9" w:rsidRPr="00862343" w:rsidRDefault="00C83DA9" w:rsidP="00C83DA9">
      <w:pPr>
        <w:rPr>
          <w:rFonts w:ascii="Times New Roman" w:hAnsi="Times New Roman" w:cs="Times New Roman"/>
          <w:sz w:val="28"/>
          <w:szCs w:val="28"/>
          <w:u w:val="single"/>
        </w:rPr>
      </w:pPr>
      <w:r w:rsidRPr="00862343">
        <w:rPr>
          <w:rFonts w:ascii="Times New Roman" w:hAnsi="Times New Roman" w:cs="Times New Roman"/>
          <w:sz w:val="28"/>
          <w:szCs w:val="28"/>
          <w:u w:val="single"/>
        </w:rPr>
        <w:t>Источники:</w:t>
      </w:r>
    </w:p>
    <w:p w:rsidR="00C83DA9" w:rsidRDefault="00C83DA9" w:rsidP="00C83DA9">
      <w:pPr>
        <w:numPr>
          <w:ilvl w:val="0"/>
          <w:numId w:val="3"/>
        </w:num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Цезарь. Записки о Галльской войне</w:t>
      </w:r>
    </w:p>
    <w:p w:rsidR="00C83DA9" w:rsidRDefault="00C83DA9" w:rsidP="00C83DA9">
      <w:pPr>
        <w:numPr>
          <w:ilvl w:val="0"/>
          <w:numId w:val="3"/>
        </w:num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Тацит. Германия</w:t>
      </w:r>
    </w:p>
    <w:p w:rsidR="00C83DA9" w:rsidRDefault="00C83DA9" w:rsidP="00C83DA9">
      <w:pPr>
        <w:numPr>
          <w:ilvl w:val="0"/>
          <w:numId w:val="3"/>
        </w:num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Веллей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Патеркул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 Римская история</w:t>
      </w:r>
    </w:p>
    <w:p w:rsidR="00C83DA9" w:rsidRDefault="00C83DA9" w:rsidP="00C83DA9">
      <w:pPr>
        <w:numPr>
          <w:ilvl w:val="0"/>
          <w:numId w:val="3"/>
        </w:num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Люций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Анней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Флор. Из истории римского народа</w:t>
      </w:r>
    </w:p>
    <w:p w:rsidR="00C83DA9" w:rsidRDefault="00C83DA9" w:rsidP="00C83DA9">
      <w:pPr>
        <w:numPr>
          <w:ilvl w:val="0"/>
          <w:numId w:val="3"/>
        </w:num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Дион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Кассий. Римская история</w:t>
      </w:r>
    </w:p>
    <w:p w:rsidR="00C83DA9" w:rsidRDefault="00C83DA9" w:rsidP="00C83DA9">
      <w:pPr>
        <w:numPr>
          <w:ilvl w:val="0"/>
          <w:numId w:val="3"/>
        </w:num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Аммиан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Марцеллин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 История</w:t>
      </w:r>
    </w:p>
    <w:p w:rsidR="00C83DA9" w:rsidRDefault="00C83DA9" w:rsidP="00C83DA9">
      <w:pPr>
        <w:numPr>
          <w:ilvl w:val="0"/>
          <w:numId w:val="3"/>
        </w:num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Данные археологии</w:t>
      </w:r>
    </w:p>
    <w:p w:rsidR="00C83DA9" w:rsidRDefault="00C83DA9" w:rsidP="00C83DA9">
      <w:pPr>
        <w:numPr>
          <w:ilvl w:val="0"/>
          <w:numId w:val="3"/>
        </w:num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/>
          <w:sz w:val="28"/>
          <w:szCs w:val="28"/>
          <w:lang w:eastAsia="ar-SA"/>
        </w:rPr>
        <w:t>Салическая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правда</w:t>
      </w:r>
    </w:p>
    <w:p w:rsidR="00C83DA9" w:rsidRDefault="00C83DA9" w:rsidP="00C83DA9">
      <w:pPr>
        <w:rPr>
          <w:rFonts w:ascii="Times New Roman" w:hAnsi="Times New Roman" w:cs="Times New Roman"/>
          <w:sz w:val="28"/>
          <w:szCs w:val="28"/>
        </w:rPr>
      </w:pPr>
    </w:p>
    <w:p w:rsidR="00C83DA9" w:rsidRPr="00862343" w:rsidRDefault="00C83DA9" w:rsidP="00C83DA9">
      <w:pPr>
        <w:rPr>
          <w:rFonts w:ascii="Times New Roman" w:hAnsi="Times New Roman" w:cs="Times New Roman"/>
          <w:sz w:val="28"/>
          <w:szCs w:val="28"/>
          <w:u w:val="single"/>
        </w:rPr>
      </w:pPr>
      <w:r w:rsidRPr="00862343">
        <w:rPr>
          <w:rFonts w:ascii="Times New Roman" w:hAnsi="Times New Roman" w:cs="Times New Roman"/>
          <w:sz w:val="28"/>
          <w:szCs w:val="28"/>
          <w:u w:val="single"/>
        </w:rPr>
        <w:t>Литература:</w:t>
      </w:r>
    </w:p>
    <w:p w:rsidR="00C83DA9" w:rsidRDefault="00C83DA9" w:rsidP="00C83DA9">
      <w:pPr>
        <w:numPr>
          <w:ilvl w:val="0"/>
          <w:numId w:val="4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Бауэр С.У. История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средевекового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мира: от Константина до первых Крестовых походов. М., 2015</w:t>
      </w:r>
    </w:p>
    <w:p w:rsidR="00C83DA9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rPr>
          <w:rFonts w:ascii="Times New Roman" w:hAnsi="Times New Roman"/>
          <w:sz w:val="28"/>
          <w:szCs w:val="28"/>
        </w:rPr>
      </w:pPr>
      <w:proofErr w:type="spellStart"/>
      <w:r w:rsidRPr="002B094C">
        <w:rPr>
          <w:rFonts w:ascii="Times New Roman" w:hAnsi="Times New Roman"/>
          <w:sz w:val="28"/>
          <w:szCs w:val="28"/>
        </w:rPr>
        <w:t>Брук</w:t>
      </w:r>
      <w:proofErr w:type="spellEnd"/>
      <w:r w:rsidRPr="002B094C">
        <w:rPr>
          <w:rFonts w:ascii="Times New Roman" w:hAnsi="Times New Roman"/>
          <w:sz w:val="28"/>
          <w:szCs w:val="28"/>
        </w:rPr>
        <w:t xml:space="preserve"> К. Саксонские и нормандские короли</w:t>
      </w:r>
      <w:r>
        <w:rPr>
          <w:rFonts w:ascii="Times New Roman" w:hAnsi="Times New Roman"/>
          <w:sz w:val="28"/>
          <w:szCs w:val="28"/>
        </w:rPr>
        <w:t>. М., 2011</w:t>
      </w:r>
    </w:p>
    <w:p w:rsidR="00C83DA9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Буданова В.П. и др. </w:t>
      </w:r>
      <w:r w:rsidRPr="00360C47">
        <w:rPr>
          <w:rFonts w:ascii="Times New Roman" w:hAnsi="Times New Roman"/>
          <w:sz w:val="28"/>
          <w:szCs w:val="28"/>
          <w:lang w:eastAsia="ar-SA"/>
        </w:rPr>
        <w:t xml:space="preserve"> Великое переселение народов. Этнополитические и социальные аспекты</w:t>
      </w:r>
      <w:r>
        <w:rPr>
          <w:rFonts w:ascii="Times New Roman" w:hAnsi="Times New Roman"/>
          <w:sz w:val="28"/>
          <w:szCs w:val="28"/>
          <w:lang w:eastAsia="ar-SA"/>
        </w:rPr>
        <w:t xml:space="preserve">. СПб, </w:t>
      </w:r>
      <w:r w:rsidRPr="00360C47">
        <w:rPr>
          <w:rFonts w:ascii="Times New Roman" w:hAnsi="Times New Roman"/>
          <w:sz w:val="28"/>
          <w:szCs w:val="28"/>
          <w:lang w:eastAsia="ar-SA"/>
        </w:rPr>
        <w:t>2011</w:t>
      </w:r>
    </w:p>
    <w:p w:rsidR="00C83DA9" w:rsidRPr="007A19E6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  <w:r w:rsidRPr="007A19E6">
        <w:rPr>
          <w:rFonts w:ascii="Times New Roman" w:hAnsi="Times New Roman"/>
          <w:sz w:val="28"/>
          <w:szCs w:val="28"/>
        </w:rPr>
        <w:t xml:space="preserve">Васютин С.А. Основные этапы трансформации политических структур «дофеодальных варварских обществ» в эпоху Великого переселения народов и раннее Средневековье // СВ. </w:t>
      </w:r>
      <w:proofErr w:type="spellStart"/>
      <w:r w:rsidRPr="007A19E6">
        <w:rPr>
          <w:rFonts w:ascii="Times New Roman" w:hAnsi="Times New Roman"/>
          <w:sz w:val="28"/>
          <w:szCs w:val="28"/>
        </w:rPr>
        <w:t>Вып</w:t>
      </w:r>
      <w:proofErr w:type="spellEnd"/>
      <w:r w:rsidRPr="007A19E6">
        <w:rPr>
          <w:rFonts w:ascii="Times New Roman" w:hAnsi="Times New Roman"/>
          <w:sz w:val="28"/>
          <w:szCs w:val="28"/>
        </w:rPr>
        <w:t>. 68(4). 2007. С. 34 – 65</w:t>
      </w:r>
    </w:p>
    <w:p w:rsidR="00C83DA9" w:rsidRDefault="00C83DA9" w:rsidP="00C83DA9">
      <w:pPr>
        <w:numPr>
          <w:ilvl w:val="0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Вольфрам Х. Готы. СПб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., 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2003</w:t>
      </w:r>
    </w:p>
    <w:p w:rsidR="00C83DA9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3D2985">
        <w:rPr>
          <w:rFonts w:ascii="Times New Roman" w:hAnsi="Times New Roman"/>
          <w:sz w:val="28"/>
          <w:szCs w:val="28"/>
          <w:lang w:eastAsia="ar-SA"/>
        </w:rPr>
        <w:t xml:space="preserve">Гуревич А.Я. </w:t>
      </w:r>
      <w:r>
        <w:rPr>
          <w:rFonts w:ascii="Times New Roman" w:hAnsi="Times New Roman"/>
          <w:sz w:val="28"/>
          <w:szCs w:val="28"/>
          <w:lang w:eastAsia="ar-SA"/>
        </w:rPr>
        <w:t xml:space="preserve">Аграрный строй варваров // </w:t>
      </w:r>
      <w:r w:rsidRPr="003D2985">
        <w:rPr>
          <w:rFonts w:ascii="Times New Roman" w:hAnsi="Times New Roman"/>
          <w:sz w:val="28"/>
          <w:szCs w:val="28"/>
          <w:lang w:eastAsia="ar-SA"/>
        </w:rPr>
        <w:t>Гуревич А.Я.</w:t>
      </w:r>
      <w:r>
        <w:rPr>
          <w:rFonts w:ascii="Times New Roman" w:hAnsi="Times New Roman"/>
          <w:sz w:val="28"/>
          <w:szCs w:val="28"/>
          <w:lang w:eastAsia="ar-SA"/>
        </w:rPr>
        <w:t xml:space="preserve"> Избранные труды. Древние германцы. Викинги. СПб, 2007. </w:t>
      </w:r>
    </w:p>
    <w:p w:rsidR="00C83DA9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3D2985">
        <w:rPr>
          <w:rFonts w:ascii="Times New Roman" w:hAnsi="Times New Roman"/>
          <w:sz w:val="28"/>
          <w:szCs w:val="28"/>
          <w:lang w:eastAsia="ar-SA"/>
        </w:rPr>
        <w:t>Гуревич А.Я. Проблемы генезиса феодализма. М., 1970.</w:t>
      </w:r>
    </w:p>
    <w:p w:rsidR="00C83DA9" w:rsidRDefault="00C83DA9" w:rsidP="00C83DA9">
      <w:pPr>
        <w:numPr>
          <w:ilvl w:val="0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Диснер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Г.-И. Королевство вандалов. Взлет и падение. М., 2002</w:t>
      </w:r>
    </w:p>
    <w:p w:rsidR="00C83DA9" w:rsidRPr="003D2985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3D2985">
        <w:rPr>
          <w:rFonts w:ascii="Times New Roman" w:hAnsi="Times New Roman"/>
          <w:sz w:val="28"/>
          <w:szCs w:val="28"/>
          <w:lang w:eastAsia="ar-SA"/>
        </w:rPr>
        <w:t>История крестьянства в Европе. Т.1., М.1985.</w:t>
      </w:r>
    </w:p>
    <w:p w:rsidR="00C83DA9" w:rsidRPr="003D2985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D2985">
        <w:rPr>
          <w:rFonts w:ascii="Times New Roman" w:hAnsi="Times New Roman"/>
          <w:sz w:val="28"/>
          <w:szCs w:val="28"/>
          <w:lang w:eastAsia="ar-SA"/>
        </w:rPr>
        <w:t>Кенигсбергер</w:t>
      </w:r>
      <w:proofErr w:type="spellEnd"/>
      <w:r w:rsidRPr="003D2985">
        <w:rPr>
          <w:rFonts w:ascii="Times New Roman" w:hAnsi="Times New Roman"/>
          <w:sz w:val="28"/>
          <w:szCs w:val="28"/>
          <w:lang w:eastAsia="ar-SA"/>
        </w:rPr>
        <w:t xml:space="preserve"> Г. Средневековая Европа. 400-1500 годы. М., 2001</w:t>
      </w:r>
    </w:p>
    <w:p w:rsidR="00C83DA9" w:rsidRPr="003D2985" w:rsidRDefault="00C83DA9" w:rsidP="00C83DA9">
      <w:pPr>
        <w:numPr>
          <w:ilvl w:val="0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Клауде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Д. История вестготов. СПб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., 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2002</w:t>
      </w:r>
    </w:p>
    <w:p w:rsidR="00C83DA9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Ле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Гофф Ж. Цивилизация средневекового Запада. М., 1992</w:t>
      </w:r>
    </w:p>
    <w:p w:rsidR="00C83DA9" w:rsidRPr="003D2985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D2985">
        <w:rPr>
          <w:rFonts w:ascii="Times New Roman" w:hAnsi="Times New Roman"/>
          <w:sz w:val="28"/>
          <w:szCs w:val="28"/>
          <w:lang w:eastAsia="ar-SA"/>
        </w:rPr>
        <w:t>Лебек</w:t>
      </w:r>
      <w:proofErr w:type="spellEnd"/>
      <w:r w:rsidRPr="003D2985">
        <w:rPr>
          <w:rFonts w:ascii="Times New Roman" w:hAnsi="Times New Roman"/>
          <w:sz w:val="28"/>
          <w:szCs w:val="28"/>
          <w:lang w:eastAsia="ar-SA"/>
        </w:rPr>
        <w:t xml:space="preserve">  С. Происхождение франков. У-1Х века. М., 1993.</w:t>
      </w:r>
    </w:p>
    <w:p w:rsidR="00C83DA9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D2985">
        <w:rPr>
          <w:rFonts w:ascii="Times New Roman" w:hAnsi="Times New Roman"/>
          <w:sz w:val="28"/>
          <w:szCs w:val="28"/>
          <w:lang w:eastAsia="ar-SA"/>
        </w:rPr>
        <w:t>Люблинская</w:t>
      </w:r>
      <w:proofErr w:type="spellEnd"/>
      <w:r w:rsidRPr="003D2985">
        <w:rPr>
          <w:rFonts w:ascii="Times New Roman" w:hAnsi="Times New Roman"/>
          <w:sz w:val="28"/>
          <w:szCs w:val="28"/>
          <w:lang w:eastAsia="ar-SA"/>
        </w:rPr>
        <w:t xml:space="preserve"> А.Д. Источниковедение истории средних веков. М., 1955.</w:t>
      </w:r>
    </w:p>
    <w:p w:rsidR="00C83DA9" w:rsidRPr="003D2985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Мюссе Л. Варварские нашествия на Европу: германский натиск. СПб, 2008</w:t>
      </w:r>
    </w:p>
    <w:p w:rsidR="00C83DA9" w:rsidRPr="00260E35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rPr>
          <w:rFonts w:ascii="Times New Roman" w:hAnsi="Times New Roman"/>
          <w:sz w:val="28"/>
          <w:szCs w:val="28"/>
        </w:rPr>
      </w:pPr>
      <w:proofErr w:type="spellStart"/>
      <w:r w:rsidRPr="00260E35">
        <w:rPr>
          <w:rFonts w:ascii="Times New Roman" w:hAnsi="Times New Roman"/>
          <w:sz w:val="28"/>
          <w:szCs w:val="28"/>
        </w:rPr>
        <w:t>Ронин</w:t>
      </w:r>
      <w:proofErr w:type="spellEnd"/>
      <w:r w:rsidRPr="00260E35">
        <w:rPr>
          <w:rFonts w:ascii="Times New Roman" w:hAnsi="Times New Roman"/>
          <w:sz w:val="28"/>
          <w:szCs w:val="28"/>
        </w:rPr>
        <w:t xml:space="preserve"> В.К. Франки, вестготы, лангобарды в </w:t>
      </w:r>
      <w:r w:rsidRPr="00260E35">
        <w:rPr>
          <w:rFonts w:ascii="Times New Roman" w:hAnsi="Times New Roman"/>
          <w:sz w:val="28"/>
          <w:szCs w:val="28"/>
          <w:lang w:val="en-US"/>
        </w:rPr>
        <w:t>VI</w:t>
      </w:r>
      <w:r w:rsidRPr="00260E35">
        <w:rPr>
          <w:rFonts w:ascii="Times New Roman" w:hAnsi="Times New Roman"/>
          <w:sz w:val="28"/>
          <w:szCs w:val="28"/>
        </w:rPr>
        <w:t xml:space="preserve"> – </w:t>
      </w:r>
      <w:r w:rsidRPr="00260E35">
        <w:rPr>
          <w:rFonts w:ascii="Times New Roman" w:hAnsi="Times New Roman"/>
          <w:sz w:val="28"/>
          <w:szCs w:val="28"/>
          <w:lang w:val="en-US"/>
        </w:rPr>
        <w:t>VIII</w:t>
      </w:r>
      <w:r w:rsidRPr="00260E35">
        <w:rPr>
          <w:rFonts w:ascii="Times New Roman" w:hAnsi="Times New Roman"/>
          <w:sz w:val="28"/>
          <w:szCs w:val="28"/>
        </w:rPr>
        <w:t xml:space="preserve"> вв.: политические аспекты самосознания // Одиссей. Человек в истории. 1989. С. 60 – 77</w:t>
      </w:r>
    </w:p>
    <w:p w:rsidR="00C83DA9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7A19E6">
        <w:rPr>
          <w:rFonts w:ascii="Times New Roman" w:hAnsi="Times New Roman"/>
          <w:sz w:val="28"/>
          <w:szCs w:val="28"/>
        </w:rPr>
        <w:t>Серовайский</w:t>
      </w:r>
      <w:proofErr w:type="spellEnd"/>
      <w:r w:rsidRPr="007A19E6">
        <w:rPr>
          <w:rFonts w:ascii="Times New Roman" w:hAnsi="Times New Roman"/>
          <w:sz w:val="28"/>
          <w:szCs w:val="28"/>
        </w:rPr>
        <w:t xml:space="preserve"> Я.Д. Сообщения Цезаря об аграрном строе германцев в соотношении с данными новейших археологических исследований // СВ. </w:t>
      </w:r>
      <w:proofErr w:type="spellStart"/>
      <w:r w:rsidRPr="007A19E6">
        <w:rPr>
          <w:rFonts w:ascii="Times New Roman" w:hAnsi="Times New Roman"/>
          <w:sz w:val="28"/>
          <w:szCs w:val="28"/>
        </w:rPr>
        <w:t>Вып</w:t>
      </w:r>
      <w:proofErr w:type="spellEnd"/>
      <w:r w:rsidRPr="007A19E6">
        <w:rPr>
          <w:rFonts w:ascii="Times New Roman" w:hAnsi="Times New Roman"/>
          <w:sz w:val="28"/>
          <w:szCs w:val="28"/>
        </w:rPr>
        <w:t>. 60. 1997. С. 5 – 37</w:t>
      </w:r>
    </w:p>
    <w:p w:rsidR="00C83DA9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rPr>
          <w:rFonts w:ascii="Times New Roman" w:hAnsi="Times New Roman"/>
          <w:sz w:val="28"/>
          <w:szCs w:val="28"/>
        </w:rPr>
      </w:pPr>
      <w:r w:rsidRPr="00260E35">
        <w:rPr>
          <w:rFonts w:ascii="Times New Roman" w:hAnsi="Times New Roman"/>
          <w:sz w:val="28"/>
          <w:szCs w:val="28"/>
        </w:rPr>
        <w:t xml:space="preserve">Сидоров А.И. Организация власти во Франкском королевстве в </w:t>
      </w:r>
      <w:r w:rsidRPr="00260E35">
        <w:rPr>
          <w:rFonts w:ascii="Times New Roman" w:hAnsi="Times New Roman"/>
          <w:sz w:val="28"/>
          <w:szCs w:val="28"/>
          <w:lang w:val="en-US"/>
        </w:rPr>
        <w:t>VIII</w:t>
      </w:r>
      <w:r w:rsidRPr="00260E35">
        <w:rPr>
          <w:rFonts w:ascii="Times New Roman" w:hAnsi="Times New Roman"/>
          <w:sz w:val="28"/>
          <w:szCs w:val="28"/>
        </w:rPr>
        <w:t xml:space="preserve"> – </w:t>
      </w:r>
      <w:r w:rsidRPr="00260E35">
        <w:rPr>
          <w:rFonts w:ascii="Times New Roman" w:hAnsi="Times New Roman"/>
          <w:sz w:val="28"/>
          <w:szCs w:val="28"/>
          <w:lang w:val="en-US"/>
        </w:rPr>
        <w:t>IX</w:t>
      </w:r>
      <w:r w:rsidRPr="00260E35">
        <w:rPr>
          <w:rFonts w:ascii="Times New Roman" w:hAnsi="Times New Roman"/>
          <w:sz w:val="28"/>
          <w:szCs w:val="28"/>
        </w:rPr>
        <w:t xml:space="preserve"> вв. // СВ. </w:t>
      </w:r>
      <w:proofErr w:type="spellStart"/>
      <w:r w:rsidRPr="00260E35">
        <w:rPr>
          <w:rFonts w:ascii="Times New Roman" w:hAnsi="Times New Roman"/>
          <w:sz w:val="28"/>
          <w:szCs w:val="28"/>
        </w:rPr>
        <w:t>Вып</w:t>
      </w:r>
      <w:proofErr w:type="spellEnd"/>
      <w:r w:rsidRPr="00260E35">
        <w:rPr>
          <w:rFonts w:ascii="Times New Roman" w:hAnsi="Times New Roman"/>
          <w:sz w:val="28"/>
          <w:szCs w:val="28"/>
        </w:rPr>
        <w:t>. 64. 2003. С. 3 – 34</w:t>
      </w:r>
    </w:p>
    <w:p w:rsidR="00C83DA9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Тодд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М. Варвары. Древние германцы. Быт, религия, культура. М., 2006</w:t>
      </w:r>
    </w:p>
    <w:p w:rsidR="00C83DA9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>Томпсон Э.А. Римляне и варвары. Падение Западной империи. СПб, 2003</w:t>
      </w:r>
    </w:p>
    <w:p w:rsidR="00C83DA9" w:rsidRPr="003D2985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D2985">
        <w:rPr>
          <w:rFonts w:ascii="Times New Roman" w:hAnsi="Times New Roman"/>
          <w:sz w:val="28"/>
          <w:szCs w:val="28"/>
          <w:lang w:eastAsia="ar-SA"/>
        </w:rPr>
        <w:t>Уоллес-Хедрилл</w:t>
      </w:r>
      <w:proofErr w:type="spellEnd"/>
      <w:r w:rsidRPr="004B41EF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3D2985">
        <w:rPr>
          <w:rFonts w:ascii="Times New Roman" w:hAnsi="Times New Roman"/>
          <w:sz w:val="28"/>
          <w:szCs w:val="28"/>
          <w:lang w:eastAsia="ar-SA"/>
        </w:rPr>
        <w:t>Дж.-М. Варварский Запад. Раннее средневековье. 400-1000 г. С.П., 2002.</w:t>
      </w:r>
    </w:p>
    <w:p w:rsidR="00C83DA9" w:rsidRPr="006D1D58" w:rsidRDefault="00C83DA9" w:rsidP="00C83DA9">
      <w:pPr>
        <w:numPr>
          <w:ilvl w:val="0"/>
          <w:numId w:val="4"/>
        </w:numPr>
        <w:spacing w:line="240" w:lineRule="auto"/>
        <w:ind w:left="567" w:hanging="56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92D30">
        <w:rPr>
          <w:rFonts w:ascii="Times New Roman" w:hAnsi="Times New Roman"/>
          <w:sz w:val="28"/>
          <w:szCs w:val="28"/>
          <w:lang w:eastAsia="ar-SA"/>
        </w:rPr>
        <w:t>Циркин</w:t>
      </w:r>
      <w:proofErr w:type="spellEnd"/>
      <w:r w:rsidRPr="00392D30">
        <w:rPr>
          <w:rFonts w:ascii="Times New Roman" w:hAnsi="Times New Roman"/>
          <w:sz w:val="28"/>
          <w:szCs w:val="28"/>
          <w:lang w:eastAsia="ar-SA"/>
        </w:rPr>
        <w:t xml:space="preserve"> Ю.Б. Испания. От античности к средневековью</w:t>
      </w:r>
      <w:r>
        <w:rPr>
          <w:rFonts w:ascii="Times New Roman" w:hAnsi="Times New Roman"/>
          <w:sz w:val="28"/>
          <w:szCs w:val="28"/>
          <w:lang w:eastAsia="ar-SA"/>
        </w:rPr>
        <w:t>. СПб, 2010</w:t>
      </w:r>
    </w:p>
    <w:p w:rsidR="00C83DA9" w:rsidRDefault="00C83DA9" w:rsidP="00C83D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3DA9" w:rsidRDefault="00C83DA9" w:rsidP="00C83DA9">
      <w:pPr>
        <w:jc w:val="center"/>
        <w:rPr>
          <w:rFonts w:ascii="Times New Roman" w:hAnsi="Times New Roman"/>
          <w:b/>
          <w:sz w:val="28"/>
          <w:szCs w:val="28"/>
        </w:rPr>
      </w:pPr>
      <w:r w:rsidRPr="00DD6B3F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>
        <w:rPr>
          <w:rFonts w:ascii="Times New Roman" w:hAnsi="Times New Roman"/>
          <w:b/>
          <w:sz w:val="28"/>
          <w:szCs w:val="28"/>
        </w:rPr>
        <w:t>2</w:t>
      </w:r>
      <w:r w:rsidRPr="00DD6B3F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 xml:space="preserve">Каролингская Европа </w:t>
      </w:r>
      <w:r>
        <w:rPr>
          <w:rFonts w:ascii="Times New Roman" w:hAnsi="Times New Roman"/>
          <w:b/>
          <w:sz w:val="28"/>
          <w:szCs w:val="28"/>
          <w:lang w:eastAsia="ar-SA"/>
        </w:rPr>
        <w:t>(</w:t>
      </w:r>
      <w:r>
        <w:rPr>
          <w:rFonts w:ascii="Times New Roman" w:hAnsi="Times New Roman"/>
          <w:b/>
          <w:sz w:val="28"/>
          <w:szCs w:val="28"/>
          <w:lang w:val="en-US" w:eastAsia="ar-SA"/>
        </w:rPr>
        <w:t>VIII</w:t>
      </w:r>
      <w:r w:rsidRPr="002A7EF8">
        <w:rPr>
          <w:rFonts w:ascii="Times New Roman" w:hAnsi="Times New Roman"/>
          <w:b/>
          <w:sz w:val="28"/>
          <w:szCs w:val="28"/>
          <w:lang w:eastAsia="ar-SA"/>
        </w:rPr>
        <w:t xml:space="preserve"> – </w:t>
      </w:r>
      <w:r>
        <w:rPr>
          <w:rFonts w:ascii="Times New Roman" w:hAnsi="Times New Roman"/>
          <w:b/>
          <w:sz w:val="28"/>
          <w:szCs w:val="28"/>
          <w:lang w:val="en-US" w:eastAsia="ar-SA"/>
        </w:rPr>
        <w:t>X</w:t>
      </w:r>
      <w:r w:rsidRPr="002A7EF8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ar-SA"/>
        </w:rPr>
        <w:t>вв.)</w:t>
      </w:r>
      <w:r w:rsidRPr="003D2985">
        <w:rPr>
          <w:rFonts w:ascii="Times New Roman" w:hAnsi="Times New Roman"/>
          <w:b/>
          <w:sz w:val="28"/>
          <w:szCs w:val="28"/>
          <w:lang w:eastAsia="ar-SA"/>
        </w:rPr>
        <w:t>.</w:t>
      </w:r>
    </w:p>
    <w:p w:rsidR="00C83DA9" w:rsidRPr="002D067F" w:rsidRDefault="00C83DA9" w:rsidP="00C83DA9">
      <w:pPr>
        <w:rPr>
          <w:rFonts w:ascii="Times New Roman" w:hAnsi="Times New Roman"/>
          <w:sz w:val="28"/>
          <w:szCs w:val="28"/>
          <w:u w:val="single"/>
        </w:rPr>
      </w:pPr>
      <w:r w:rsidRPr="002D067F">
        <w:rPr>
          <w:rFonts w:ascii="Times New Roman" w:hAnsi="Times New Roman"/>
          <w:sz w:val="28"/>
          <w:szCs w:val="28"/>
          <w:u w:val="single"/>
        </w:rPr>
        <w:t>План:</w:t>
      </w:r>
    </w:p>
    <w:p w:rsidR="00C83DA9" w:rsidRDefault="00C83DA9" w:rsidP="00C83DA9">
      <w:pPr>
        <w:pStyle w:val="a4"/>
        <w:numPr>
          <w:ilvl w:val="0"/>
          <w:numId w:val="6"/>
        </w:numPr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Территориальное оформление империи Карла Великого</w:t>
      </w:r>
    </w:p>
    <w:p w:rsidR="00C83DA9" w:rsidRDefault="00C83DA9" w:rsidP="00C83DA9">
      <w:pPr>
        <w:numPr>
          <w:ilvl w:val="0"/>
          <w:numId w:val="6"/>
        </w:numPr>
        <w:tabs>
          <w:tab w:val="left" w:pos="360"/>
        </w:tabs>
        <w:spacing w:after="0" w:line="240" w:lineRule="auto"/>
        <w:ind w:left="714" w:hanging="357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Государство Каролингов. Особенности общественно-политического устройства.</w:t>
      </w:r>
    </w:p>
    <w:p w:rsidR="00C83DA9" w:rsidRDefault="00C83DA9" w:rsidP="00C83DA9">
      <w:pPr>
        <w:numPr>
          <w:ilvl w:val="0"/>
          <w:numId w:val="6"/>
        </w:numPr>
        <w:tabs>
          <w:tab w:val="left" w:pos="360"/>
        </w:tabs>
        <w:spacing w:after="0" w:line="240" w:lineRule="auto"/>
        <w:ind w:left="714" w:hanging="357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Формирование крупной земельной собственности и</w:t>
      </w:r>
      <w:r w:rsidRPr="003D2985">
        <w:rPr>
          <w:rFonts w:ascii="Times New Roman" w:hAnsi="Times New Roman"/>
          <w:sz w:val="28"/>
          <w:szCs w:val="28"/>
          <w:lang w:eastAsia="ar-SA"/>
        </w:rPr>
        <w:t xml:space="preserve"> сословия зависимых крестьян.</w:t>
      </w:r>
    </w:p>
    <w:p w:rsidR="00C83DA9" w:rsidRPr="003D2985" w:rsidRDefault="00C83DA9" w:rsidP="00C83DA9">
      <w:pPr>
        <w:numPr>
          <w:ilvl w:val="0"/>
          <w:numId w:val="6"/>
        </w:numPr>
        <w:tabs>
          <w:tab w:val="left" w:pos="360"/>
        </w:tabs>
        <w:spacing w:after="0" w:line="240" w:lineRule="auto"/>
        <w:ind w:left="714" w:hanging="357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Церковь в государстве Каролингов</w:t>
      </w:r>
    </w:p>
    <w:p w:rsidR="00C83DA9" w:rsidRPr="00ED656C" w:rsidRDefault="00C83DA9" w:rsidP="00C83DA9">
      <w:pPr>
        <w:pStyle w:val="a4"/>
        <w:rPr>
          <w:rFonts w:ascii="Times New Roman" w:hAnsi="Times New Roman"/>
          <w:sz w:val="28"/>
          <w:szCs w:val="28"/>
        </w:rPr>
      </w:pPr>
    </w:p>
    <w:p w:rsidR="00C83DA9" w:rsidRPr="002D067F" w:rsidRDefault="00C83DA9" w:rsidP="00C83DA9">
      <w:pPr>
        <w:rPr>
          <w:rFonts w:ascii="Times New Roman" w:hAnsi="Times New Roman"/>
          <w:sz w:val="28"/>
          <w:szCs w:val="28"/>
          <w:u w:val="single"/>
        </w:rPr>
      </w:pPr>
      <w:r w:rsidRPr="002D067F">
        <w:rPr>
          <w:rFonts w:ascii="Times New Roman" w:hAnsi="Times New Roman"/>
          <w:sz w:val="28"/>
          <w:szCs w:val="28"/>
          <w:u w:val="single"/>
        </w:rPr>
        <w:t>Источники:</w:t>
      </w:r>
    </w:p>
    <w:p w:rsidR="00C83DA9" w:rsidRDefault="00C83DA9" w:rsidP="00C83DA9">
      <w:pPr>
        <w:pStyle w:val="a4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Сен-Жерменский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полиптих</w:t>
      </w:r>
      <w:proofErr w:type="spellEnd"/>
    </w:p>
    <w:p w:rsidR="00C83DA9" w:rsidRPr="000B6F24" w:rsidRDefault="00C83DA9" w:rsidP="00C83DA9">
      <w:pPr>
        <w:pStyle w:val="a4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Капитулярий о поместьях</w:t>
      </w:r>
    </w:p>
    <w:p w:rsidR="00C83DA9" w:rsidRPr="002D067F" w:rsidRDefault="00C83DA9" w:rsidP="00C83DA9">
      <w:pPr>
        <w:rPr>
          <w:rFonts w:ascii="Times New Roman" w:hAnsi="Times New Roman"/>
          <w:sz w:val="28"/>
          <w:szCs w:val="28"/>
          <w:u w:val="single"/>
        </w:rPr>
      </w:pPr>
      <w:r w:rsidRPr="002D067F">
        <w:rPr>
          <w:rFonts w:ascii="Times New Roman" w:hAnsi="Times New Roman"/>
          <w:sz w:val="28"/>
          <w:szCs w:val="28"/>
          <w:u w:val="single"/>
        </w:rPr>
        <w:t>Литература:</w:t>
      </w:r>
    </w:p>
    <w:p w:rsidR="00C83DA9" w:rsidRDefault="00C83DA9" w:rsidP="00C83DA9">
      <w:pPr>
        <w:numPr>
          <w:ilvl w:val="0"/>
          <w:numId w:val="7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Бауэр С.У. История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средевекового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мира: от Константина до первых Крестовых походов. М., 2015</w:t>
      </w:r>
    </w:p>
    <w:p w:rsidR="00C83DA9" w:rsidRPr="003D2985" w:rsidRDefault="00C83DA9" w:rsidP="00C83DA9">
      <w:pPr>
        <w:numPr>
          <w:ilvl w:val="0"/>
          <w:numId w:val="7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3D2985">
        <w:rPr>
          <w:rFonts w:ascii="Times New Roman" w:hAnsi="Times New Roman"/>
          <w:sz w:val="28"/>
          <w:szCs w:val="28"/>
          <w:lang w:eastAsia="ar-SA"/>
        </w:rPr>
        <w:t>Блок М. Феодальное общество. М., 2003.</w:t>
      </w:r>
    </w:p>
    <w:p w:rsidR="00C83DA9" w:rsidRPr="003D2985" w:rsidRDefault="00C83DA9" w:rsidP="00C83DA9">
      <w:pPr>
        <w:numPr>
          <w:ilvl w:val="0"/>
          <w:numId w:val="7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3D2985">
        <w:rPr>
          <w:rFonts w:ascii="Times New Roman" w:hAnsi="Times New Roman"/>
          <w:sz w:val="28"/>
          <w:szCs w:val="28"/>
          <w:lang w:eastAsia="ar-SA"/>
        </w:rPr>
        <w:t>Грановский Т.Н. Лекции по истории средних веков. М., 1986.</w:t>
      </w:r>
    </w:p>
    <w:p w:rsidR="00C83DA9" w:rsidRPr="003D2985" w:rsidRDefault="00C83DA9" w:rsidP="00C83DA9">
      <w:pPr>
        <w:numPr>
          <w:ilvl w:val="0"/>
          <w:numId w:val="7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3D2985">
        <w:rPr>
          <w:rFonts w:ascii="Times New Roman" w:hAnsi="Times New Roman"/>
          <w:sz w:val="28"/>
          <w:szCs w:val="28"/>
          <w:lang w:eastAsia="ar-SA"/>
        </w:rPr>
        <w:t>Гуревич А.Я. Проблемы генезиса феодализма в Западной Европе. М.,1979.</w:t>
      </w:r>
    </w:p>
    <w:p w:rsidR="00C83DA9" w:rsidRPr="003D2985" w:rsidRDefault="00C83DA9" w:rsidP="00C83DA9">
      <w:pPr>
        <w:numPr>
          <w:ilvl w:val="0"/>
          <w:numId w:val="7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D2985">
        <w:rPr>
          <w:rFonts w:ascii="Times New Roman" w:hAnsi="Times New Roman"/>
          <w:sz w:val="28"/>
          <w:szCs w:val="28"/>
          <w:lang w:eastAsia="ar-SA"/>
        </w:rPr>
        <w:t>Дюби</w:t>
      </w:r>
      <w:proofErr w:type="spellEnd"/>
      <w:r w:rsidRPr="003D2985">
        <w:rPr>
          <w:rFonts w:ascii="Times New Roman" w:hAnsi="Times New Roman"/>
          <w:sz w:val="28"/>
          <w:szCs w:val="28"/>
          <w:lang w:eastAsia="ar-SA"/>
        </w:rPr>
        <w:t xml:space="preserve"> Ж. Средние века. М., 2001. </w:t>
      </w:r>
    </w:p>
    <w:p w:rsidR="00C83DA9" w:rsidRPr="003D2985" w:rsidRDefault="00C83DA9" w:rsidP="00C83DA9">
      <w:pPr>
        <w:numPr>
          <w:ilvl w:val="0"/>
          <w:numId w:val="7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D2985">
        <w:rPr>
          <w:rFonts w:ascii="Times New Roman" w:hAnsi="Times New Roman"/>
          <w:sz w:val="28"/>
          <w:szCs w:val="28"/>
          <w:lang w:eastAsia="ar-SA"/>
        </w:rPr>
        <w:t>Зелигер</w:t>
      </w:r>
      <w:proofErr w:type="spellEnd"/>
      <w:r w:rsidRPr="003D2985">
        <w:rPr>
          <w:rFonts w:ascii="Times New Roman" w:hAnsi="Times New Roman"/>
          <w:sz w:val="28"/>
          <w:szCs w:val="28"/>
          <w:lang w:eastAsia="ar-SA"/>
        </w:rPr>
        <w:t xml:space="preserve"> Г. Социальное и политическое значение вотчины в раннее средневековье. М., 1994.</w:t>
      </w:r>
    </w:p>
    <w:p w:rsidR="00C83DA9" w:rsidRPr="003D2985" w:rsidRDefault="00C83DA9" w:rsidP="00C83DA9">
      <w:pPr>
        <w:numPr>
          <w:ilvl w:val="0"/>
          <w:numId w:val="7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3D2985">
        <w:rPr>
          <w:rFonts w:ascii="Times New Roman" w:hAnsi="Times New Roman"/>
          <w:sz w:val="28"/>
          <w:szCs w:val="28"/>
          <w:lang w:eastAsia="ar-SA"/>
        </w:rPr>
        <w:t>История крестьянства в Европе. М., 1985, т.1</w:t>
      </w:r>
    </w:p>
    <w:p w:rsidR="00C83DA9" w:rsidRPr="003D2985" w:rsidRDefault="00C83DA9" w:rsidP="00C83DA9">
      <w:pPr>
        <w:numPr>
          <w:ilvl w:val="0"/>
          <w:numId w:val="7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D2985">
        <w:rPr>
          <w:rFonts w:ascii="Times New Roman" w:hAnsi="Times New Roman"/>
          <w:sz w:val="28"/>
          <w:szCs w:val="28"/>
          <w:lang w:eastAsia="ar-SA"/>
        </w:rPr>
        <w:t>Кенигсбергер</w:t>
      </w:r>
      <w:proofErr w:type="spellEnd"/>
      <w:r w:rsidRPr="003D2985">
        <w:rPr>
          <w:rFonts w:ascii="Times New Roman" w:hAnsi="Times New Roman"/>
          <w:sz w:val="28"/>
          <w:szCs w:val="28"/>
          <w:lang w:eastAsia="ar-SA"/>
        </w:rPr>
        <w:t xml:space="preserve"> Г. Средневековая Европа. 400-1500. М.,2001.</w:t>
      </w:r>
    </w:p>
    <w:p w:rsidR="00C83DA9" w:rsidRDefault="00C83DA9" w:rsidP="00C83DA9">
      <w:pPr>
        <w:numPr>
          <w:ilvl w:val="0"/>
          <w:numId w:val="7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 w:rsidRPr="003D2985">
        <w:rPr>
          <w:rFonts w:ascii="Times New Roman" w:hAnsi="Times New Roman"/>
          <w:sz w:val="28"/>
          <w:szCs w:val="28"/>
          <w:lang w:eastAsia="ar-SA"/>
        </w:rPr>
        <w:t>Лебек</w:t>
      </w:r>
      <w:proofErr w:type="spellEnd"/>
      <w:r w:rsidRPr="003D2985">
        <w:rPr>
          <w:rFonts w:ascii="Times New Roman" w:hAnsi="Times New Roman"/>
          <w:sz w:val="28"/>
          <w:szCs w:val="28"/>
          <w:lang w:eastAsia="ar-SA"/>
        </w:rPr>
        <w:t xml:space="preserve"> С. Происхождение франков. М., 1993.</w:t>
      </w:r>
    </w:p>
    <w:p w:rsidR="00C83DA9" w:rsidRPr="003D2985" w:rsidRDefault="00C83DA9" w:rsidP="00C83DA9">
      <w:pPr>
        <w:numPr>
          <w:ilvl w:val="0"/>
          <w:numId w:val="7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Роулинг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М. Европа в средние века. М., 2005</w:t>
      </w:r>
    </w:p>
    <w:p w:rsidR="00C83DA9" w:rsidRDefault="00C83DA9" w:rsidP="00C83DA9">
      <w:pPr>
        <w:numPr>
          <w:ilvl w:val="0"/>
          <w:numId w:val="7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3D2985">
        <w:rPr>
          <w:rFonts w:ascii="Times New Roman" w:hAnsi="Times New Roman"/>
          <w:sz w:val="28"/>
          <w:szCs w:val="28"/>
          <w:lang w:eastAsia="ar-SA"/>
        </w:rPr>
        <w:t>Средневековый мир в терминах, именах и названиях. Минск, 1999.</w:t>
      </w:r>
    </w:p>
    <w:p w:rsidR="00C83DA9" w:rsidRDefault="00C83DA9" w:rsidP="00C83DA9">
      <w:pPr>
        <w:numPr>
          <w:ilvl w:val="0"/>
          <w:numId w:val="7"/>
        </w:numPr>
        <w:spacing w:line="240" w:lineRule="auto"/>
        <w:ind w:left="426"/>
        <w:contextualSpacing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Тейс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Л. Наследие Каролингов</w:t>
      </w:r>
      <w:r w:rsidRPr="006E596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6E5965">
        <w:rPr>
          <w:rFonts w:ascii="Times New Roman" w:hAnsi="Times New Roman"/>
          <w:sz w:val="28"/>
          <w:szCs w:val="28"/>
          <w:lang w:val="en-US" w:eastAsia="ar-SA"/>
        </w:rPr>
        <w:t>IX</w:t>
      </w:r>
      <w:r>
        <w:rPr>
          <w:rFonts w:ascii="Times New Roman" w:hAnsi="Times New Roman"/>
          <w:sz w:val="28"/>
          <w:szCs w:val="28"/>
          <w:lang w:eastAsia="ar-SA"/>
        </w:rPr>
        <w:t xml:space="preserve"> – Х вв. М., 1993</w:t>
      </w:r>
    </w:p>
    <w:p w:rsidR="00C83DA9" w:rsidRPr="007C40F8" w:rsidRDefault="00C83DA9" w:rsidP="00C83DA9">
      <w:pPr>
        <w:rPr>
          <w:rFonts w:ascii="Times New Roman" w:hAnsi="Times New Roman" w:cs="Times New Roman"/>
          <w:sz w:val="28"/>
          <w:szCs w:val="28"/>
        </w:rPr>
      </w:pPr>
    </w:p>
    <w:p w:rsidR="00C83DA9" w:rsidRDefault="00C83DA9" w:rsidP="00C83D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83DA9" w:rsidRPr="002F1822" w:rsidRDefault="00C83DA9" w:rsidP="00C83DA9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F1822">
        <w:rPr>
          <w:rFonts w:ascii="Times New Roman" w:hAnsi="Times New Roman"/>
          <w:b/>
          <w:sz w:val="28"/>
          <w:szCs w:val="28"/>
        </w:rPr>
        <w:lastRenderedPageBreak/>
        <w:t>Семинарские занятия по Истории средних веков</w:t>
      </w:r>
    </w:p>
    <w:p w:rsidR="00C83DA9" w:rsidRDefault="00C83DA9" w:rsidP="00C83DA9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F1822">
        <w:rPr>
          <w:rFonts w:ascii="Times New Roman" w:hAnsi="Times New Roman"/>
          <w:b/>
          <w:sz w:val="28"/>
          <w:szCs w:val="28"/>
        </w:rPr>
        <w:t>для бакалавров 2 курса</w:t>
      </w:r>
    </w:p>
    <w:p w:rsidR="00C83DA9" w:rsidRDefault="00C83DA9" w:rsidP="00C83DA9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C8228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семестр</w:t>
      </w:r>
    </w:p>
    <w:p w:rsidR="00C83DA9" w:rsidRDefault="00C83DA9" w:rsidP="00C83D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3DA9" w:rsidRDefault="00C83DA9" w:rsidP="00C83D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1. Арабы и Арабский халифат 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13E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913E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XIII</w:t>
      </w:r>
      <w:r>
        <w:rPr>
          <w:rFonts w:ascii="Times New Roman" w:hAnsi="Times New Roman" w:cs="Times New Roman"/>
          <w:b/>
          <w:sz w:val="28"/>
          <w:szCs w:val="28"/>
        </w:rPr>
        <w:t xml:space="preserve"> вв.)</w:t>
      </w:r>
    </w:p>
    <w:p w:rsidR="00C83DA9" w:rsidRPr="00865764" w:rsidRDefault="00C83DA9" w:rsidP="00C83DA9">
      <w:pPr>
        <w:rPr>
          <w:rFonts w:ascii="Times New Roman" w:hAnsi="Times New Roman" w:cs="Times New Roman"/>
          <w:sz w:val="28"/>
          <w:szCs w:val="28"/>
          <w:u w:val="single"/>
        </w:rPr>
      </w:pPr>
      <w:r w:rsidRPr="00865764">
        <w:rPr>
          <w:rFonts w:ascii="Times New Roman" w:hAnsi="Times New Roman" w:cs="Times New Roman"/>
          <w:sz w:val="28"/>
          <w:szCs w:val="28"/>
          <w:u w:val="single"/>
        </w:rPr>
        <w:t>План:</w:t>
      </w:r>
    </w:p>
    <w:p w:rsidR="00C83DA9" w:rsidRDefault="00C83DA9" w:rsidP="00C83DA9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Арабская экспансия</w:t>
      </w:r>
      <w:r w:rsidRPr="006E7A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E7AE1">
        <w:rPr>
          <w:rFonts w:ascii="Times New Roman" w:hAnsi="Times New Roman" w:cs="Times New Roman"/>
          <w:sz w:val="28"/>
          <w:szCs w:val="28"/>
          <w:lang w:val="fr-FR"/>
        </w:rPr>
        <w:t>VII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6E7AE1">
        <w:rPr>
          <w:rFonts w:ascii="Times New Roman" w:hAnsi="Times New Roman" w:cs="Times New Roman"/>
          <w:sz w:val="28"/>
          <w:szCs w:val="28"/>
          <w:lang w:val="fr-FR"/>
        </w:rPr>
        <w:t>VIII</w:t>
      </w:r>
      <w:r>
        <w:rPr>
          <w:rFonts w:ascii="Times New Roman" w:hAnsi="Times New Roman" w:cs="Times New Roman"/>
          <w:sz w:val="28"/>
          <w:szCs w:val="28"/>
        </w:rPr>
        <w:t xml:space="preserve"> вв. Образование Арабского халифата</w:t>
      </w:r>
    </w:p>
    <w:p w:rsidR="00C83DA9" w:rsidRDefault="00C83DA9" w:rsidP="00C83DA9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306CC">
        <w:rPr>
          <w:rFonts w:ascii="Times New Roman" w:hAnsi="Times New Roman" w:cs="Times New Roman"/>
          <w:sz w:val="28"/>
          <w:szCs w:val="28"/>
        </w:rPr>
        <w:t>Социально-политические процессы в Арабском халифате (</w:t>
      </w:r>
      <w:r w:rsidRPr="00F306CC">
        <w:rPr>
          <w:rFonts w:ascii="Times New Roman" w:hAnsi="Times New Roman" w:cs="Times New Roman"/>
          <w:sz w:val="28"/>
          <w:szCs w:val="28"/>
          <w:lang w:val="fr-FR"/>
        </w:rPr>
        <w:t>VII</w:t>
      </w:r>
      <w:r w:rsidRPr="00F306CC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первая половина </w:t>
      </w:r>
      <w:r w:rsidRPr="00F306CC">
        <w:rPr>
          <w:rFonts w:ascii="Times New Roman" w:hAnsi="Times New Roman" w:cs="Times New Roman"/>
          <w:sz w:val="28"/>
          <w:szCs w:val="28"/>
          <w:lang w:val="fr-FR"/>
        </w:rPr>
        <w:t>XIII</w:t>
      </w:r>
      <w:r w:rsidRPr="00F306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.)</w:t>
      </w:r>
    </w:p>
    <w:p w:rsidR="00C83DA9" w:rsidRDefault="00C83DA9" w:rsidP="00C83DA9">
      <w:pPr>
        <w:pStyle w:val="a4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Праведный халифат</w:t>
      </w:r>
    </w:p>
    <w:p w:rsidR="00C83DA9" w:rsidRDefault="00C83DA9" w:rsidP="00C83DA9">
      <w:pPr>
        <w:pStyle w:val="a4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Омейядский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(Дамасский) халифат</w:t>
      </w:r>
    </w:p>
    <w:p w:rsidR="00C83DA9" w:rsidRPr="00F306CC" w:rsidRDefault="00C83DA9" w:rsidP="00C83DA9">
      <w:pPr>
        <w:pStyle w:val="a4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Аббасидский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(Багдадский) халифат</w:t>
      </w:r>
    </w:p>
    <w:p w:rsidR="00C83DA9" w:rsidRPr="00F306CC" w:rsidRDefault="00C83DA9" w:rsidP="00C83DA9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Реконкиста </w:t>
      </w:r>
      <w:r w:rsidRPr="00F306CC">
        <w:rPr>
          <w:rFonts w:ascii="Times New Roman" w:hAnsi="Times New Roman" w:cs="Times New Roman"/>
          <w:sz w:val="28"/>
          <w:szCs w:val="28"/>
        </w:rPr>
        <w:t>(</w:t>
      </w:r>
      <w:r w:rsidRPr="00F306CC">
        <w:rPr>
          <w:rFonts w:ascii="Times New Roman" w:hAnsi="Times New Roman" w:cs="Times New Roman"/>
          <w:sz w:val="28"/>
          <w:szCs w:val="28"/>
          <w:lang w:val="fr-FR"/>
        </w:rPr>
        <w:t>VIII</w:t>
      </w:r>
      <w:r w:rsidRPr="00F306CC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первая половина </w:t>
      </w:r>
      <w:r w:rsidRPr="00F306CC">
        <w:rPr>
          <w:rFonts w:ascii="Times New Roman" w:hAnsi="Times New Roman" w:cs="Times New Roman"/>
          <w:sz w:val="28"/>
          <w:szCs w:val="28"/>
          <w:lang w:val="fr-FR"/>
        </w:rPr>
        <w:t>XIII</w:t>
      </w:r>
      <w:r w:rsidRPr="00F306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.)</w:t>
      </w:r>
    </w:p>
    <w:p w:rsidR="00C83DA9" w:rsidRPr="00F306CC" w:rsidRDefault="00C83DA9" w:rsidP="00C83DA9">
      <w:pPr>
        <w:rPr>
          <w:rFonts w:ascii="Times New Roman" w:hAnsi="Times New Roman" w:cs="Times New Roman"/>
          <w:b/>
          <w:sz w:val="28"/>
          <w:szCs w:val="28"/>
        </w:rPr>
      </w:pPr>
    </w:p>
    <w:p w:rsidR="00C83DA9" w:rsidRPr="00865764" w:rsidRDefault="00C83DA9" w:rsidP="00C83DA9">
      <w:pPr>
        <w:rPr>
          <w:rFonts w:ascii="Times New Roman" w:hAnsi="Times New Roman" w:cs="Times New Roman"/>
          <w:sz w:val="28"/>
          <w:szCs w:val="28"/>
          <w:u w:val="single"/>
        </w:rPr>
      </w:pPr>
      <w:r w:rsidRPr="00865764">
        <w:rPr>
          <w:rFonts w:ascii="Times New Roman" w:hAnsi="Times New Roman" w:cs="Times New Roman"/>
          <w:sz w:val="28"/>
          <w:szCs w:val="28"/>
          <w:u w:val="single"/>
        </w:rPr>
        <w:t>Литература:</w:t>
      </w:r>
    </w:p>
    <w:p w:rsidR="00C83DA9" w:rsidRPr="001B3C60" w:rsidRDefault="00C83DA9" w:rsidP="00C83DA9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hAnsi="Times New Roman" w:cs="Times New Roman"/>
          <w:sz w:val="28"/>
          <w:szCs w:val="28"/>
        </w:rPr>
      </w:pPr>
      <w:r w:rsidRPr="009A5857">
        <w:rPr>
          <w:rFonts w:ascii="Times New Roman" w:hAnsi="Times New Roman"/>
          <w:sz w:val="28"/>
          <w:szCs w:val="28"/>
          <w:lang w:eastAsia="ar-SA"/>
        </w:rPr>
        <w:t xml:space="preserve">Бауэр С.У. История </w:t>
      </w:r>
      <w:proofErr w:type="spellStart"/>
      <w:r w:rsidRPr="009A5857">
        <w:rPr>
          <w:rFonts w:ascii="Times New Roman" w:hAnsi="Times New Roman"/>
          <w:sz w:val="28"/>
          <w:szCs w:val="28"/>
          <w:lang w:eastAsia="ar-SA"/>
        </w:rPr>
        <w:t>средевекового</w:t>
      </w:r>
      <w:proofErr w:type="spellEnd"/>
      <w:r w:rsidRPr="009A5857">
        <w:rPr>
          <w:rFonts w:ascii="Times New Roman" w:hAnsi="Times New Roman"/>
          <w:sz w:val="28"/>
          <w:szCs w:val="28"/>
          <w:lang w:eastAsia="ar-SA"/>
        </w:rPr>
        <w:t xml:space="preserve"> мира: от Константина до первых Крестовых походов. М., 2015</w:t>
      </w:r>
    </w:p>
    <w:p w:rsidR="00C83DA9" w:rsidRPr="009A5857" w:rsidRDefault="00C83DA9" w:rsidP="00C83DA9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hAnsi="Times New Roman" w:cs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Беляев Е.А. Арабы, ислам и арабский халифат в раннее средневековье. М., 1966</w:t>
      </w:r>
    </w:p>
    <w:p w:rsidR="00C83DA9" w:rsidRDefault="00C83DA9" w:rsidP="00C83DA9">
      <w:pPr>
        <w:pStyle w:val="a4"/>
        <w:numPr>
          <w:ilvl w:val="0"/>
          <w:numId w:val="10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3E7D30">
        <w:rPr>
          <w:rFonts w:ascii="Times New Roman" w:hAnsi="Times New Roman" w:cs="Times New Roman"/>
          <w:sz w:val="28"/>
          <w:szCs w:val="28"/>
        </w:rPr>
        <w:t>Бибикова О. Арабы. И</w:t>
      </w:r>
      <w:r>
        <w:rPr>
          <w:rFonts w:ascii="Times New Roman" w:hAnsi="Times New Roman" w:cs="Times New Roman"/>
          <w:sz w:val="28"/>
          <w:szCs w:val="28"/>
        </w:rPr>
        <w:t xml:space="preserve">сторико-этнографические очерки. М., </w:t>
      </w:r>
      <w:r w:rsidRPr="003E7D30">
        <w:rPr>
          <w:rFonts w:ascii="Times New Roman" w:hAnsi="Times New Roman" w:cs="Times New Roman"/>
          <w:sz w:val="28"/>
          <w:szCs w:val="28"/>
        </w:rPr>
        <w:t>2008</w:t>
      </w:r>
    </w:p>
    <w:p w:rsidR="00C83DA9" w:rsidRPr="00C07F4D" w:rsidRDefault="00C83DA9" w:rsidP="00C83DA9">
      <w:pPr>
        <w:pStyle w:val="a4"/>
        <w:numPr>
          <w:ilvl w:val="0"/>
          <w:numId w:val="10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C07F4D">
        <w:rPr>
          <w:rFonts w:ascii="Times New Roman" w:hAnsi="Times New Roman" w:cs="Times New Roman"/>
          <w:sz w:val="28"/>
          <w:szCs w:val="28"/>
        </w:rPr>
        <w:t>Большаков О. Г. История халифата. Т. I-IV (2000, 2002, 1998, 2010)</w:t>
      </w:r>
    </w:p>
    <w:p w:rsidR="00C83DA9" w:rsidRDefault="00C83DA9" w:rsidP="00C83DA9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A1383">
        <w:rPr>
          <w:rFonts w:ascii="Times New Roman" w:hAnsi="Times New Roman" w:cs="Times New Roman"/>
          <w:sz w:val="28"/>
          <w:szCs w:val="28"/>
        </w:rPr>
        <w:t>Бретон</w:t>
      </w:r>
      <w:proofErr w:type="spellEnd"/>
      <w:r w:rsidRPr="00BA13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Ж.Ф.</w:t>
      </w:r>
      <w:r w:rsidRPr="00BA1383">
        <w:rPr>
          <w:rFonts w:ascii="Times New Roman" w:hAnsi="Times New Roman" w:cs="Times New Roman"/>
          <w:sz w:val="28"/>
          <w:szCs w:val="28"/>
        </w:rPr>
        <w:t xml:space="preserve"> Повседневная жизнь Аравии Счастливой времен царицы Савской.</w:t>
      </w:r>
    </w:p>
    <w:p w:rsidR="00C83DA9" w:rsidRDefault="00C83DA9" w:rsidP="00C83DA9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 </w:t>
      </w:r>
      <w:r w:rsidRPr="005A6F03">
        <w:rPr>
          <w:rFonts w:ascii="Times New Roman" w:hAnsi="Times New Roman" w:cs="Times New Roman"/>
          <w:sz w:val="28"/>
          <w:szCs w:val="28"/>
        </w:rPr>
        <w:t>Европа и ислам</w:t>
      </w:r>
    </w:p>
    <w:p w:rsidR="00C83DA9" w:rsidRDefault="00C83DA9" w:rsidP="00C83DA9">
      <w:pPr>
        <w:pStyle w:val="a4"/>
        <w:numPr>
          <w:ilvl w:val="0"/>
          <w:numId w:val="10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Мюллер А. </w:t>
      </w:r>
      <w:r w:rsidRPr="00022452">
        <w:rPr>
          <w:rFonts w:ascii="Times New Roman" w:hAnsi="Times New Roman" w:cs="Times New Roman"/>
          <w:sz w:val="28"/>
          <w:szCs w:val="28"/>
        </w:rPr>
        <w:t>Исто</w:t>
      </w:r>
      <w:r>
        <w:rPr>
          <w:rFonts w:ascii="Times New Roman" w:hAnsi="Times New Roman" w:cs="Times New Roman"/>
          <w:sz w:val="28"/>
          <w:szCs w:val="28"/>
        </w:rPr>
        <w:t>рия Ислама. М.,</w:t>
      </w:r>
      <w:r w:rsidRPr="00022452">
        <w:rPr>
          <w:rFonts w:ascii="Times New Roman" w:hAnsi="Times New Roman" w:cs="Times New Roman"/>
          <w:sz w:val="28"/>
          <w:szCs w:val="28"/>
        </w:rPr>
        <w:t xml:space="preserve"> 2004</w:t>
      </w:r>
    </w:p>
    <w:p w:rsidR="00C83DA9" w:rsidRDefault="00C83DA9" w:rsidP="00C83DA9">
      <w:pPr>
        <w:pStyle w:val="a4"/>
        <w:numPr>
          <w:ilvl w:val="0"/>
          <w:numId w:val="10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Полная история ислама и арабских завоеваний. М., 2010</w:t>
      </w:r>
    </w:p>
    <w:p w:rsidR="00C83DA9" w:rsidRDefault="00C83DA9" w:rsidP="00C83DA9">
      <w:pPr>
        <w:pStyle w:val="a4"/>
        <w:numPr>
          <w:ilvl w:val="0"/>
          <w:numId w:val="10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3E7D30">
        <w:rPr>
          <w:rFonts w:ascii="Times New Roman" w:hAnsi="Times New Roman" w:cs="Times New Roman"/>
          <w:sz w:val="28"/>
          <w:szCs w:val="28"/>
        </w:rPr>
        <w:t>Фильштинский</w:t>
      </w:r>
      <w:proofErr w:type="spellEnd"/>
      <w:r w:rsidRPr="003E7D30">
        <w:rPr>
          <w:rFonts w:ascii="Times New Roman" w:hAnsi="Times New Roman" w:cs="Times New Roman"/>
          <w:sz w:val="28"/>
          <w:szCs w:val="28"/>
        </w:rPr>
        <w:t xml:space="preserve"> И.М.  История а</w:t>
      </w:r>
      <w:r>
        <w:rPr>
          <w:rFonts w:ascii="Times New Roman" w:hAnsi="Times New Roman" w:cs="Times New Roman"/>
          <w:sz w:val="28"/>
          <w:szCs w:val="28"/>
        </w:rPr>
        <w:t>рабов и халифата (750 - 1517). М.,</w:t>
      </w:r>
      <w:r w:rsidRPr="003E7D30">
        <w:rPr>
          <w:rFonts w:ascii="Times New Roman" w:hAnsi="Times New Roman" w:cs="Times New Roman"/>
          <w:sz w:val="28"/>
          <w:szCs w:val="28"/>
        </w:rPr>
        <w:t xml:space="preserve"> 2006</w:t>
      </w:r>
    </w:p>
    <w:p w:rsidR="00C83DA9" w:rsidRDefault="00C83DA9" w:rsidP="00C83DA9">
      <w:pPr>
        <w:pStyle w:val="a4"/>
        <w:numPr>
          <w:ilvl w:val="0"/>
          <w:numId w:val="10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Фильштинский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И.М.,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Шидфар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Б.Я. </w:t>
      </w:r>
      <w:r w:rsidRPr="00CD744F">
        <w:rPr>
          <w:rFonts w:ascii="Times New Roman" w:hAnsi="Times New Roman" w:cs="Times New Roman"/>
          <w:sz w:val="28"/>
          <w:szCs w:val="28"/>
        </w:rPr>
        <w:t>Очерк арабо-мусул</w:t>
      </w:r>
      <w:r>
        <w:rPr>
          <w:rFonts w:ascii="Times New Roman" w:hAnsi="Times New Roman" w:cs="Times New Roman"/>
          <w:sz w:val="28"/>
          <w:szCs w:val="28"/>
        </w:rPr>
        <w:t xml:space="preserve">ьманской культуры (VII-XII вв.). М., </w:t>
      </w:r>
      <w:r w:rsidRPr="00CD744F">
        <w:rPr>
          <w:rFonts w:ascii="Times New Roman" w:hAnsi="Times New Roman" w:cs="Times New Roman"/>
          <w:sz w:val="28"/>
          <w:szCs w:val="28"/>
        </w:rPr>
        <w:t>1971</w:t>
      </w:r>
    </w:p>
    <w:p w:rsidR="00C83DA9" w:rsidRPr="00F306CC" w:rsidRDefault="00C83DA9" w:rsidP="00C83DA9">
      <w:pPr>
        <w:rPr>
          <w:rFonts w:ascii="Times New Roman" w:hAnsi="Times New Roman" w:cs="Times New Roman"/>
          <w:b/>
          <w:sz w:val="28"/>
          <w:szCs w:val="28"/>
        </w:rPr>
      </w:pPr>
    </w:p>
    <w:p w:rsidR="00C83DA9" w:rsidRDefault="00C83DA9" w:rsidP="00C83D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2. Эпоха Великих географических открытий</w:t>
      </w:r>
    </w:p>
    <w:p w:rsidR="00C83DA9" w:rsidRPr="001B30D9" w:rsidRDefault="00C83DA9" w:rsidP="00C83DA9">
      <w:pPr>
        <w:rPr>
          <w:rFonts w:ascii="Times New Roman" w:hAnsi="Times New Roman" w:cs="Times New Roman"/>
          <w:sz w:val="28"/>
          <w:szCs w:val="28"/>
          <w:u w:val="single"/>
        </w:rPr>
      </w:pPr>
      <w:r w:rsidRPr="001B30D9">
        <w:rPr>
          <w:rFonts w:ascii="Times New Roman" w:hAnsi="Times New Roman" w:cs="Times New Roman"/>
          <w:sz w:val="28"/>
          <w:szCs w:val="28"/>
          <w:u w:val="single"/>
        </w:rPr>
        <w:t>План:</w:t>
      </w:r>
    </w:p>
    <w:p w:rsidR="00C83DA9" w:rsidRDefault="00C83DA9" w:rsidP="00C83DA9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Цивилизации доколумбовой Америки:</w:t>
      </w:r>
    </w:p>
    <w:p w:rsidR="00C83DA9" w:rsidRDefault="00C83DA9" w:rsidP="00C83DA9">
      <w:pPr>
        <w:pStyle w:val="a4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Майя</w:t>
      </w:r>
    </w:p>
    <w:p w:rsidR="00C83DA9" w:rsidRDefault="00C83DA9" w:rsidP="00C83DA9">
      <w:pPr>
        <w:pStyle w:val="a4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Ацтеки</w:t>
      </w:r>
    </w:p>
    <w:p w:rsidR="00C83DA9" w:rsidRDefault="00C83DA9" w:rsidP="00C83DA9">
      <w:pPr>
        <w:pStyle w:val="a4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Инки </w:t>
      </w:r>
    </w:p>
    <w:p w:rsidR="00C83DA9" w:rsidRPr="007B2139" w:rsidRDefault="00C83DA9" w:rsidP="00C83DA9">
      <w:pPr>
        <w:pStyle w:val="a4"/>
        <w:numPr>
          <w:ilvl w:val="0"/>
          <w:numId w:val="11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139">
        <w:rPr>
          <w:rFonts w:ascii="Times New Roman" w:hAnsi="Times New Roman" w:cs="Times New Roman"/>
          <w:sz w:val="28"/>
          <w:szCs w:val="28"/>
        </w:rPr>
        <w:lastRenderedPageBreak/>
        <w:t xml:space="preserve">Причины и предпосылки географических открытий конца </w:t>
      </w:r>
      <w:r w:rsidRPr="007B2139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Pr="007B2139">
        <w:rPr>
          <w:rFonts w:ascii="Times New Roman" w:hAnsi="Times New Roman" w:cs="Times New Roman"/>
          <w:sz w:val="28"/>
          <w:szCs w:val="28"/>
        </w:rPr>
        <w:t xml:space="preserve"> – </w:t>
      </w:r>
      <w:r w:rsidRPr="007B2139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7B2139">
        <w:rPr>
          <w:rFonts w:ascii="Times New Roman" w:hAnsi="Times New Roman" w:cs="Times New Roman"/>
          <w:sz w:val="28"/>
          <w:szCs w:val="28"/>
        </w:rPr>
        <w:t xml:space="preserve"> вв.: экономические, социальные, политические, научно-технические.</w:t>
      </w:r>
    </w:p>
    <w:p w:rsidR="00C83DA9" w:rsidRDefault="00C83DA9" w:rsidP="00C83DA9">
      <w:pPr>
        <w:pStyle w:val="a4"/>
        <w:numPr>
          <w:ilvl w:val="0"/>
          <w:numId w:val="11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Освоение мира европейцами:</w:t>
      </w:r>
    </w:p>
    <w:p w:rsidR="00C83DA9" w:rsidRPr="007B2139" w:rsidRDefault="00C83DA9" w:rsidP="00C83DA9">
      <w:pPr>
        <w:pStyle w:val="a4"/>
        <w:numPr>
          <w:ilvl w:val="1"/>
          <w:numId w:val="11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139">
        <w:rPr>
          <w:rFonts w:ascii="Times New Roman" w:hAnsi="Times New Roman" w:cs="Times New Roman"/>
          <w:sz w:val="28"/>
          <w:szCs w:val="28"/>
        </w:rPr>
        <w:t xml:space="preserve">Плавания Колумба. Конкистадоры в Америке. Кортес и </w:t>
      </w:r>
      <w:proofErr w:type="spellStart"/>
      <w:r w:rsidRPr="007B2139">
        <w:rPr>
          <w:rFonts w:ascii="Times New Roman" w:hAnsi="Times New Roman" w:cs="Times New Roman"/>
          <w:sz w:val="28"/>
          <w:szCs w:val="28"/>
        </w:rPr>
        <w:t>Писарро</w:t>
      </w:r>
      <w:proofErr w:type="spellEnd"/>
    </w:p>
    <w:p w:rsidR="00C83DA9" w:rsidRPr="007B2139" w:rsidRDefault="00C83DA9" w:rsidP="00C83DA9">
      <w:pPr>
        <w:pStyle w:val="a4"/>
        <w:numPr>
          <w:ilvl w:val="1"/>
          <w:numId w:val="11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139">
        <w:rPr>
          <w:rFonts w:ascii="Times New Roman" w:hAnsi="Times New Roman" w:cs="Times New Roman"/>
          <w:sz w:val="28"/>
          <w:szCs w:val="28"/>
        </w:rPr>
        <w:t xml:space="preserve">Открытие морского пути в Индию. </w:t>
      </w:r>
      <w:proofErr w:type="spellStart"/>
      <w:r w:rsidRPr="007B2139">
        <w:rPr>
          <w:rFonts w:ascii="Times New Roman" w:hAnsi="Times New Roman" w:cs="Times New Roman"/>
          <w:sz w:val="28"/>
          <w:szCs w:val="28"/>
        </w:rPr>
        <w:t>Васко</w:t>
      </w:r>
      <w:proofErr w:type="spellEnd"/>
      <w:r w:rsidRPr="007B2139">
        <w:rPr>
          <w:rFonts w:ascii="Times New Roman" w:hAnsi="Times New Roman" w:cs="Times New Roman"/>
          <w:sz w:val="28"/>
          <w:szCs w:val="28"/>
        </w:rPr>
        <w:t xml:space="preserve"> да Гама</w:t>
      </w:r>
    </w:p>
    <w:p w:rsidR="00C83DA9" w:rsidRPr="007B2139" w:rsidRDefault="00C83DA9" w:rsidP="00C83DA9">
      <w:pPr>
        <w:pStyle w:val="a4"/>
        <w:numPr>
          <w:ilvl w:val="1"/>
          <w:numId w:val="11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139">
        <w:rPr>
          <w:rFonts w:ascii="Times New Roman" w:hAnsi="Times New Roman" w:cs="Times New Roman"/>
          <w:sz w:val="28"/>
          <w:szCs w:val="28"/>
        </w:rPr>
        <w:t xml:space="preserve">Первое кругосветное путешествие. </w:t>
      </w:r>
      <w:proofErr w:type="spellStart"/>
      <w:r w:rsidRPr="007B2139">
        <w:rPr>
          <w:rFonts w:ascii="Times New Roman" w:hAnsi="Times New Roman" w:cs="Times New Roman"/>
          <w:sz w:val="28"/>
          <w:szCs w:val="28"/>
        </w:rPr>
        <w:t>Фернан</w:t>
      </w:r>
      <w:proofErr w:type="spellEnd"/>
      <w:r w:rsidRPr="007B2139">
        <w:rPr>
          <w:rFonts w:ascii="Times New Roman" w:hAnsi="Times New Roman" w:cs="Times New Roman"/>
          <w:sz w:val="28"/>
          <w:szCs w:val="28"/>
        </w:rPr>
        <w:t xml:space="preserve"> Магеллан</w:t>
      </w:r>
    </w:p>
    <w:p w:rsidR="00C83DA9" w:rsidRDefault="00C83DA9" w:rsidP="00C83DA9">
      <w:pPr>
        <w:pStyle w:val="a4"/>
        <w:numPr>
          <w:ilvl w:val="0"/>
          <w:numId w:val="11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Европейский колониализм </w:t>
      </w:r>
      <w:r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512D9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первой половины 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512D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вв.:</w:t>
      </w:r>
    </w:p>
    <w:p w:rsidR="00C83DA9" w:rsidRDefault="00C83DA9" w:rsidP="00C83DA9">
      <w:pPr>
        <w:pStyle w:val="a4"/>
        <w:numPr>
          <w:ilvl w:val="1"/>
          <w:numId w:val="11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139">
        <w:rPr>
          <w:rFonts w:ascii="Times New Roman" w:hAnsi="Times New Roman" w:cs="Times New Roman"/>
          <w:sz w:val="28"/>
          <w:szCs w:val="28"/>
        </w:rPr>
        <w:t xml:space="preserve">Конкистадоры в Америке. Кортес и </w:t>
      </w:r>
      <w:proofErr w:type="spellStart"/>
      <w:r w:rsidRPr="007B2139">
        <w:rPr>
          <w:rFonts w:ascii="Times New Roman" w:hAnsi="Times New Roman" w:cs="Times New Roman"/>
          <w:sz w:val="28"/>
          <w:szCs w:val="28"/>
        </w:rPr>
        <w:t>Писарро</w:t>
      </w:r>
      <w:proofErr w:type="spellEnd"/>
    </w:p>
    <w:p w:rsidR="00C83DA9" w:rsidRPr="007B2139" w:rsidRDefault="00C83DA9" w:rsidP="00C83DA9">
      <w:pPr>
        <w:pStyle w:val="a4"/>
        <w:numPr>
          <w:ilvl w:val="1"/>
          <w:numId w:val="11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139">
        <w:rPr>
          <w:rFonts w:ascii="Times New Roman" w:hAnsi="Times New Roman" w:cs="Times New Roman"/>
          <w:sz w:val="28"/>
          <w:szCs w:val="28"/>
        </w:rPr>
        <w:t>Формирование первых колониальных империй</w:t>
      </w:r>
      <w:r>
        <w:rPr>
          <w:rFonts w:ascii="Times New Roman" w:hAnsi="Times New Roman" w:cs="Times New Roman"/>
          <w:sz w:val="28"/>
          <w:szCs w:val="28"/>
        </w:rPr>
        <w:t xml:space="preserve"> Испании и Португалии</w:t>
      </w:r>
    </w:p>
    <w:p w:rsidR="00C83DA9" w:rsidRPr="008A4A60" w:rsidRDefault="00C83DA9" w:rsidP="00C83DA9">
      <w:pPr>
        <w:rPr>
          <w:rFonts w:ascii="Times New Roman" w:hAnsi="Times New Roman" w:cs="Times New Roman"/>
          <w:sz w:val="28"/>
          <w:szCs w:val="28"/>
          <w:u w:val="single"/>
        </w:rPr>
      </w:pPr>
      <w:r w:rsidRPr="008A4A60">
        <w:rPr>
          <w:rFonts w:ascii="Times New Roman" w:hAnsi="Times New Roman" w:cs="Times New Roman"/>
          <w:sz w:val="28"/>
          <w:szCs w:val="28"/>
          <w:u w:val="single"/>
        </w:rPr>
        <w:t>Задания:</w:t>
      </w:r>
    </w:p>
    <w:p w:rsidR="00C83DA9" w:rsidRDefault="00C83DA9" w:rsidP="00C83DA9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сравнительную таблицу по доколумбовым цивилизациям Америки</w:t>
      </w:r>
    </w:p>
    <w:tbl>
      <w:tblPr>
        <w:tblStyle w:val="a5"/>
        <w:tblW w:w="9578" w:type="dxa"/>
        <w:tblLayout w:type="fixed"/>
        <w:tblLook w:val="04A0"/>
      </w:tblPr>
      <w:tblGrid>
        <w:gridCol w:w="3057"/>
        <w:gridCol w:w="1559"/>
        <w:gridCol w:w="1418"/>
        <w:gridCol w:w="1417"/>
        <w:gridCol w:w="2127"/>
      </w:tblGrid>
      <w:tr w:rsidR="00C83DA9" w:rsidRPr="002304AC" w:rsidTr="00C83DA9">
        <w:tc>
          <w:tcPr>
            <w:tcW w:w="3057" w:type="dxa"/>
          </w:tcPr>
          <w:p w:rsidR="00C83DA9" w:rsidRPr="002304AC" w:rsidRDefault="00C83DA9" w:rsidP="000F369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4AC">
              <w:rPr>
                <w:rFonts w:ascii="Times New Roman" w:hAnsi="Times New Roman" w:cs="Times New Roman"/>
                <w:b/>
                <w:sz w:val="24"/>
                <w:szCs w:val="24"/>
              </w:rPr>
              <w:t>Линии сравнения</w:t>
            </w:r>
          </w:p>
        </w:tc>
        <w:tc>
          <w:tcPr>
            <w:tcW w:w="1559" w:type="dxa"/>
          </w:tcPr>
          <w:p w:rsidR="00C83DA9" w:rsidRPr="002304AC" w:rsidRDefault="00C83DA9" w:rsidP="000F369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4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Майя </w:t>
            </w:r>
          </w:p>
        </w:tc>
        <w:tc>
          <w:tcPr>
            <w:tcW w:w="1418" w:type="dxa"/>
          </w:tcPr>
          <w:p w:rsidR="00C83DA9" w:rsidRPr="002304AC" w:rsidRDefault="00C83DA9" w:rsidP="000F369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4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Ацтеки </w:t>
            </w:r>
          </w:p>
        </w:tc>
        <w:tc>
          <w:tcPr>
            <w:tcW w:w="1417" w:type="dxa"/>
          </w:tcPr>
          <w:p w:rsidR="00C83DA9" w:rsidRPr="002304AC" w:rsidRDefault="00C83DA9" w:rsidP="000F369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4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Инки </w:t>
            </w:r>
          </w:p>
        </w:tc>
        <w:tc>
          <w:tcPr>
            <w:tcW w:w="2127" w:type="dxa"/>
          </w:tcPr>
          <w:p w:rsidR="00C83DA9" w:rsidRPr="002304AC" w:rsidRDefault="00C83DA9" w:rsidP="000F369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Северная Америка</w:t>
            </w:r>
          </w:p>
        </w:tc>
      </w:tr>
      <w:tr w:rsidR="00C83DA9" w:rsidRPr="007B2139" w:rsidTr="00C83DA9">
        <w:tc>
          <w:tcPr>
            <w:tcW w:w="305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5C1A">
              <w:rPr>
                <w:rFonts w:ascii="Times New Roman" w:hAnsi="Times New Roman" w:cs="Times New Roman"/>
                <w:sz w:val="24"/>
                <w:szCs w:val="24"/>
              </w:rPr>
              <w:t>География (ареал) цивилизации</w:t>
            </w:r>
          </w:p>
        </w:tc>
        <w:tc>
          <w:tcPr>
            <w:tcW w:w="1559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DA9" w:rsidRPr="007B2139" w:rsidTr="00C83DA9">
        <w:tc>
          <w:tcPr>
            <w:tcW w:w="305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5C1A">
              <w:rPr>
                <w:rFonts w:ascii="Times New Roman" w:hAnsi="Times New Roman" w:cs="Times New Roman"/>
                <w:sz w:val="24"/>
                <w:szCs w:val="24"/>
              </w:rPr>
              <w:t>Хронологические рамки и периодизация</w:t>
            </w:r>
          </w:p>
        </w:tc>
        <w:tc>
          <w:tcPr>
            <w:tcW w:w="1559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DA9" w:rsidRPr="007B2139" w:rsidTr="00C83DA9">
        <w:tc>
          <w:tcPr>
            <w:tcW w:w="305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5C1A"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</w:p>
        </w:tc>
        <w:tc>
          <w:tcPr>
            <w:tcW w:w="1559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DA9" w:rsidRPr="007B2139" w:rsidTr="00C83DA9">
        <w:tc>
          <w:tcPr>
            <w:tcW w:w="305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5C1A">
              <w:rPr>
                <w:rFonts w:ascii="Times New Roman" w:hAnsi="Times New Roman" w:cs="Times New Roman"/>
                <w:sz w:val="24"/>
                <w:szCs w:val="24"/>
              </w:rPr>
              <w:t>Общественные отношения</w:t>
            </w:r>
          </w:p>
        </w:tc>
        <w:tc>
          <w:tcPr>
            <w:tcW w:w="1559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DA9" w:rsidRPr="007B2139" w:rsidTr="00C83DA9">
        <w:tc>
          <w:tcPr>
            <w:tcW w:w="305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5C1A">
              <w:rPr>
                <w:rFonts w:ascii="Times New Roman" w:hAnsi="Times New Roman" w:cs="Times New Roman"/>
                <w:sz w:val="24"/>
                <w:szCs w:val="24"/>
              </w:rPr>
              <w:t>Государственное устройство</w:t>
            </w:r>
          </w:p>
        </w:tc>
        <w:tc>
          <w:tcPr>
            <w:tcW w:w="1559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DA9" w:rsidRPr="007B2139" w:rsidTr="00C83DA9">
        <w:tc>
          <w:tcPr>
            <w:tcW w:w="305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5C1A">
              <w:rPr>
                <w:rFonts w:ascii="Times New Roman" w:hAnsi="Times New Roman" w:cs="Times New Roman"/>
                <w:sz w:val="24"/>
                <w:szCs w:val="24"/>
              </w:rPr>
              <w:t>Культурные достижения</w:t>
            </w:r>
          </w:p>
        </w:tc>
        <w:tc>
          <w:tcPr>
            <w:tcW w:w="1559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C83DA9" w:rsidRPr="00575C1A" w:rsidRDefault="00C83DA9" w:rsidP="000F369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3DA9" w:rsidRPr="007B2139" w:rsidRDefault="00C83DA9" w:rsidP="00C83DA9">
      <w:pPr>
        <w:spacing w:after="0" w:line="240" w:lineRule="auto"/>
        <w:ind w:firstLine="3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2139">
        <w:rPr>
          <w:rFonts w:ascii="Times New Roman" w:hAnsi="Times New Roman" w:cs="Times New Roman"/>
          <w:sz w:val="28"/>
          <w:szCs w:val="28"/>
        </w:rPr>
        <w:t xml:space="preserve">В качестве вывода к таблице необходимо выделить общие черты доколумбовых цивилизаций, их типологические особенности и принципиальные отличия от европейской цивилизации средневековья. </w:t>
      </w:r>
    </w:p>
    <w:p w:rsidR="00C83DA9" w:rsidRDefault="00C83DA9" w:rsidP="00C83DA9">
      <w:pPr>
        <w:pStyle w:val="a4"/>
        <w:numPr>
          <w:ilvl w:val="0"/>
          <w:numId w:val="12"/>
        </w:numPr>
        <w:spacing w:before="240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сравнительную таблицу по колониальным империям Испании и Португалии</w:t>
      </w:r>
    </w:p>
    <w:tbl>
      <w:tblPr>
        <w:tblStyle w:val="a5"/>
        <w:tblW w:w="9694" w:type="dxa"/>
        <w:tblLayout w:type="fixed"/>
        <w:tblLook w:val="04A0"/>
      </w:tblPr>
      <w:tblGrid>
        <w:gridCol w:w="4110"/>
        <w:gridCol w:w="3316"/>
        <w:gridCol w:w="2268"/>
      </w:tblGrid>
      <w:tr w:rsidR="00C83DA9" w:rsidRPr="002304AC" w:rsidTr="00C83DA9">
        <w:tc>
          <w:tcPr>
            <w:tcW w:w="4110" w:type="dxa"/>
          </w:tcPr>
          <w:p w:rsidR="00C83DA9" w:rsidRPr="002304AC" w:rsidRDefault="00C83DA9" w:rsidP="000F369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4AC">
              <w:rPr>
                <w:rFonts w:ascii="Times New Roman" w:hAnsi="Times New Roman" w:cs="Times New Roman"/>
                <w:b/>
                <w:sz w:val="24"/>
                <w:szCs w:val="24"/>
              </w:rPr>
              <w:t>Линии сравнения</w:t>
            </w:r>
          </w:p>
        </w:tc>
        <w:tc>
          <w:tcPr>
            <w:tcW w:w="3316" w:type="dxa"/>
          </w:tcPr>
          <w:p w:rsidR="00C83DA9" w:rsidRPr="002304AC" w:rsidRDefault="00C83DA9" w:rsidP="000F369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4AC">
              <w:rPr>
                <w:rFonts w:ascii="Times New Roman" w:hAnsi="Times New Roman" w:cs="Times New Roman"/>
                <w:b/>
                <w:sz w:val="24"/>
                <w:szCs w:val="24"/>
              </w:rPr>
              <w:t>Испания</w:t>
            </w:r>
          </w:p>
        </w:tc>
        <w:tc>
          <w:tcPr>
            <w:tcW w:w="2268" w:type="dxa"/>
          </w:tcPr>
          <w:p w:rsidR="00C83DA9" w:rsidRPr="002304AC" w:rsidRDefault="00C83DA9" w:rsidP="000F369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4AC">
              <w:rPr>
                <w:rFonts w:ascii="Times New Roman" w:hAnsi="Times New Roman" w:cs="Times New Roman"/>
                <w:b/>
                <w:sz w:val="24"/>
                <w:szCs w:val="24"/>
              </w:rPr>
              <w:t>Португалия</w:t>
            </w:r>
          </w:p>
        </w:tc>
      </w:tr>
      <w:tr w:rsidR="00C83DA9" w:rsidRPr="007A2F59" w:rsidTr="00C83DA9">
        <w:tc>
          <w:tcPr>
            <w:tcW w:w="4110" w:type="dxa"/>
          </w:tcPr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Территории в составе империи</w:t>
            </w:r>
          </w:p>
        </w:tc>
        <w:tc>
          <w:tcPr>
            <w:tcW w:w="3316" w:type="dxa"/>
          </w:tcPr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DA9" w:rsidRPr="007A2F59" w:rsidTr="00C83DA9">
        <w:tc>
          <w:tcPr>
            <w:tcW w:w="4110" w:type="dxa"/>
            <w:vMerge w:val="restart"/>
          </w:tcPr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Цели экспансии</w:t>
            </w:r>
          </w:p>
        </w:tc>
        <w:tc>
          <w:tcPr>
            <w:tcW w:w="5584" w:type="dxa"/>
            <w:gridSpan w:val="2"/>
          </w:tcPr>
          <w:p w:rsidR="00C83DA9" w:rsidRDefault="00C83DA9" w:rsidP="000F369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Общее:</w:t>
            </w:r>
          </w:p>
          <w:p w:rsidR="00C83DA9" w:rsidRPr="007A2F59" w:rsidRDefault="00C83DA9" w:rsidP="000F369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DA9" w:rsidRPr="007A2F59" w:rsidTr="00C83DA9">
        <w:tc>
          <w:tcPr>
            <w:tcW w:w="4110" w:type="dxa"/>
            <w:vMerge/>
          </w:tcPr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6" w:type="dxa"/>
          </w:tcPr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DA9" w:rsidRPr="007A2F59" w:rsidTr="00C83DA9">
        <w:tc>
          <w:tcPr>
            <w:tcW w:w="4110" w:type="dxa"/>
            <w:vMerge w:val="restart"/>
          </w:tcPr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экономических процессов</w:t>
            </w:r>
            <w:proofErr w:type="gramEnd"/>
            <w:r w:rsidRPr="007A2F59">
              <w:rPr>
                <w:rFonts w:ascii="Times New Roman" w:hAnsi="Times New Roman" w:cs="Times New Roman"/>
                <w:sz w:val="24"/>
                <w:szCs w:val="24"/>
              </w:rPr>
              <w:t xml:space="preserve"> в колониях</w:t>
            </w:r>
          </w:p>
        </w:tc>
        <w:tc>
          <w:tcPr>
            <w:tcW w:w="5584" w:type="dxa"/>
            <w:gridSpan w:val="2"/>
          </w:tcPr>
          <w:p w:rsidR="00C83DA9" w:rsidRDefault="00C83DA9" w:rsidP="000F369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Общее:</w:t>
            </w:r>
          </w:p>
          <w:p w:rsidR="00C83DA9" w:rsidRPr="007A2F59" w:rsidRDefault="00C83DA9" w:rsidP="000F369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DA9" w:rsidRPr="007A2F59" w:rsidTr="00C83DA9">
        <w:tc>
          <w:tcPr>
            <w:tcW w:w="4110" w:type="dxa"/>
            <w:vMerge/>
          </w:tcPr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6" w:type="dxa"/>
          </w:tcPr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DA9" w:rsidRPr="007A2F59" w:rsidTr="00C83DA9">
        <w:tc>
          <w:tcPr>
            <w:tcW w:w="4110" w:type="dxa"/>
            <w:vMerge w:val="restart"/>
          </w:tcPr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Система управления колониями</w:t>
            </w:r>
          </w:p>
        </w:tc>
        <w:tc>
          <w:tcPr>
            <w:tcW w:w="5584" w:type="dxa"/>
            <w:gridSpan w:val="2"/>
          </w:tcPr>
          <w:p w:rsidR="00C83DA9" w:rsidRPr="007A2F59" w:rsidRDefault="00C83DA9" w:rsidP="000F369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Общее:</w:t>
            </w:r>
          </w:p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DA9" w:rsidRPr="007A2F59" w:rsidTr="00C83DA9">
        <w:tc>
          <w:tcPr>
            <w:tcW w:w="4110" w:type="dxa"/>
            <w:vMerge/>
          </w:tcPr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6" w:type="dxa"/>
          </w:tcPr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DA9" w:rsidRPr="007A2F59" w:rsidTr="00C83DA9">
        <w:tc>
          <w:tcPr>
            <w:tcW w:w="4110" w:type="dxa"/>
            <w:vMerge w:val="restart"/>
          </w:tcPr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Социальные процессы в колониях</w:t>
            </w:r>
          </w:p>
        </w:tc>
        <w:tc>
          <w:tcPr>
            <w:tcW w:w="5584" w:type="dxa"/>
            <w:gridSpan w:val="2"/>
          </w:tcPr>
          <w:p w:rsidR="00C83DA9" w:rsidRPr="007A2F59" w:rsidRDefault="00C83DA9" w:rsidP="000F369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59">
              <w:rPr>
                <w:rFonts w:ascii="Times New Roman" w:hAnsi="Times New Roman" w:cs="Times New Roman"/>
                <w:sz w:val="24"/>
                <w:szCs w:val="24"/>
              </w:rPr>
              <w:t>Общее:</w:t>
            </w:r>
          </w:p>
          <w:p w:rsidR="00C83DA9" w:rsidRPr="007A2F5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DA9" w:rsidRPr="007B2139" w:rsidTr="00C83DA9">
        <w:tc>
          <w:tcPr>
            <w:tcW w:w="4110" w:type="dxa"/>
            <w:vMerge/>
          </w:tcPr>
          <w:p w:rsidR="00C83DA9" w:rsidRPr="007B213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6" w:type="dxa"/>
          </w:tcPr>
          <w:p w:rsidR="00C83DA9" w:rsidRPr="007B213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83DA9" w:rsidRPr="007B2139" w:rsidRDefault="00C83DA9" w:rsidP="000F369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3DA9" w:rsidRDefault="00C83DA9" w:rsidP="00C83DA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83DA9" w:rsidRPr="008A4A60" w:rsidRDefault="00C83DA9" w:rsidP="00C83DA9">
      <w:pPr>
        <w:rPr>
          <w:rFonts w:ascii="Times New Roman" w:hAnsi="Times New Roman" w:cs="Times New Roman"/>
          <w:sz w:val="28"/>
          <w:szCs w:val="28"/>
          <w:u w:val="single"/>
        </w:rPr>
      </w:pPr>
      <w:r w:rsidRPr="008A4A60">
        <w:rPr>
          <w:rFonts w:ascii="Times New Roman" w:hAnsi="Times New Roman" w:cs="Times New Roman"/>
          <w:sz w:val="28"/>
          <w:szCs w:val="28"/>
          <w:u w:val="single"/>
        </w:rPr>
        <w:lastRenderedPageBreak/>
        <w:t>Литература:</w:t>
      </w:r>
    </w:p>
    <w:p w:rsidR="00C83DA9" w:rsidRDefault="00C83DA9" w:rsidP="00C83DA9">
      <w:pPr>
        <w:pStyle w:val="Default"/>
        <w:numPr>
          <w:ilvl w:val="0"/>
          <w:numId w:val="13"/>
        </w:numPr>
        <w:contextualSpacing/>
        <w:jc w:val="both"/>
        <w:rPr>
          <w:bCs/>
          <w:color w:val="auto"/>
          <w:sz w:val="28"/>
          <w:szCs w:val="28"/>
        </w:rPr>
      </w:pPr>
      <w:r w:rsidRPr="00D43D4A">
        <w:rPr>
          <w:bCs/>
          <w:color w:val="auto"/>
          <w:sz w:val="28"/>
          <w:szCs w:val="28"/>
        </w:rPr>
        <w:t>Америка после Колумба. Взаимодействие двух миров. 1992</w:t>
      </w:r>
    </w:p>
    <w:p w:rsidR="00C83DA9" w:rsidRDefault="00C83DA9" w:rsidP="00C83DA9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Баглай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В.Е. Ацтеки: история, экономика, социально-политический строй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доколониальный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период). М., 1998</w:t>
      </w:r>
    </w:p>
    <w:p w:rsidR="00C83DA9" w:rsidRPr="002D3D05" w:rsidRDefault="00C83DA9" w:rsidP="00C83DA9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Берёзкин Ю.Е. </w:t>
      </w:r>
      <w:r w:rsidRPr="00C03FE5">
        <w:rPr>
          <w:rFonts w:ascii="Times New Roman" w:hAnsi="Times New Roman" w:cs="Times New Roman"/>
          <w:sz w:val="28"/>
          <w:szCs w:val="28"/>
          <w:shd w:val="clear" w:color="auto" w:fill="FFFFFF"/>
        </w:rPr>
        <w:t>Инки. Исторический опыт империи. Л., 1991</w:t>
      </w:r>
    </w:p>
    <w:p w:rsidR="00C83DA9" w:rsidRPr="002D3D05" w:rsidRDefault="00C83DA9" w:rsidP="00C83DA9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D3D05">
        <w:rPr>
          <w:rFonts w:ascii="Times New Roman" w:hAnsi="Times New Roman" w:cs="Times New Roman"/>
          <w:sz w:val="28"/>
          <w:szCs w:val="28"/>
          <w:shd w:val="clear" w:color="auto" w:fill="FFFFFF"/>
        </w:rPr>
        <w:t>Боден</w:t>
      </w:r>
      <w:proofErr w:type="spellEnd"/>
      <w:r w:rsidRPr="002D3D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Л. Инки. Быт. Культура.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М.</w:t>
      </w:r>
      <w:r w:rsidRPr="002D3D05">
        <w:rPr>
          <w:rFonts w:ascii="Times New Roman" w:hAnsi="Times New Roman" w:cs="Times New Roman"/>
          <w:sz w:val="28"/>
          <w:szCs w:val="28"/>
          <w:shd w:val="clear" w:color="auto" w:fill="FFFFFF"/>
        </w:rPr>
        <w:t>, 2004.</w:t>
      </w:r>
    </w:p>
    <w:p w:rsidR="00C83DA9" w:rsidRPr="004B3360" w:rsidRDefault="00C83DA9" w:rsidP="00C83DA9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B3360">
        <w:rPr>
          <w:rFonts w:ascii="Times New Roman" w:hAnsi="Times New Roman" w:cs="Times New Roman"/>
          <w:sz w:val="28"/>
          <w:szCs w:val="28"/>
        </w:rPr>
        <w:t>Брэй</w:t>
      </w:r>
      <w:proofErr w:type="spellEnd"/>
      <w:r w:rsidRPr="004B3360">
        <w:rPr>
          <w:rFonts w:ascii="Times New Roman" w:hAnsi="Times New Roman" w:cs="Times New Roman"/>
          <w:sz w:val="28"/>
          <w:szCs w:val="28"/>
        </w:rPr>
        <w:t xml:space="preserve"> У. Ацтеки. Быт, религия, культура. М., 2005</w:t>
      </w:r>
    </w:p>
    <w:p w:rsidR="00C83DA9" w:rsidRDefault="00C83DA9" w:rsidP="00C83DA9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2A">
        <w:rPr>
          <w:rFonts w:ascii="Times New Roman" w:hAnsi="Times New Roman" w:cs="Times New Roman"/>
          <w:sz w:val="28"/>
          <w:szCs w:val="28"/>
        </w:rPr>
        <w:t>Веретенникова, А. М. Города майя и ацтеков</w:t>
      </w:r>
      <w:r>
        <w:rPr>
          <w:rFonts w:ascii="Times New Roman" w:hAnsi="Times New Roman" w:cs="Times New Roman"/>
          <w:sz w:val="28"/>
          <w:szCs w:val="28"/>
        </w:rPr>
        <w:t>. М.</w:t>
      </w:r>
      <w:r w:rsidRPr="00851B2A">
        <w:rPr>
          <w:rFonts w:ascii="Times New Roman" w:hAnsi="Times New Roman" w:cs="Times New Roman"/>
          <w:sz w:val="28"/>
          <w:szCs w:val="28"/>
        </w:rPr>
        <w:t>, 2003</w:t>
      </w:r>
    </w:p>
    <w:p w:rsidR="00C83DA9" w:rsidRDefault="00C83DA9" w:rsidP="00C83DA9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2A">
        <w:rPr>
          <w:rFonts w:ascii="Times New Roman" w:hAnsi="Times New Roman" w:cs="Times New Roman"/>
          <w:sz w:val="28"/>
          <w:szCs w:val="28"/>
        </w:rPr>
        <w:t>Галич М. История доколумбовых цивилизаций. М., 1990</w:t>
      </w:r>
    </w:p>
    <w:p w:rsidR="00C83DA9" w:rsidRDefault="00C83DA9" w:rsidP="00C83DA9">
      <w:pPr>
        <w:pStyle w:val="Default"/>
        <w:numPr>
          <w:ilvl w:val="0"/>
          <w:numId w:val="13"/>
        </w:numPr>
        <w:contextualSpacing/>
        <w:jc w:val="both"/>
        <w:rPr>
          <w:bCs/>
          <w:color w:val="auto"/>
          <w:sz w:val="28"/>
          <w:szCs w:val="28"/>
        </w:rPr>
      </w:pPr>
      <w:r w:rsidRPr="00235682">
        <w:rPr>
          <w:bCs/>
          <w:color w:val="auto"/>
          <w:sz w:val="28"/>
          <w:szCs w:val="28"/>
        </w:rPr>
        <w:t>Гуля</w:t>
      </w:r>
      <w:r>
        <w:rPr>
          <w:bCs/>
          <w:color w:val="auto"/>
          <w:sz w:val="28"/>
          <w:szCs w:val="28"/>
        </w:rPr>
        <w:t xml:space="preserve">ев В. По следам конкистадоров. </w:t>
      </w:r>
      <w:r w:rsidRPr="00235682">
        <w:rPr>
          <w:bCs/>
          <w:color w:val="auto"/>
          <w:sz w:val="28"/>
          <w:szCs w:val="28"/>
        </w:rPr>
        <w:t>1976</w:t>
      </w:r>
    </w:p>
    <w:p w:rsidR="00C83DA9" w:rsidRDefault="00C83DA9" w:rsidP="00C83DA9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Гуляев В.И. Древние цивилизации Америки. М., 2008</w:t>
      </w:r>
    </w:p>
    <w:p w:rsidR="00C83DA9" w:rsidRDefault="00C83DA9" w:rsidP="00C83DA9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B2A">
        <w:rPr>
          <w:rFonts w:ascii="Times New Roman" w:hAnsi="Times New Roman" w:cs="Times New Roman"/>
          <w:sz w:val="28"/>
          <w:szCs w:val="28"/>
        </w:rPr>
        <w:t>Ершова, Г. Г. </w:t>
      </w:r>
      <w:r>
        <w:rPr>
          <w:rFonts w:ascii="Times New Roman" w:hAnsi="Times New Roman" w:cs="Times New Roman"/>
          <w:sz w:val="28"/>
          <w:szCs w:val="28"/>
        </w:rPr>
        <w:t>Древняя Америка</w:t>
      </w:r>
      <w:r w:rsidRPr="00851B2A">
        <w:rPr>
          <w:rFonts w:ascii="Times New Roman" w:hAnsi="Times New Roman" w:cs="Times New Roman"/>
          <w:sz w:val="28"/>
          <w:szCs w:val="28"/>
        </w:rPr>
        <w:t>: полёт во вр</w:t>
      </w:r>
      <w:r>
        <w:rPr>
          <w:rFonts w:ascii="Times New Roman" w:hAnsi="Times New Roman" w:cs="Times New Roman"/>
          <w:sz w:val="28"/>
          <w:szCs w:val="28"/>
        </w:rPr>
        <w:t>емени и пространстве</w:t>
      </w:r>
      <w:r w:rsidRPr="00851B2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51B2A">
        <w:rPr>
          <w:rFonts w:ascii="Times New Roman" w:hAnsi="Times New Roman" w:cs="Times New Roman"/>
          <w:sz w:val="28"/>
          <w:szCs w:val="28"/>
        </w:rPr>
        <w:t>Мезоамерика</w:t>
      </w:r>
      <w:proofErr w:type="spellEnd"/>
      <w:r w:rsidRPr="00851B2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M.</w:t>
      </w:r>
      <w:r w:rsidRPr="00851B2A">
        <w:rPr>
          <w:rFonts w:ascii="Times New Roman" w:hAnsi="Times New Roman" w:cs="Times New Roman"/>
          <w:sz w:val="28"/>
          <w:szCs w:val="28"/>
        </w:rPr>
        <w:t>, 2002.</w:t>
      </w:r>
    </w:p>
    <w:p w:rsidR="00C83DA9" w:rsidRDefault="00C83DA9" w:rsidP="00C83DA9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История человечества. Т.4. </w:t>
      </w:r>
      <w:r w:rsidRPr="0083474D">
        <w:rPr>
          <w:rFonts w:ascii="Times New Roman" w:hAnsi="Times New Roman" w:cs="Times New Roman"/>
          <w:sz w:val="28"/>
          <w:szCs w:val="28"/>
          <w:shd w:val="clear" w:color="auto" w:fill="FFFFFF"/>
        </w:rPr>
        <w:t>VII-XVI века</w:t>
      </w:r>
    </w:p>
    <w:p w:rsidR="00C83DA9" w:rsidRPr="004B3360" w:rsidRDefault="00C83DA9" w:rsidP="00C83DA9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B3360">
        <w:rPr>
          <w:rFonts w:ascii="Times New Roman" w:hAnsi="Times New Roman" w:cs="Times New Roman"/>
          <w:sz w:val="28"/>
          <w:szCs w:val="28"/>
        </w:rPr>
        <w:t>Кенделл</w:t>
      </w:r>
      <w:proofErr w:type="spellEnd"/>
      <w:r w:rsidRPr="004B3360">
        <w:rPr>
          <w:rFonts w:ascii="Times New Roman" w:hAnsi="Times New Roman" w:cs="Times New Roman"/>
          <w:sz w:val="28"/>
          <w:szCs w:val="28"/>
        </w:rPr>
        <w:t xml:space="preserve"> Э. Инки. Быт, религия, культура. М., 2005</w:t>
      </w:r>
    </w:p>
    <w:p w:rsidR="00C83DA9" w:rsidRPr="00F74699" w:rsidRDefault="00C83DA9" w:rsidP="00C83DA9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Кинжалов Р.В. </w:t>
      </w:r>
      <w:r w:rsidRPr="00C743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Орел, </w:t>
      </w:r>
      <w:proofErr w:type="spellStart"/>
      <w:r w:rsidRPr="00C74398">
        <w:rPr>
          <w:rFonts w:ascii="Times New Roman" w:hAnsi="Times New Roman" w:cs="Times New Roman"/>
          <w:sz w:val="28"/>
          <w:szCs w:val="28"/>
          <w:shd w:val="clear" w:color="auto" w:fill="FFFFFF"/>
        </w:rPr>
        <w:t>кецаль</w:t>
      </w:r>
      <w:proofErr w:type="spellEnd"/>
      <w:r w:rsidRPr="00C743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крест: Очерки по культуре </w:t>
      </w:r>
      <w:proofErr w:type="spellStart"/>
      <w:r w:rsidRPr="00C74398">
        <w:rPr>
          <w:rFonts w:ascii="Times New Roman" w:hAnsi="Times New Roman" w:cs="Times New Roman"/>
          <w:sz w:val="28"/>
          <w:szCs w:val="28"/>
          <w:shd w:val="clear" w:color="auto" w:fill="FFFFFF"/>
        </w:rPr>
        <w:t>Месоамерики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СПб, 1991</w:t>
      </w:r>
    </w:p>
    <w:p w:rsidR="00C83DA9" w:rsidRDefault="00C83DA9" w:rsidP="00C83DA9">
      <w:pPr>
        <w:pStyle w:val="Default"/>
        <w:numPr>
          <w:ilvl w:val="0"/>
          <w:numId w:val="13"/>
        </w:numPr>
        <w:contextualSpacing/>
        <w:jc w:val="both"/>
        <w:rPr>
          <w:bCs/>
          <w:color w:val="auto"/>
          <w:sz w:val="28"/>
          <w:szCs w:val="28"/>
        </w:rPr>
      </w:pPr>
      <w:proofErr w:type="spellStart"/>
      <w:r w:rsidRPr="00570F68">
        <w:rPr>
          <w:bCs/>
          <w:color w:val="auto"/>
          <w:sz w:val="28"/>
          <w:szCs w:val="28"/>
        </w:rPr>
        <w:t>Кофман</w:t>
      </w:r>
      <w:proofErr w:type="spellEnd"/>
      <w:r w:rsidRPr="00570F68">
        <w:rPr>
          <w:bCs/>
          <w:color w:val="auto"/>
          <w:sz w:val="28"/>
          <w:szCs w:val="28"/>
        </w:rPr>
        <w:t xml:space="preserve"> А. Рыцари Нового Света.  2006</w:t>
      </w:r>
    </w:p>
    <w:p w:rsidR="00C83DA9" w:rsidRDefault="00C83DA9" w:rsidP="00C83DA9">
      <w:pPr>
        <w:pStyle w:val="Default"/>
        <w:numPr>
          <w:ilvl w:val="0"/>
          <w:numId w:val="13"/>
        </w:numPr>
        <w:contextualSpacing/>
        <w:jc w:val="both"/>
        <w:rPr>
          <w:bCs/>
          <w:color w:val="auto"/>
          <w:sz w:val="28"/>
          <w:szCs w:val="28"/>
        </w:rPr>
      </w:pPr>
      <w:proofErr w:type="spellStart"/>
      <w:r w:rsidRPr="002E40D5">
        <w:rPr>
          <w:bCs/>
          <w:color w:val="auto"/>
          <w:sz w:val="28"/>
          <w:szCs w:val="28"/>
        </w:rPr>
        <w:t>Кофман</w:t>
      </w:r>
      <w:proofErr w:type="spellEnd"/>
      <w:r w:rsidRPr="002E40D5">
        <w:rPr>
          <w:bCs/>
          <w:color w:val="auto"/>
          <w:sz w:val="28"/>
          <w:szCs w:val="28"/>
        </w:rPr>
        <w:t xml:space="preserve"> А.Ф. Америка несбывшихся чудес</w:t>
      </w:r>
      <w:r>
        <w:rPr>
          <w:bCs/>
          <w:color w:val="auto"/>
          <w:sz w:val="28"/>
          <w:szCs w:val="28"/>
        </w:rPr>
        <w:t>.</w:t>
      </w:r>
      <w:r w:rsidRPr="002E40D5">
        <w:rPr>
          <w:bCs/>
          <w:color w:val="auto"/>
          <w:sz w:val="28"/>
          <w:szCs w:val="28"/>
        </w:rPr>
        <w:t xml:space="preserve"> 2001</w:t>
      </w:r>
    </w:p>
    <w:p w:rsidR="00C83DA9" w:rsidRDefault="00C83DA9" w:rsidP="00C83DA9">
      <w:pPr>
        <w:pStyle w:val="Default"/>
        <w:numPr>
          <w:ilvl w:val="0"/>
          <w:numId w:val="13"/>
        </w:numPr>
        <w:contextualSpacing/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Кофман</w:t>
      </w:r>
      <w:proofErr w:type="spellEnd"/>
      <w:r>
        <w:rPr>
          <w:bCs/>
          <w:color w:val="auto"/>
          <w:sz w:val="28"/>
          <w:szCs w:val="28"/>
        </w:rPr>
        <w:t xml:space="preserve"> А.Ф. Кортес и его капитаны. </w:t>
      </w:r>
      <w:r w:rsidRPr="00063BDF">
        <w:rPr>
          <w:bCs/>
          <w:color w:val="auto"/>
          <w:sz w:val="28"/>
          <w:szCs w:val="28"/>
        </w:rPr>
        <w:t>2007</w:t>
      </w:r>
    </w:p>
    <w:p w:rsidR="00C83DA9" w:rsidRDefault="00C83DA9" w:rsidP="00C83DA9">
      <w:pPr>
        <w:pStyle w:val="Default"/>
        <w:numPr>
          <w:ilvl w:val="0"/>
          <w:numId w:val="13"/>
        </w:numPr>
        <w:contextualSpacing/>
        <w:jc w:val="both"/>
        <w:rPr>
          <w:bCs/>
          <w:color w:val="auto"/>
          <w:sz w:val="28"/>
          <w:szCs w:val="28"/>
        </w:rPr>
      </w:pPr>
      <w:r w:rsidRPr="00047F94">
        <w:rPr>
          <w:bCs/>
          <w:color w:val="auto"/>
          <w:sz w:val="28"/>
          <w:szCs w:val="28"/>
        </w:rPr>
        <w:t xml:space="preserve">Селиванов В.Н. Латинская Америка от </w:t>
      </w:r>
      <w:r>
        <w:rPr>
          <w:bCs/>
          <w:color w:val="auto"/>
          <w:sz w:val="28"/>
          <w:szCs w:val="28"/>
        </w:rPr>
        <w:t>конкистадоров до независимости</w:t>
      </w:r>
      <w:r w:rsidRPr="00047F94">
        <w:rPr>
          <w:bCs/>
          <w:color w:val="auto"/>
          <w:sz w:val="28"/>
          <w:szCs w:val="28"/>
        </w:rPr>
        <w:t>. 1984</w:t>
      </w:r>
    </w:p>
    <w:p w:rsidR="00C83DA9" w:rsidRDefault="00C83DA9" w:rsidP="00C83DA9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 Великие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Месоамерики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>. М., 1985</w:t>
      </w:r>
    </w:p>
    <w:p w:rsidR="00C83DA9" w:rsidRDefault="00C83DA9" w:rsidP="00C83DA9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Стингл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326308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326308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Государство инков. Слава и смерть «Сыновей Солнца». М., 1986</w:t>
      </w:r>
    </w:p>
    <w:p w:rsidR="00C83DA9" w:rsidRDefault="00C83DA9" w:rsidP="00C83DA9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B3360">
        <w:rPr>
          <w:rFonts w:ascii="Times New Roman" w:hAnsi="Times New Roman" w:cs="Times New Roman"/>
          <w:sz w:val="28"/>
          <w:szCs w:val="28"/>
        </w:rPr>
        <w:t>Уитлок</w:t>
      </w:r>
      <w:proofErr w:type="spellEnd"/>
      <w:r w:rsidRPr="004B3360">
        <w:rPr>
          <w:rFonts w:ascii="Times New Roman" w:hAnsi="Times New Roman" w:cs="Times New Roman"/>
          <w:sz w:val="28"/>
          <w:szCs w:val="28"/>
        </w:rPr>
        <w:t xml:space="preserve"> Р. Майя. Быт, религия, культура. М., 2008</w:t>
      </w:r>
    </w:p>
    <w:p w:rsidR="00C83DA9" w:rsidRDefault="00C83DA9" w:rsidP="00C83DA9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фон. Ацтеки, майя, инки. Великие царства древней Америки. М., 2004</w:t>
      </w:r>
    </w:p>
    <w:p w:rsidR="00C83DA9" w:rsidRDefault="00C83DA9" w:rsidP="00C83DA9">
      <w:pPr>
        <w:pStyle w:val="Default"/>
        <w:numPr>
          <w:ilvl w:val="0"/>
          <w:numId w:val="13"/>
        </w:numPr>
        <w:contextualSpacing/>
        <w:jc w:val="both"/>
        <w:rPr>
          <w:bCs/>
          <w:color w:val="auto"/>
          <w:sz w:val="28"/>
          <w:szCs w:val="28"/>
        </w:rPr>
      </w:pPr>
      <w:proofErr w:type="spellStart"/>
      <w:r w:rsidRPr="00EF0D41">
        <w:rPr>
          <w:bCs/>
          <w:color w:val="auto"/>
          <w:sz w:val="28"/>
          <w:szCs w:val="28"/>
        </w:rPr>
        <w:t>Ханке</w:t>
      </w:r>
      <w:proofErr w:type="spellEnd"/>
      <w:r w:rsidRPr="00EF0D41">
        <w:rPr>
          <w:bCs/>
          <w:color w:val="auto"/>
          <w:sz w:val="28"/>
          <w:szCs w:val="28"/>
        </w:rPr>
        <w:t xml:space="preserve"> Х. Люди, корабли, океаны. 1976</w:t>
      </w:r>
    </w:p>
    <w:p w:rsidR="00C83DA9" w:rsidRPr="00EF0D41" w:rsidRDefault="00C83DA9" w:rsidP="00C83DA9">
      <w:pPr>
        <w:pStyle w:val="Default"/>
        <w:numPr>
          <w:ilvl w:val="0"/>
          <w:numId w:val="13"/>
        </w:numPr>
        <w:contextualSpacing/>
        <w:jc w:val="both"/>
        <w:rPr>
          <w:bCs/>
          <w:color w:val="auto"/>
          <w:sz w:val="28"/>
          <w:szCs w:val="28"/>
        </w:rPr>
      </w:pPr>
      <w:proofErr w:type="spellStart"/>
      <w:r w:rsidRPr="00EF0D41">
        <w:rPr>
          <w:bCs/>
          <w:color w:val="auto"/>
          <w:sz w:val="28"/>
          <w:szCs w:val="28"/>
        </w:rPr>
        <w:t>Хэммонд</w:t>
      </w:r>
      <w:proofErr w:type="spellEnd"/>
      <w:r w:rsidRPr="00EF0D41">
        <w:rPr>
          <w:bCs/>
          <w:color w:val="auto"/>
          <w:sz w:val="28"/>
          <w:szCs w:val="28"/>
        </w:rPr>
        <w:t xml:space="preserve"> И. Конкистадоры</w:t>
      </w:r>
    </w:p>
    <w:p w:rsidR="00C83DA9" w:rsidRDefault="00C83DA9" w:rsidP="00C83DA9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Ресурс </w:t>
      </w:r>
      <w:hyperlink r:id="rId5" w:history="1">
        <w:r w:rsidRPr="0032261C">
          <w:rPr>
            <w:rStyle w:val="a6"/>
            <w:rFonts w:ascii="Times New Roman" w:hAnsi="Times New Roman" w:cs="Times New Roman"/>
            <w:sz w:val="28"/>
            <w:szCs w:val="28"/>
          </w:rPr>
          <w:t>https://www.indiansworld.org</w:t>
        </w:r>
      </w:hyperlink>
    </w:p>
    <w:p w:rsidR="00C83DA9" w:rsidRPr="00490374" w:rsidRDefault="00C83DA9" w:rsidP="00C83DA9">
      <w:pPr>
        <w:rPr>
          <w:rFonts w:ascii="Times New Roman" w:hAnsi="Times New Roman" w:cs="Times New Roman"/>
          <w:sz w:val="28"/>
          <w:szCs w:val="28"/>
        </w:rPr>
      </w:pPr>
    </w:p>
    <w:p w:rsidR="00C83DA9" w:rsidRDefault="00C83DA9" w:rsidP="00C83DA9">
      <w:pPr>
        <w:rPr>
          <w:rFonts w:ascii="Times New Roman" w:hAnsi="Times New Roman" w:cs="Times New Roman"/>
          <w:b/>
          <w:sz w:val="28"/>
          <w:szCs w:val="28"/>
        </w:rPr>
      </w:pPr>
    </w:p>
    <w:p w:rsidR="00C83DA9" w:rsidRDefault="00C83DA9" w:rsidP="00C83D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83DA9" w:rsidRDefault="00C83DA9" w:rsidP="00C83DA9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1F6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англоязычных статей по истории средних веков для перевода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83DA9" w:rsidRPr="00FB1F61" w:rsidRDefault="00C83DA9" w:rsidP="00C83DA9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(для профиля: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«История», «Английский язык»)</w:t>
      </w:r>
      <w:proofErr w:type="gramEnd"/>
    </w:p>
    <w:p w:rsidR="00C83DA9" w:rsidRPr="00E11E63" w:rsidRDefault="00C83DA9" w:rsidP="00C83DA9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E11E63">
        <w:rPr>
          <w:rFonts w:ascii="Times New Roman" w:hAnsi="Times New Roman" w:cs="Times New Roman"/>
          <w:sz w:val="28"/>
          <w:szCs w:val="28"/>
          <w:lang w:val="en-US"/>
        </w:rPr>
        <w:t>Alexander</w:t>
      </w:r>
      <w:r w:rsidRPr="00C822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11E63">
        <w:rPr>
          <w:rFonts w:ascii="Times New Roman" w:hAnsi="Times New Roman" w:cs="Times New Roman"/>
          <w:sz w:val="28"/>
          <w:szCs w:val="28"/>
          <w:lang w:val="en-US"/>
        </w:rPr>
        <w:t>Alexakis</w:t>
      </w:r>
      <w:proofErr w:type="spellEnd"/>
      <w:r w:rsidRPr="00C8228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>Was</w:t>
      </w:r>
      <w:r w:rsidRPr="00C8228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>There</w:t>
      </w:r>
      <w:r w:rsidRPr="00C8228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>Life</w:t>
      </w:r>
      <w:r w:rsidRPr="00C8228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>beyond</w:t>
      </w:r>
      <w:r w:rsidRPr="00C8228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>the Life Beyond? Byzantine Ideas on Reincarnation and Final Restoration</w:t>
      </w: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 // </w:t>
      </w:r>
      <w:r w:rsidRPr="00E11E63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Dumbarton Oaks Papers 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– 2001 – </w:t>
      </w:r>
      <w:r w:rsidRPr="007F1348">
        <w:rPr>
          <w:rFonts w:ascii="Times New Roman" w:hAnsi="Times New Roman" w:cs="Times New Roman"/>
          <w:bCs/>
          <w:sz w:val="28"/>
          <w:szCs w:val="28"/>
          <w:lang w:val="en-US"/>
        </w:rPr>
        <w:t>№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>55 – p.155 – 177</w:t>
      </w:r>
    </w:p>
    <w:p w:rsidR="00C83DA9" w:rsidRPr="00E11E63" w:rsidRDefault="00C83DA9" w:rsidP="00C83DA9">
      <w:pPr>
        <w:pStyle w:val="a4"/>
        <w:numPr>
          <w:ilvl w:val="0"/>
          <w:numId w:val="1"/>
        </w:numPr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Chris Wickham. </w:t>
      </w:r>
      <w:r w:rsidRPr="00E11E63">
        <w:rPr>
          <w:rFonts w:ascii="Times New Roman" w:hAnsi="Times New Roman" w:cs="Times New Roman"/>
          <w:b/>
          <w:bCs/>
          <w:sz w:val="28"/>
          <w:szCs w:val="28"/>
          <w:lang w:val="en-US"/>
        </w:rPr>
        <w:t>The Mediterranean around 800: On the Brink of the Second Trade Cycle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// </w:t>
      </w:r>
      <w:r w:rsidRPr="00E11E63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Dumbarton Oaks Papers 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>– 2004 –</w:t>
      </w:r>
      <w:r w:rsidRPr="007F134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№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58 – p. 161 – 174 </w:t>
      </w:r>
    </w:p>
    <w:p w:rsidR="00C83DA9" w:rsidRPr="00E11E63" w:rsidRDefault="00C83DA9" w:rsidP="00C83DA9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Clive Foss. </w:t>
      </w:r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>Pilgrimage in Medieval Asia Minor</w:t>
      </w: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 // </w:t>
      </w:r>
      <w:r w:rsidRPr="00E11E63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Dumbarton Oaks Papers 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– 2002 – </w:t>
      </w:r>
      <w:r w:rsidRPr="007F1348">
        <w:rPr>
          <w:rFonts w:ascii="Times New Roman" w:hAnsi="Times New Roman" w:cs="Times New Roman"/>
          <w:bCs/>
          <w:sz w:val="28"/>
          <w:szCs w:val="28"/>
          <w:lang w:val="en-US"/>
        </w:rPr>
        <w:t>№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56 – p. </w:t>
      </w: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129 – 151 </w:t>
      </w:r>
    </w:p>
    <w:p w:rsidR="00C83DA9" w:rsidRPr="00E11E63" w:rsidRDefault="00C83DA9" w:rsidP="00C83DA9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F. D. </w:t>
      </w:r>
      <w:proofErr w:type="spellStart"/>
      <w:r w:rsidRPr="00E11E63">
        <w:rPr>
          <w:rFonts w:ascii="Times New Roman" w:hAnsi="Times New Roman" w:cs="Times New Roman"/>
          <w:sz w:val="28"/>
          <w:szCs w:val="28"/>
          <w:lang w:val="en-US"/>
        </w:rPr>
        <w:t>Blackley</w:t>
      </w:r>
      <w:proofErr w:type="spellEnd"/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, G. </w:t>
      </w:r>
      <w:proofErr w:type="spellStart"/>
      <w:r w:rsidRPr="00E11E63">
        <w:rPr>
          <w:rFonts w:ascii="Times New Roman" w:hAnsi="Times New Roman" w:cs="Times New Roman"/>
          <w:sz w:val="28"/>
          <w:szCs w:val="28"/>
          <w:lang w:val="en-US"/>
        </w:rPr>
        <w:t>Hermansen</w:t>
      </w:r>
      <w:proofErr w:type="spellEnd"/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>A Household Book of Queen Isabella of England, 1311-1312</w:t>
      </w: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 // Communications </w:t>
      </w:r>
      <w:proofErr w:type="spellStart"/>
      <w:r w:rsidRPr="00E11E63">
        <w:rPr>
          <w:rFonts w:ascii="Times New Roman" w:hAnsi="Times New Roman" w:cs="Times New Roman"/>
          <w:sz w:val="28"/>
          <w:szCs w:val="28"/>
          <w:lang w:val="en-US"/>
        </w:rPr>
        <w:t>historiques</w:t>
      </w:r>
      <w:proofErr w:type="spellEnd"/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 – 1968 – vol. 3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7F1348">
        <w:rPr>
          <w:rFonts w:ascii="Times New Roman" w:hAnsi="Times New Roman" w:cs="Times New Roman"/>
          <w:sz w:val="28"/>
          <w:szCs w:val="28"/>
          <w:lang w:val="en-US"/>
        </w:rPr>
        <w:t>№</w:t>
      </w:r>
      <w:r w:rsidRPr="00E11E63">
        <w:rPr>
          <w:rFonts w:ascii="Times New Roman" w:hAnsi="Times New Roman" w:cs="Times New Roman"/>
          <w:sz w:val="28"/>
          <w:szCs w:val="28"/>
          <w:lang w:val="en-US"/>
        </w:rPr>
        <w:t>1</w:t>
      </w:r>
      <w:proofErr w:type="gramStart"/>
      <w:r w:rsidRPr="00E11E63">
        <w:rPr>
          <w:rFonts w:ascii="Times New Roman" w:hAnsi="Times New Roman" w:cs="Times New Roman"/>
          <w:sz w:val="28"/>
          <w:szCs w:val="28"/>
          <w:lang w:val="en-US"/>
        </w:rPr>
        <w:t>, ,</w:t>
      </w:r>
      <w:proofErr w:type="gramEnd"/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 p. 140-151.</w:t>
      </w:r>
    </w:p>
    <w:p w:rsidR="00C83DA9" w:rsidRPr="00E11E63" w:rsidRDefault="00C83DA9" w:rsidP="00C83DA9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George C. </w:t>
      </w:r>
      <w:proofErr w:type="spellStart"/>
      <w:r w:rsidRPr="00E11E63">
        <w:rPr>
          <w:rFonts w:ascii="Times New Roman" w:hAnsi="Times New Roman" w:cs="Times New Roman"/>
          <w:sz w:val="28"/>
          <w:szCs w:val="28"/>
          <w:lang w:val="en-US"/>
        </w:rPr>
        <w:t>Maniatis</w:t>
      </w:r>
      <w:proofErr w:type="spellEnd"/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>The Domain of Private Guilds in the Byzantine Economy, Tenth to Fifteenth Centuries</w:t>
      </w: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// </w:t>
      </w:r>
      <w:r w:rsidRPr="00E11E63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Dumbarton Oaks Papers 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– 2001 – </w:t>
      </w:r>
      <w:r w:rsidRPr="007F1348">
        <w:rPr>
          <w:rFonts w:ascii="Times New Roman" w:hAnsi="Times New Roman" w:cs="Times New Roman"/>
          <w:bCs/>
          <w:sz w:val="28"/>
          <w:szCs w:val="28"/>
          <w:lang w:val="en-US"/>
        </w:rPr>
        <w:t>№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>55 – p. 339 – 369</w:t>
      </w:r>
    </w:p>
    <w:p w:rsidR="00C83DA9" w:rsidRPr="00E11E63" w:rsidRDefault="00C83DA9" w:rsidP="00C83DA9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E11E63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Hyde J.K. </w:t>
      </w:r>
      <w:r w:rsidRPr="00E11E63">
        <w:rPr>
          <w:rFonts w:ascii="Times New Roman" w:hAnsi="Times New Roman" w:cs="Times New Roman"/>
          <w:b/>
          <w:iCs/>
          <w:sz w:val="28"/>
          <w:szCs w:val="28"/>
          <w:lang w:val="en-US"/>
        </w:rPr>
        <w:t>Real and imaginary journeys in the later Middle Ages //</w:t>
      </w:r>
      <w:r w:rsidRPr="00E11E63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E11E63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Bulletin of the John </w:t>
      </w:r>
      <w:proofErr w:type="spellStart"/>
      <w:r w:rsidRPr="00E11E63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Rylands</w:t>
      </w:r>
      <w:proofErr w:type="spellEnd"/>
      <w:r w:rsidRPr="00E11E63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Library – 1982 – </w:t>
      </w:r>
      <w:r w:rsidRPr="007F134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№</w:t>
      </w:r>
      <w:r w:rsidRPr="00E11E63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65(1) – pp.125-147</w:t>
      </w:r>
      <w:r w:rsidRPr="00E11E63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</w:p>
    <w:p w:rsidR="00C83DA9" w:rsidRPr="00E11E63" w:rsidRDefault="00C83DA9" w:rsidP="00C83DA9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Ian </w:t>
      </w:r>
      <w:proofErr w:type="spellStart"/>
      <w:r w:rsidRPr="00E11E63">
        <w:rPr>
          <w:rFonts w:ascii="Times New Roman" w:hAnsi="Times New Roman" w:cs="Times New Roman"/>
          <w:sz w:val="28"/>
          <w:szCs w:val="28"/>
          <w:lang w:val="en-US"/>
        </w:rPr>
        <w:t>Arthurson</w:t>
      </w:r>
      <w:proofErr w:type="spellEnd"/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 xml:space="preserve">Espionage and Intelligence from the Wars of the Roses to the Reformation </w:t>
      </w: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// Nottingham Medieval Studies – 1991 – </w:t>
      </w:r>
      <w:r w:rsidRPr="007F1348">
        <w:rPr>
          <w:rFonts w:ascii="Times New Roman" w:hAnsi="Times New Roman" w:cs="Times New Roman"/>
          <w:sz w:val="28"/>
          <w:szCs w:val="28"/>
          <w:lang w:val="en-US"/>
        </w:rPr>
        <w:t>№</w:t>
      </w:r>
      <w:r w:rsidRPr="00E11E63">
        <w:rPr>
          <w:rFonts w:ascii="Times New Roman" w:hAnsi="Times New Roman" w:cs="Times New Roman"/>
          <w:sz w:val="28"/>
          <w:szCs w:val="28"/>
          <w:lang w:val="en-US"/>
        </w:rPr>
        <w:t>XXXV – p.134 – 154</w:t>
      </w:r>
    </w:p>
    <w:p w:rsidR="00C83DA9" w:rsidRPr="00E11E63" w:rsidRDefault="00C83DA9" w:rsidP="00C83DA9">
      <w:pPr>
        <w:pStyle w:val="a4"/>
        <w:numPr>
          <w:ilvl w:val="0"/>
          <w:numId w:val="1"/>
        </w:numPr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>Jaroslav</w:t>
      </w:r>
      <w:proofErr w:type="spellEnd"/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>Folda</w:t>
      </w:r>
      <w:proofErr w:type="spellEnd"/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r w:rsidRPr="00E11E63">
        <w:rPr>
          <w:rFonts w:ascii="Times New Roman" w:hAnsi="Times New Roman" w:cs="Times New Roman"/>
          <w:b/>
          <w:bCs/>
          <w:sz w:val="28"/>
          <w:szCs w:val="28"/>
          <w:lang w:val="en-US"/>
        </w:rPr>
        <w:t>The Figural Arts in Crusader Syria and Palestine, 1187-1291: Some New Realities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// </w:t>
      </w:r>
      <w:r w:rsidRPr="00E11E63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Dumbarton Oaks Papers 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– 2004 – </w:t>
      </w:r>
      <w:r w:rsidRPr="007F1348">
        <w:rPr>
          <w:rFonts w:ascii="Times New Roman" w:hAnsi="Times New Roman" w:cs="Times New Roman"/>
          <w:bCs/>
          <w:sz w:val="28"/>
          <w:szCs w:val="28"/>
          <w:lang w:val="en-US"/>
        </w:rPr>
        <w:t>№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>58 – p. 315 – 332</w:t>
      </w:r>
    </w:p>
    <w:p w:rsidR="00C83DA9" w:rsidRPr="00E11E63" w:rsidRDefault="00C83DA9" w:rsidP="00C83DA9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John </w:t>
      </w:r>
      <w:proofErr w:type="spellStart"/>
      <w:r w:rsidRPr="00E11E63">
        <w:rPr>
          <w:rFonts w:ascii="Times New Roman" w:hAnsi="Times New Roman" w:cs="Times New Roman"/>
          <w:sz w:val="28"/>
          <w:szCs w:val="28"/>
          <w:lang w:val="en-US"/>
        </w:rPr>
        <w:t>Cotsonis</w:t>
      </w:r>
      <w:proofErr w:type="spellEnd"/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 Virgin and Justinian on Seals of the </w:t>
      </w:r>
      <w:proofErr w:type="spellStart"/>
      <w:r w:rsidRPr="00E11E63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>Ekklesiekdikoi</w:t>
      </w:r>
      <w:proofErr w:type="spellEnd"/>
      <w:r w:rsidRPr="00E11E63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 xml:space="preserve">of </w:t>
      </w:r>
      <w:proofErr w:type="spellStart"/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>Hagia</w:t>
      </w:r>
      <w:proofErr w:type="spellEnd"/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Sophia</w:t>
      </w: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 // </w:t>
      </w:r>
      <w:r w:rsidRPr="00E11E63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Dumbarton Oaks Papers 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– 2002 – </w:t>
      </w:r>
      <w:r w:rsidRPr="007F1348">
        <w:rPr>
          <w:rFonts w:ascii="Times New Roman" w:hAnsi="Times New Roman" w:cs="Times New Roman"/>
          <w:bCs/>
          <w:sz w:val="28"/>
          <w:szCs w:val="28"/>
          <w:lang w:val="en-US"/>
        </w:rPr>
        <w:t>№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>56 – p. 41 – 55</w:t>
      </w:r>
    </w:p>
    <w:p w:rsidR="00C83DA9" w:rsidRPr="00E11E63" w:rsidRDefault="00C83DA9" w:rsidP="00C83DA9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John </w:t>
      </w:r>
      <w:proofErr w:type="spellStart"/>
      <w:r w:rsidRPr="00E11E63">
        <w:rPr>
          <w:rFonts w:ascii="Times New Roman" w:hAnsi="Times New Roman" w:cs="Times New Roman"/>
          <w:sz w:val="28"/>
          <w:szCs w:val="28"/>
          <w:lang w:val="en-US"/>
        </w:rPr>
        <w:t>Wortley</w:t>
      </w:r>
      <w:proofErr w:type="spellEnd"/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>Death, Judgment, Heaven, and Hell in Byzantine “Beneficial Tales</w:t>
      </w: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” // </w:t>
      </w:r>
      <w:r w:rsidRPr="00E11E63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Dumbarton Oaks Papers 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– 2001 – </w:t>
      </w:r>
      <w:r w:rsidRPr="007F1348">
        <w:rPr>
          <w:rFonts w:ascii="Times New Roman" w:hAnsi="Times New Roman" w:cs="Times New Roman"/>
          <w:bCs/>
          <w:sz w:val="28"/>
          <w:szCs w:val="28"/>
          <w:lang w:val="en-US"/>
        </w:rPr>
        <w:t>№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55 – p.53 – 69 </w:t>
      </w:r>
    </w:p>
    <w:p w:rsidR="00C83DA9" w:rsidRPr="00E11E63" w:rsidRDefault="00C83DA9" w:rsidP="00C83DA9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E11E63">
        <w:rPr>
          <w:rFonts w:ascii="Times New Roman" w:hAnsi="Times New Roman" w:cs="Times New Roman"/>
          <w:sz w:val="28"/>
          <w:szCs w:val="28"/>
          <w:lang w:val="en-US"/>
        </w:rPr>
        <w:t>Konstantinos</w:t>
      </w:r>
      <w:proofErr w:type="spellEnd"/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11E63">
        <w:rPr>
          <w:rFonts w:ascii="Times New Roman" w:hAnsi="Times New Roman" w:cs="Times New Roman"/>
          <w:sz w:val="28"/>
          <w:szCs w:val="28"/>
          <w:lang w:val="en-US"/>
        </w:rPr>
        <w:t>Smyrlis</w:t>
      </w:r>
      <w:proofErr w:type="spellEnd"/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 Management of Monastic Estates: The Evidence of the </w:t>
      </w:r>
      <w:proofErr w:type="spellStart"/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>Typika</w:t>
      </w:r>
      <w:proofErr w:type="spellEnd"/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 // </w:t>
      </w:r>
      <w:r w:rsidRPr="00E11E63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Dumbarton Oaks Papers 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– 2002 – </w:t>
      </w:r>
      <w:r w:rsidRPr="007F1348">
        <w:rPr>
          <w:rFonts w:ascii="Times New Roman" w:hAnsi="Times New Roman" w:cs="Times New Roman"/>
          <w:bCs/>
          <w:sz w:val="28"/>
          <w:szCs w:val="28"/>
          <w:lang w:val="en-US"/>
        </w:rPr>
        <w:t>№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>56 – p.245 – 261</w:t>
      </w:r>
    </w:p>
    <w:p w:rsidR="00C83DA9" w:rsidRPr="00E11E63" w:rsidRDefault="00C83DA9" w:rsidP="00C83DA9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Lucia </w:t>
      </w:r>
      <w:proofErr w:type="spellStart"/>
      <w:r w:rsidRPr="00E11E63">
        <w:rPr>
          <w:rFonts w:ascii="Times New Roman" w:hAnsi="Times New Roman" w:cs="Times New Roman"/>
          <w:sz w:val="28"/>
          <w:szCs w:val="28"/>
          <w:lang w:val="en-US"/>
        </w:rPr>
        <w:t>Travaini</w:t>
      </w:r>
      <w:proofErr w:type="spellEnd"/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>The Normans between Byzantium and the Islamic World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// </w:t>
      </w:r>
      <w:r w:rsidRPr="00E11E63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Dumbarton Oaks Papers 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– 2001 – </w:t>
      </w:r>
      <w:r w:rsidRPr="007F1348">
        <w:rPr>
          <w:rFonts w:ascii="Times New Roman" w:hAnsi="Times New Roman" w:cs="Times New Roman"/>
          <w:bCs/>
          <w:sz w:val="28"/>
          <w:szCs w:val="28"/>
          <w:lang w:val="en-US"/>
        </w:rPr>
        <w:t>№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>55 – p. 179 – 196</w:t>
      </w:r>
    </w:p>
    <w:p w:rsidR="00C83DA9" w:rsidRPr="00E11E63" w:rsidRDefault="00C83DA9" w:rsidP="00C83DA9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Lyn </w:t>
      </w:r>
      <w:proofErr w:type="spellStart"/>
      <w:r w:rsidRPr="00E11E63">
        <w:rPr>
          <w:rFonts w:ascii="Times New Roman" w:hAnsi="Times New Roman" w:cs="Times New Roman"/>
          <w:sz w:val="28"/>
          <w:szCs w:val="28"/>
          <w:lang w:val="en-US"/>
        </w:rPr>
        <w:t>Blanchfield</w:t>
      </w:r>
      <w:proofErr w:type="spellEnd"/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11E63">
        <w:rPr>
          <w:rFonts w:ascii="Times New Roman" w:hAnsi="Times New Roman" w:cs="Times New Roman"/>
          <w:b/>
          <w:iCs/>
          <w:sz w:val="28"/>
          <w:szCs w:val="28"/>
          <w:lang w:val="en-US"/>
        </w:rPr>
        <w:t>The Sincere Body: The Performance of Weeping and Emotion in Late Medieval Italian Sermons</w:t>
      </w:r>
      <w:r w:rsidRPr="00E11E63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// QUIDDITAS – 1999 – vol.20 -  p.117 – 136</w:t>
      </w:r>
    </w:p>
    <w:p w:rsidR="00C83DA9" w:rsidRPr="00E11E63" w:rsidRDefault="00C83DA9" w:rsidP="00C83DA9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Peter Jackson. </w:t>
      </w:r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>Marco Polo and His “Travels”</w:t>
      </w: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 // Bulletin of the School of Oriental and African Studies, University of London – 1998 – vol.61 – </w:t>
      </w:r>
      <w:r w:rsidRPr="007F1348">
        <w:rPr>
          <w:rFonts w:ascii="Times New Roman" w:hAnsi="Times New Roman" w:cs="Times New Roman"/>
          <w:sz w:val="28"/>
          <w:szCs w:val="28"/>
          <w:lang w:val="en-US"/>
        </w:rPr>
        <w:t>№</w:t>
      </w: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1 – pp. 82 – 101. </w:t>
      </w:r>
    </w:p>
    <w:p w:rsidR="00C83DA9" w:rsidRPr="00E11E63" w:rsidRDefault="00C83DA9" w:rsidP="00C83DA9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proofErr w:type="spellStart"/>
      <w:r w:rsidRPr="00E11E63">
        <w:rPr>
          <w:rFonts w:ascii="Times New Roman" w:hAnsi="Times New Roman" w:cs="Times New Roman"/>
          <w:sz w:val="28"/>
          <w:szCs w:val="28"/>
          <w:lang w:val="en-US"/>
        </w:rPr>
        <w:lastRenderedPageBreak/>
        <w:t>Retha</w:t>
      </w:r>
      <w:proofErr w:type="spellEnd"/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 M. </w:t>
      </w:r>
      <w:proofErr w:type="spellStart"/>
      <w:r w:rsidRPr="00E11E63">
        <w:rPr>
          <w:rFonts w:ascii="Times New Roman" w:hAnsi="Times New Roman" w:cs="Times New Roman"/>
          <w:sz w:val="28"/>
          <w:szCs w:val="28"/>
          <w:lang w:val="en-US"/>
        </w:rPr>
        <w:t>Warnicke</w:t>
      </w:r>
      <w:proofErr w:type="spellEnd"/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11E63">
        <w:rPr>
          <w:rFonts w:ascii="Times New Roman" w:hAnsi="Times New Roman" w:cs="Times New Roman"/>
          <w:b/>
          <w:iCs/>
          <w:sz w:val="28"/>
          <w:szCs w:val="28"/>
          <w:lang w:val="en-US"/>
        </w:rPr>
        <w:t>Inventing the Wicked Women of Tudor England: Alice More, Anne Boleyn, and Anne Stanhope</w:t>
      </w:r>
      <w:r w:rsidRPr="00E11E63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// </w:t>
      </w:r>
      <w:r w:rsidRPr="00E11E63">
        <w:rPr>
          <w:rFonts w:ascii="Times New Roman" w:hAnsi="Times New Roman" w:cs="Times New Roman"/>
          <w:iCs/>
          <w:sz w:val="28"/>
          <w:szCs w:val="28"/>
          <w:lang w:val="en-US"/>
        </w:rPr>
        <w:t>QUIDDITAS</w:t>
      </w:r>
      <w:r w:rsidRPr="00E11E63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E11E63">
        <w:rPr>
          <w:rFonts w:ascii="Times New Roman" w:hAnsi="Times New Roman" w:cs="Times New Roman"/>
          <w:iCs/>
          <w:sz w:val="28"/>
          <w:szCs w:val="28"/>
          <w:lang w:val="en-US"/>
        </w:rPr>
        <w:t>– 1999 – vol.20 - p. 11 – 30</w:t>
      </w:r>
    </w:p>
    <w:p w:rsidR="00C83DA9" w:rsidRPr="00E11E63" w:rsidRDefault="00C83DA9" w:rsidP="00C83DA9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Rosemary </w:t>
      </w:r>
      <w:proofErr w:type="spellStart"/>
      <w:r w:rsidRPr="00E11E63">
        <w:rPr>
          <w:rFonts w:ascii="Times New Roman" w:hAnsi="Times New Roman" w:cs="Times New Roman"/>
          <w:sz w:val="28"/>
          <w:szCs w:val="28"/>
          <w:lang w:val="en-US"/>
        </w:rPr>
        <w:t>Dubowchik</w:t>
      </w:r>
      <w:proofErr w:type="spellEnd"/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11E63">
        <w:rPr>
          <w:rFonts w:ascii="Times New Roman" w:hAnsi="Times New Roman" w:cs="Times New Roman"/>
          <w:b/>
          <w:sz w:val="28"/>
          <w:szCs w:val="28"/>
          <w:lang w:val="en-US"/>
        </w:rPr>
        <w:t>Singing with the Angels: Foundation Documents as Evidence for Musical Life in Monasteries of the Byzantine Empire</w:t>
      </w:r>
      <w:r w:rsidRPr="00E11E63">
        <w:rPr>
          <w:rFonts w:ascii="Times New Roman" w:hAnsi="Times New Roman" w:cs="Times New Roman"/>
          <w:sz w:val="28"/>
          <w:szCs w:val="28"/>
          <w:lang w:val="en-US"/>
        </w:rPr>
        <w:t xml:space="preserve"> // </w:t>
      </w:r>
      <w:r w:rsidRPr="00E11E63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Dumbarton Oaks Papers 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– 2002 – </w:t>
      </w:r>
      <w:r w:rsidRPr="007F1348">
        <w:rPr>
          <w:rFonts w:ascii="Times New Roman" w:hAnsi="Times New Roman" w:cs="Times New Roman"/>
          <w:bCs/>
          <w:sz w:val="28"/>
          <w:szCs w:val="28"/>
          <w:lang w:val="en-US"/>
        </w:rPr>
        <w:t>№</w:t>
      </w:r>
      <w:r w:rsidRPr="00E11E63">
        <w:rPr>
          <w:rFonts w:ascii="Times New Roman" w:hAnsi="Times New Roman" w:cs="Times New Roman"/>
          <w:bCs/>
          <w:sz w:val="28"/>
          <w:szCs w:val="28"/>
          <w:lang w:val="en-US"/>
        </w:rPr>
        <w:t>56 – p. 277 – 296</w:t>
      </w:r>
    </w:p>
    <w:p w:rsidR="00C83DA9" w:rsidRPr="00C83DA9" w:rsidRDefault="00C83DA9" w:rsidP="00C83DA9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67313">
        <w:rPr>
          <w:rFonts w:ascii="Times New Roman" w:eastAsia="Junicode-Regular" w:hAnsi="Times New Roman" w:cs="Times New Roman"/>
          <w:bCs/>
          <w:sz w:val="28"/>
          <w:szCs w:val="28"/>
          <w:lang w:val="en-US"/>
        </w:rPr>
        <w:t xml:space="preserve">Tracy Adams, Glenn </w:t>
      </w:r>
      <w:proofErr w:type="spellStart"/>
      <w:r w:rsidRPr="00267313">
        <w:rPr>
          <w:rFonts w:ascii="Times New Roman" w:eastAsia="Junicode-Regular" w:hAnsi="Times New Roman" w:cs="Times New Roman"/>
          <w:bCs/>
          <w:sz w:val="28"/>
          <w:szCs w:val="28"/>
          <w:lang w:val="en-US"/>
        </w:rPr>
        <w:t>Rechtschaffen</w:t>
      </w:r>
      <w:proofErr w:type="spellEnd"/>
      <w:r w:rsidRPr="00267313">
        <w:rPr>
          <w:rFonts w:ascii="Times New Roman" w:eastAsia="Junicode-Regular" w:hAnsi="Times New Roman" w:cs="Times New Roman"/>
          <w:sz w:val="28"/>
          <w:szCs w:val="28"/>
          <w:lang w:val="en-US"/>
        </w:rPr>
        <w:t xml:space="preserve"> </w:t>
      </w:r>
      <w:r w:rsidRPr="00267313">
        <w:rPr>
          <w:rFonts w:ascii="Times New Roman" w:eastAsia="Junicode-Regular" w:hAnsi="Times New Roman" w:cs="Times New Roman"/>
          <w:b/>
          <w:sz w:val="28"/>
          <w:szCs w:val="28"/>
          <w:lang w:val="en-US"/>
        </w:rPr>
        <w:t xml:space="preserve">The Reputation of the Queen and Public </w:t>
      </w:r>
      <w:proofErr w:type="spellStart"/>
      <w:r w:rsidRPr="00267313">
        <w:rPr>
          <w:rFonts w:ascii="Times New Roman" w:eastAsia="Junicode-Regular" w:hAnsi="Times New Roman" w:cs="Times New Roman"/>
          <w:b/>
          <w:sz w:val="28"/>
          <w:szCs w:val="28"/>
          <w:lang w:val="en-US"/>
        </w:rPr>
        <w:t>Opinion:The</w:t>
      </w:r>
      <w:proofErr w:type="spellEnd"/>
      <w:r w:rsidRPr="00267313">
        <w:rPr>
          <w:rFonts w:ascii="Times New Roman" w:eastAsia="Junicode-Regular" w:hAnsi="Times New Roman" w:cs="Times New Roman"/>
          <w:b/>
          <w:sz w:val="28"/>
          <w:szCs w:val="28"/>
          <w:lang w:val="en-US"/>
        </w:rPr>
        <w:t xml:space="preserve"> Case of </w:t>
      </w:r>
      <w:proofErr w:type="spellStart"/>
      <w:r w:rsidRPr="00267313">
        <w:rPr>
          <w:rFonts w:ascii="Times New Roman" w:eastAsia="Junicode-Regular" w:hAnsi="Times New Roman" w:cs="Times New Roman"/>
          <w:b/>
          <w:sz w:val="28"/>
          <w:szCs w:val="28"/>
          <w:lang w:val="en-US"/>
        </w:rPr>
        <w:t>Isabeau</w:t>
      </w:r>
      <w:proofErr w:type="spellEnd"/>
      <w:r w:rsidRPr="00267313">
        <w:rPr>
          <w:rFonts w:ascii="Times New Roman" w:eastAsia="Junicode-Regular" w:hAnsi="Times New Roman" w:cs="Times New Roman"/>
          <w:b/>
          <w:sz w:val="28"/>
          <w:szCs w:val="28"/>
          <w:lang w:val="en-US"/>
        </w:rPr>
        <w:t xml:space="preserve"> of Bavaria</w:t>
      </w:r>
      <w:r w:rsidRPr="00267313">
        <w:rPr>
          <w:rFonts w:ascii="Times New Roman" w:eastAsia="Junicode-Regular" w:hAnsi="Times New Roman" w:cs="Times New Roman"/>
          <w:sz w:val="28"/>
          <w:szCs w:val="28"/>
          <w:lang w:val="en-US"/>
        </w:rPr>
        <w:t xml:space="preserve"> // </w:t>
      </w:r>
      <w:r w:rsidRPr="00267313">
        <w:rPr>
          <w:rFonts w:ascii="Times New Roman" w:hAnsi="Times New Roman" w:cs="Times New Roman"/>
          <w:bCs/>
          <w:iCs/>
          <w:sz w:val="28"/>
          <w:szCs w:val="28"/>
          <w:lang w:val="en-US"/>
        </w:rPr>
        <w:t>Medieval feminist forum</w:t>
      </w:r>
      <w:r w:rsidRPr="0026731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–</w:t>
      </w:r>
      <w:r w:rsidRPr="00267313">
        <w:rPr>
          <w:rFonts w:ascii="Times New Roman" w:hAnsi="Times New Roman" w:cs="Times New Roman"/>
          <w:sz w:val="28"/>
          <w:szCs w:val="28"/>
          <w:lang w:val="en-US"/>
        </w:rPr>
        <w:t xml:space="preserve"> 2011</w:t>
      </w:r>
      <w:r w:rsidRPr="0026731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–</w:t>
      </w:r>
      <w:r w:rsidRPr="002673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67313">
        <w:rPr>
          <w:rFonts w:ascii="Times New Roman" w:eastAsia="Junicode-Regular" w:hAnsi="Times New Roman" w:cs="Times New Roman"/>
          <w:sz w:val="28"/>
          <w:szCs w:val="28"/>
          <w:lang w:val="en-US"/>
        </w:rPr>
        <w:t>vol</w:t>
      </w:r>
      <w:r w:rsidRPr="00267313">
        <w:rPr>
          <w:rFonts w:ascii="Times New Roman" w:hAnsi="Times New Roman" w:cs="Times New Roman"/>
          <w:sz w:val="28"/>
          <w:szCs w:val="28"/>
          <w:lang w:val="en-US"/>
        </w:rPr>
        <w:t xml:space="preserve">. 47 </w:t>
      </w:r>
      <w:r w:rsidRPr="0026731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–</w:t>
      </w:r>
      <w:r w:rsidRPr="00267313">
        <w:rPr>
          <w:rFonts w:ascii="Times New Roman" w:hAnsi="Times New Roman" w:cs="Times New Roman"/>
          <w:sz w:val="28"/>
          <w:szCs w:val="28"/>
          <w:lang w:val="en-US"/>
        </w:rPr>
        <w:t xml:space="preserve"> №1</w:t>
      </w:r>
      <w:r w:rsidRPr="00267313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–</w:t>
      </w:r>
      <w:r w:rsidRPr="00267313">
        <w:rPr>
          <w:rFonts w:ascii="Times New Roman" w:hAnsi="Times New Roman" w:cs="Times New Roman"/>
          <w:sz w:val="28"/>
          <w:szCs w:val="28"/>
          <w:lang w:val="en-US"/>
        </w:rPr>
        <w:t xml:space="preserve"> pp.5–30</w:t>
      </w:r>
      <w:r w:rsidRPr="00267313"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C83DA9" w:rsidRDefault="00C83DA9" w:rsidP="00C83DA9">
      <w:pPr>
        <w:jc w:val="center"/>
        <w:rPr>
          <w:rFonts w:ascii="Times New Roman" w:hAnsi="Times New Roman"/>
          <w:b/>
          <w:sz w:val="28"/>
          <w:szCs w:val="28"/>
        </w:rPr>
      </w:pPr>
      <w:r w:rsidRPr="00254DAC">
        <w:rPr>
          <w:rFonts w:ascii="Times New Roman" w:hAnsi="Times New Roman"/>
          <w:b/>
          <w:sz w:val="28"/>
          <w:szCs w:val="28"/>
        </w:rPr>
        <w:lastRenderedPageBreak/>
        <w:t>Анализ монографий</w:t>
      </w:r>
    </w:p>
    <w:p w:rsidR="00C83DA9" w:rsidRPr="00CE0584" w:rsidRDefault="00C83DA9" w:rsidP="00C83DA9">
      <w:pPr>
        <w:rPr>
          <w:rFonts w:ascii="Times New Roman" w:hAnsi="Times New Roman"/>
          <w:sz w:val="28"/>
          <w:szCs w:val="28"/>
          <w:u w:val="single"/>
        </w:rPr>
      </w:pPr>
      <w:r w:rsidRPr="00CE0584">
        <w:rPr>
          <w:rFonts w:ascii="Times New Roman" w:hAnsi="Times New Roman"/>
          <w:sz w:val="28"/>
          <w:szCs w:val="28"/>
          <w:u w:val="single"/>
        </w:rPr>
        <w:t>Методические рекомендации по анализу монографий:</w:t>
      </w:r>
    </w:p>
    <w:p w:rsidR="00C83DA9" w:rsidRPr="00CE0584" w:rsidRDefault="00C83DA9" w:rsidP="00C83DA9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Студент</w:t>
      </w:r>
      <w:r w:rsidRPr="00CE0584">
        <w:rPr>
          <w:rFonts w:ascii="Times New Roman" w:hAnsi="Times New Roman"/>
          <w:sz w:val="28"/>
          <w:szCs w:val="28"/>
        </w:rPr>
        <w:t xml:space="preserve"> выбирает одну монографию для анализа из списка, предложенного преподавателем. Анализ производится в соответствии с определенным алгоритмом. Результаты анализа защищаются публично перед академической группой в формате презентации, содержащей ключевые тезисы</w:t>
      </w:r>
      <w:r>
        <w:rPr>
          <w:rFonts w:ascii="Times New Roman" w:hAnsi="Times New Roman"/>
          <w:sz w:val="28"/>
          <w:szCs w:val="28"/>
        </w:rPr>
        <w:t xml:space="preserve"> и иллюстративный материал</w:t>
      </w:r>
      <w:r w:rsidRPr="00CE0584">
        <w:rPr>
          <w:rFonts w:ascii="Times New Roman" w:hAnsi="Times New Roman"/>
          <w:sz w:val="28"/>
          <w:szCs w:val="28"/>
        </w:rPr>
        <w:t xml:space="preserve">, и </w:t>
      </w:r>
      <w:r>
        <w:rPr>
          <w:rFonts w:ascii="Times New Roman" w:hAnsi="Times New Roman"/>
          <w:sz w:val="28"/>
          <w:szCs w:val="28"/>
        </w:rPr>
        <w:t xml:space="preserve">сопровождаемой устным </w:t>
      </w:r>
      <w:r w:rsidRPr="00CE0584">
        <w:rPr>
          <w:rFonts w:ascii="Times New Roman" w:hAnsi="Times New Roman"/>
          <w:sz w:val="28"/>
          <w:szCs w:val="28"/>
        </w:rPr>
        <w:t>доклад</w:t>
      </w:r>
      <w:r>
        <w:rPr>
          <w:rFonts w:ascii="Times New Roman" w:hAnsi="Times New Roman"/>
          <w:sz w:val="28"/>
          <w:szCs w:val="28"/>
        </w:rPr>
        <w:t>ом</w:t>
      </w:r>
      <w:r w:rsidRPr="00CE0584">
        <w:rPr>
          <w:rFonts w:ascii="Times New Roman" w:hAnsi="Times New Roman"/>
          <w:sz w:val="28"/>
          <w:szCs w:val="28"/>
        </w:rPr>
        <w:t>.</w:t>
      </w:r>
      <w:r w:rsidRPr="00A6797D">
        <w:rPr>
          <w:rFonts w:ascii="Times New Roman" w:hAnsi="Times New Roman"/>
          <w:sz w:val="28"/>
          <w:szCs w:val="28"/>
        </w:rPr>
        <w:t xml:space="preserve"> </w:t>
      </w:r>
      <w:r w:rsidRPr="00CE0584">
        <w:rPr>
          <w:rFonts w:ascii="Times New Roman" w:hAnsi="Times New Roman"/>
          <w:sz w:val="28"/>
          <w:szCs w:val="28"/>
        </w:rPr>
        <w:t>По итогам презентац</w:t>
      </w:r>
      <w:proofErr w:type="gramStart"/>
      <w:r w:rsidRPr="00CE0584">
        <w:rPr>
          <w:rFonts w:ascii="Times New Roman" w:hAnsi="Times New Roman"/>
          <w:sz w:val="28"/>
          <w:szCs w:val="28"/>
        </w:rPr>
        <w:t>ии ау</w:t>
      </w:r>
      <w:proofErr w:type="gramEnd"/>
      <w:r w:rsidRPr="00CE0584">
        <w:rPr>
          <w:rFonts w:ascii="Times New Roman" w:hAnsi="Times New Roman"/>
          <w:sz w:val="28"/>
          <w:szCs w:val="28"/>
        </w:rPr>
        <w:t>дитория задает вопросы (</w:t>
      </w:r>
      <w:r>
        <w:rPr>
          <w:rFonts w:ascii="Times New Roman" w:hAnsi="Times New Roman"/>
          <w:sz w:val="28"/>
          <w:szCs w:val="28"/>
        </w:rPr>
        <w:t xml:space="preserve">также </w:t>
      </w:r>
      <w:r w:rsidRPr="00CE0584">
        <w:rPr>
          <w:rFonts w:ascii="Times New Roman" w:hAnsi="Times New Roman"/>
          <w:sz w:val="28"/>
          <w:szCs w:val="28"/>
        </w:rPr>
        <w:t>оцениваются преподавателем).</w:t>
      </w:r>
    </w:p>
    <w:p w:rsidR="00C83DA9" w:rsidRPr="001C72EA" w:rsidRDefault="00C83DA9" w:rsidP="00C83DA9">
      <w:pPr>
        <w:ind w:firstLine="42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lang w:val="en-US"/>
        </w:rPr>
        <w:t>NB</w:t>
      </w:r>
      <w:r w:rsidRPr="001C72EA">
        <w:rPr>
          <w:rFonts w:ascii="Times New Roman" w:hAnsi="Times New Roman"/>
          <w:i/>
          <w:sz w:val="28"/>
          <w:szCs w:val="28"/>
        </w:rPr>
        <w:t xml:space="preserve">! </w:t>
      </w:r>
      <w:r>
        <w:rPr>
          <w:rFonts w:ascii="Times New Roman" w:hAnsi="Times New Roman"/>
          <w:i/>
          <w:sz w:val="28"/>
          <w:szCs w:val="28"/>
        </w:rPr>
        <w:t>Презентация а</w:t>
      </w:r>
      <w:r w:rsidRPr="001C72EA">
        <w:rPr>
          <w:rFonts w:ascii="Times New Roman" w:hAnsi="Times New Roman"/>
          <w:i/>
          <w:sz w:val="28"/>
          <w:szCs w:val="28"/>
        </w:rPr>
        <w:t>нализ</w:t>
      </w:r>
      <w:r>
        <w:rPr>
          <w:rFonts w:ascii="Times New Roman" w:hAnsi="Times New Roman"/>
          <w:i/>
          <w:sz w:val="28"/>
          <w:szCs w:val="28"/>
        </w:rPr>
        <w:t>а</w:t>
      </w:r>
      <w:r w:rsidRPr="001C72EA">
        <w:rPr>
          <w:rFonts w:ascii="Times New Roman" w:hAnsi="Times New Roman"/>
          <w:i/>
          <w:sz w:val="28"/>
          <w:szCs w:val="28"/>
        </w:rPr>
        <w:t xml:space="preserve"> монографии является условием допуска к экзамену по итогам освоения курса «История средних веков».</w:t>
      </w:r>
    </w:p>
    <w:p w:rsidR="00C83DA9" w:rsidRPr="00A6797D" w:rsidRDefault="00C83DA9" w:rsidP="00C83DA9">
      <w:pPr>
        <w:rPr>
          <w:rFonts w:ascii="Times New Roman" w:hAnsi="Times New Roman"/>
          <w:sz w:val="28"/>
          <w:szCs w:val="28"/>
          <w:u w:val="single"/>
        </w:rPr>
      </w:pPr>
      <w:r w:rsidRPr="00A6797D">
        <w:rPr>
          <w:rFonts w:ascii="Times New Roman" w:hAnsi="Times New Roman"/>
          <w:sz w:val="28"/>
          <w:szCs w:val="28"/>
          <w:u w:val="single"/>
        </w:rPr>
        <w:t>Алгоритм анализа:</w:t>
      </w:r>
    </w:p>
    <w:p w:rsidR="00C83DA9" w:rsidRPr="00CE0584" w:rsidRDefault="00C83DA9" w:rsidP="00C83DA9">
      <w:pPr>
        <w:pStyle w:val="a4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Биографическая справка об авторе (авторах) монографии</w:t>
      </w:r>
    </w:p>
    <w:p w:rsidR="00C83DA9" w:rsidRPr="00CE0584" w:rsidRDefault="00C83DA9" w:rsidP="00C83DA9">
      <w:pPr>
        <w:pStyle w:val="a4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Актуальность исследования</w:t>
      </w:r>
      <w:r>
        <w:rPr>
          <w:rFonts w:ascii="Times New Roman" w:hAnsi="Times New Roman"/>
          <w:sz w:val="28"/>
          <w:szCs w:val="28"/>
        </w:rPr>
        <w:t xml:space="preserve"> (на момент написания и в настоящее время) – научная и социально-политическая</w:t>
      </w:r>
    </w:p>
    <w:p w:rsidR="00C83DA9" w:rsidRPr="00CE0584" w:rsidRDefault="00C83DA9" w:rsidP="00C83DA9">
      <w:pPr>
        <w:pStyle w:val="a4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Проблемы, поднимаемые в работе</w:t>
      </w:r>
    </w:p>
    <w:p w:rsidR="00C83DA9" w:rsidRPr="00CE0584" w:rsidRDefault="00C83DA9" w:rsidP="00C83DA9">
      <w:pPr>
        <w:pStyle w:val="a4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Цель исследования</w:t>
      </w:r>
    </w:p>
    <w:p w:rsidR="00C83DA9" w:rsidRPr="00CE0584" w:rsidRDefault="00C83DA9" w:rsidP="00C83DA9">
      <w:pPr>
        <w:pStyle w:val="a4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Источниковая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база исследования</w:t>
      </w:r>
    </w:p>
    <w:p w:rsidR="00C83DA9" w:rsidRPr="00CE0584" w:rsidRDefault="00C83DA9" w:rsidP="00C83DA9">
      <w:pPr>
        <w:pStyle w:val="a4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Методы, п</w:t>
      </w:r>
      <w:r w:rsidRPr="00CE0584">
        <w:rPr>
          <w:rFonts w:ascii="Times New Roman" w:hAnsi="Times New Roman"/>
          <w:sz w:val="28"/>
          <w:szCs w:val="28"/>
        </w:rPr>
        <w:t xml:space="preserve">рименяемые </w:t>
      </w:r>
      <w:r>
        <w:rPr>
          <w:rFonts w:ascii="Times New Roman" w:hAnsi="Times New Roman"/>
          <w:sz w:val="28"/>
          <w:szCs w:val="28"/>
        </w:rPr>
        <w:t xml:space="preserve">автором </w:t>
      </w:r>
    </w:p>
    <w:p w:rsidR="00C83DA9" w:rsidRPr="00CE0584" w:rsidRDefault="00C83DA9" w:rsidP="00C83DA9">
      <w:pPr>
        <w:pStyle w:val="a4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Выводы, к которым пришел автор</w:t>
      </w:r>
    </w:p>
    <w:p w:rsidR="00C83DA9" w:rsidRDefault="00C83DA9" w:rsidP="00C83DA9">
      <w:pPr>
        <w:pStyle w:val="a4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Сильные и слабые стороны исследования</w:t>
      </w:r>
    </w:p>
    <w:p w:rsidR="00C83DA9" w:rsidRPr="00CE0584" w:rsidRDefault="00C83DA9" w:rsidP="00C83DA9">
      <w:pPr>
        <w:pStyle w:val="a4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Какой материал можно использовать в школьном курсе истории (смоделировать и провести фрагмент урока с использованием материалов монографии)</w:t>
      </w:r>
    </w:p>
    <w:p w:rsidR="00C83DA9" w:rsidRDefault="00C83DA9" w:rsidP="00C83DA9">
      <w:pPr>
        <w:spacing w:after="0"/>
        <w:rPr>
          <w:rFonts w:ascii="Times New Roman" w:hAnsi="Times New Roman"/>
          <w:sz w:val="28"/>
          <w:szCs w:val="28"/>
          <w:u w:val="single"/>
        </w:rPr>
      </w:pPr>
    </w:p>
    <w:p w:rsidR="00C83DA9" w:rsidRPr="00CE0584" w:rsidRDefault="00C83DA9" w:rsidP="00C83DA9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CE0584">
        <w:rPr>
          <w:rFonts w:ascii="Times New Roman" w:hAnsi="Times New Roman"/>
          <w:sz w:val="28"/>
          <w:szCs w:val="28"/>
          <w:u w:val="single"/>
        </w:rPr>
        <w:t>Список монографий для анализа: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Алаев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Л.Б. Средневековая Индия. СПб, 2003. 305 </w:t>
      </w:r>
      <w:proofErr w:type="gramStart"/>
      <w:r w:rsidRPr="00CE0584">
        <w:rPr>
          <w:rFonts w:ascii="Times New Roman" w:hAnsi="Times New Roman"/>
          <w:sz w:val="28"/>
          <w:szCs w:val="28"/>
        </w:rPr>
        <w:t>с</w:t>
      </w:r>
      <w:proofErr w:type="gramEnd"/>
      <w:r w:rsidRPr="00CE0584">
        <w:rPr>
          <w:rFonts w:ascii="Times New Roman" w:hAnsi="Times New Roman"/>
          <w:sz w:val="28"/>
          <w:szCs w:val="28"/>
        </w:rPr>
        <w:t>.</w:t>
      </w:r>
    </w:p>
    <w:p w:rsidR="00C83DA9" w:rsidRPr="009641F0" w:rsidRDefault="00C83DA9" w:rsidP="00C83DA9">
      <w:pPr>
        <w:pStyle w:val="a4"/>
        <w:numPr>
          <w:ilvl w:val="0"/>
          <w:numId w:val="14"/>
        </w:numPr>
        <w:ind w:left="426"/>
        <w:rPr>
          <w:rFonts w:ascii="Times New Roman" w:hAnsi="Times New Roman"/>
          <w:sz w:val="28"/>
          <w:szCs w:val="28"/>
        </w:rPr>
      </w:pPr>
      <w:proofErr w:type="spellStart"/>
      <w:r w:rsidRPr="009641F0">
        <w:rPr>
          <w:rFonts w:ascii="Times New Roman" w:hAnsi="Times New Roman"/>
          <w:sz w:val="28"/>
          <w:szCs w:val="28"/>
        </w:rPr>
        <w:t>Арьес</w:t>
      </w:r>
      <w:proofErr w:type="spellEnd"/>
      <w:r w:rsidRPr="009641F0">
        <w:rPr>
          <w:rFonts w:ascii="Times New Roman" w:hAnsi="Times New Roman"/>
          <w:sz w:val="28"/>
          <w:szCs w:val="28"/>
        </w:rPr>
        <w:t xml:space="preserve"> Ф. Ребенок и семейная жизнь при старом порядке. М., 1999. 416 с.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/>
        <w:jc w:val="both"/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Бахтин М.М. Творчество Франсуа Рабле и народная культура Средневековья и Ренессанса</w:t>
      </w:r>
      <w:r>
        <w:rPr>
          <w:rFonts w:ascii="Times New Roman" w:hAnsi="Times New Roman"/>
          <w:sz w:val="28"/>
          <w:szCs w:val="28"/>
        </w:rPr>
        <w:t>. М., 1990. 543 с.</w:t>
      </w:r>
    </w:p>
    <w:p w:rsidR="00C83DA9" w:rsidRDefault="00C83DA9" w:rsidP="00C83DA9">
      <w:pPr>
        <w:pStyle w:val="a4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CE0584">
        <w:rPr>
          <w:rFonts w:ascii="Times New Roman" w:hAnsi="Times New Roman"/>
          <w:sz w:val="28"/>
          <w:szCs w:val="28"/>
        </w:rPr>
        <w:t>Бессмертный</w:t>
      </w:r>
      <w:proofErr w:type="gramEnd"/>
      <w:r w:rsidRPr="00CE0584">
        <w:rPr>
          <w:rFonts w:ascii="Times New Roman" w:hAnsi="Times New Roman"/>
          <w:sz w:val="28"/>
          <w:szCs w:val="28"/>
        </w:rPr>
        <w:t xml:space="preserve"> Ю.Л. Жизнь и смерть в Средние века. Очерки демографической истории Франции. М., 1991. 236 с.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Браун Е. Ричард </w:t>
      </w:r>
      <w:r w:rsidRPr="00CE0584">
        <w:rPr>
          <w:rFonts w:ascii="Times New Roman" w:hAnsi="Times New Roman"/>
          <w:sz w:val="28"/>
          <w:szCs w:val="28"/>
        </w:rPr>
        <w:t>III</w:t>
      </w:r>
      <w:r>
        <w:rPr>
          <w:rFonts w:ascii="Times New Roman" w:hAnsi="Times New Roman"/>
          <w:sz w:val="28"/>
          <w:szCs w:val="28"/>
        </w:rPr>
        <w:t xml:space="preserve"> и его время. Роковой король эпохи Войн Роз. М., 2016. 432 с.</w:t>
      </w:r>
    </w:p>
    <w:p w:rsidR="00C83DA9" w:rsidRDefault="00C83DA9" w:rsidP="00C83DA9">
      <w:pPr>
        <w:pStyle w:val="a4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Брюнель-Лобришон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Ж., </w:t>
      </w:r>
      <w:proofErr w:type="spellStart"/>
      <w:r w:rsidRPr="00CE0584">
        <w:rPr>
          <w:rFonts w:ascii="Times New Roman" w:hAnsi="Times New Roman"/>
          <w:sz w:val="28"/>
          <w:szCs w:val="28"/>
        </w:rPr>
        <w:t>Дюамель-Амадо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К. Повседневная жизнь во времена трубадуров XII-XIII вв. 2003. 415 </w:t>
      </w:r>
      <w:proofErr w:type="gramStart"/>
      <w:r w:rsidRPr="00CE0584">
        <w:rPr>
          <w:rFonts w:ascii="Times New Roman" w:hAnsi="Times New Roman"/>
          <w:sz w:val="28"/>
          <w:szCs w:val="28"/>
        </w:rPr>
        <w:t>с</w:t>
      </w:r>
      <w:proofErr w:type="gramEnd"/>
      <w:r w:rsidRPr="00CE0584">
        <w:rPr>
          <w:rFonts w:ascii="Times New Roman" w:hAnsi="Times New Roman"/>
          <w:sz w:val="28"/>
          <w:szCs w:val="28"/>
        </w:rPr>
        <w:t>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Воскобойников О. Тысячелетнее царство (300 – 1300). Очерк христианской культуры Запада. М., 2015. 568 с.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Гуревич А.Я. Категории средневековой культуры. М., 1984. 350 с.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Делюмо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Ж. Ужасы на Западе. М., 1994. 416 с.</w:t>
      </w:r>
    </w:p>
    <w:p w:rsidR="00C83DA9" w:rsidRDefault="00C83DA9" w:rsidP="00C83DA9">
      <w:pPr>
        <w:pStyle w:val="a4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Добиаш-Рождественская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О.А. Эпоха крестовых походов (Запад в крестоносном движении). Общий очерк. М., 2003. 118 с.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Дюмезиль</w:t>
      </w:r>
      <w:proofErr w:type="spellEnd"/>
      <w:r>
        <w:rPr>
          <w:rFonts w:ascii="Times New Roman" w:hAnsi="Times New Roman"/>
          <w:sz w:val="28"/>
          <w:szCs w:val="28"/>
        </w:rPr>
        <w:t xml:space="preserve"> Б. Королева </w:t>
      </w:r>
      <w:proofErr w:type="spellStart"/>
      <w:r>
        <w:rPr>
          <w:rFonts w:ascii="Times New Roman" w:hAnsi="Times New Roman"/>
          <w:sz w:val="28"/>
          <w:szCs w:val="28"/>
        </w:rPr>
        <w:t>Брунгильда</w:t>
      </w:r>
      <w:proofErr w:type="spellEnd"/>
      <w:r>
        <w:rPr>
          <w:rFonts w:ascii="Times New Roman" w:hAnsi="Times New Roman"/>
          <w:sz w:val="28"/>
          <w:szCs w:val="28"/>
        </w:rPr>
        <w:t xml:space="preserve">. СПб, 2017. 560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Кардини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Ф. Европа и ислам: история непонимания. СПб, 2007. 332 </w:t>
      </w:r>
      <w:proofErr w:type="gramStart"/>
      <w:r w:rsidRPr="00CE0584">
        <w:rPr>
          <w:rFonts w:ascii="Times New Roman" w:hAnsi="Times New Roman"/>
          <w:sz w:val="28"/>
          <w:szCs w:val="28"/>
        </w:rPr>
        <w:t>с</w:t>
      </w:r>
      <w:proofErr w:type="gramEnd"/>
      <w:r w:rsidRPr="00CE0584">
        <w:rPr>
          <w:rFonts w:ascii="Times New Roman" w:hAnsi="Times New Roman"/>
          <w:sz w:val="28"/>
          <w:szCs w:val="28"/>
        </w:rPr>
        <w:t>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Ле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Гофф Ж. Другое средневековье: Время, труд и культура Запада. Екатеринбург, 2002. 326 </w:t>
      </w:r>
      <w:proofErr w:type="gramStart"/>
      <w:r w:rsidRPr="00CE0584">
        <w:rPr>
          <w:rFonts w:ascii="Times New Roman" w:hAnsi="Times New Roman"/>
          <w:sz w:val="28"/>
          <w:szCs w:val="28"/>
        </w:rPr>
        <w:t>с</w:t>
      </w:r>
      <w:proofErr w:type="gramEnd"/>
      <w:r w:rsidRPr="00CE0584">
        <w:rPr>
          <w:rFonts w:ascii="Times New Roman" w:hAnsi="Times New Roman"/>
          <w:sz w:val="28"/>
          <w:szCs w:val="28"/>
        </w:rPr>
        <w:t>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Ле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Гофф Ж. Средневековый мир </w:t>
      </w:r>
      <w:proofErr w:type="gramStart"/>
      <w:r w:rsidRPr="00CE0584">
        <w:rPr>
          <w:rFonts w:ascii="Times New Roman" w:hAnsi="Times New Roman"/>
          <w:sz w:val="28"/>
          <w:szCs w:val="28"/>
        </w:rPr>
        <w:t>воображаемого</w:t>
      </w:r>
      <w:proofErr w:type="gramEnd"/>
      <w:r w:rsidRPr="00CE0584">
        <w:rPr>
          <w:rFonts w:ascii="Times New Roman" w:hAnsi="Times New Roman"/>
          <w:sz w:val="28"/>
          <w:szCs w:val="28"/>
        </w:rPr>
        <w:t xml:space="preserve">. М., 2001. 440 с. 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Ле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E0584">
        <w:rPr>
          <w:rFonts w:ascii="Times New Roman" w:hAnsi="Times New Roman"/>
          <w:sz w:val="28"/>
          <w:szCs w:val="28"/>
        </w:rPr>
        <w:t>Руа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E0584">
        <w:rPr>
          <w:rFonts w:ascii="Times New Roman" w:hAnsi="Times New Roman"/>
          <w:sz w:val="28"/>
          <w:szCs w:val="28"/>
        </w:rPr>
        <w:t>Ладюри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Э. </w:t>
      </w:r>
      <w:proofErr w:type="spellStart"/>
      <w:r w:rsidRPr="00CE0584">
        <w:rPr>
          <w:rFonts w:ascii="Times New Roman" w:hAnsi="Times New Roman"/>
          <w:sz w:val="28"/>
          <w:szCs w:val="28"/>
        </w:rPr>
        <w:t>Монтайю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E0584">
        <w:rPr>
          <w:rFonts w:ascii="Times New Roman" w:hAnsi="Times New Roman"/>
          <w:sz w:val="28"/>
          <w:szCs w:val="28"/>
        </w:rPr>
        <w:t>окситанская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деревня (1294 – 1324). Екатеринбург, 2001. 541 </w:t>
      </w:r>
      <w:proofErr w:type="gramStart"/>
      <w:r w:rsidRPr="00CE0584">
        <w:rPr>
          <w:rFonts w:ascii="Times New Roman" w:hAnsi="Times New Roman"/>
          <w:sz w:val="28"/>
          <w:szCs w:val="28"/>
        </w:rPr>
        <w:t>с</w:t>
      </w:r>
      <w:proofErr w:type="gramEnd"/>
      <w:r w:rsidRPr="00CE0584">
        <w:rPr>
          <w:rFonts w:ascii="Times New Roman" w:hAnsi="Times New Roman"/>
          <w:sz w:val="28"/>
          <w:szCs w:val="28"/>
        </w:rPr>
        <w:t>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Малинин Ю.П. Общественно-политическая мысль позднесредневековой Франции // Малинин Ю.П. Франция в эпоху позднего средневековья. М., 2008. С. 11 – 281.</w:t>
      </w:r>
    </w:p>
    <w:p w:rsidR="00C83DA9" w:rsidRDefault="00C83DA9" w:rsidP="00C83DA9">
      <w:pPr>
        <w:pStyle w:val="a4"/>
        <w:numPr>
          <w:ilvl w:val="0"/>
          <w:numId w:val="14"/>
        </w:numPr>
        <w:ind w:left="426" w:hanging="426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Пти-Дютайи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Ш. Феодальная монархия во Франции и в Англии X-XIII вв. М., 1938. 423 </w:t>
      </w:r>
      <w:proofErr w:type="gramStart"/>
      <w:r w:rsidRPr="00CE0584">
        <w:rPr>
          <w:rFonts w:ascii="Times New Roman" w:hAnsi="Times New Roman"/>
          <w:sz w:val="28"/>
          <w:szCs w:val="28"/>
        </w:rPr>
        <w:t>с</w:t>
      </w:r>
      <w:proofErr w:type="gramEnd"/>
      <w:r w:rsidRPr="00CE0584">
        <w:rPr>
          <w:rFonts w:ascii="Times New Roman" w:hAnsi="Times New Roman"/>
          <w:sz w:val="28"/>
          <w:szCs w:val="28"/>
        </w:rPr>
        <w:t>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Тарле Е. История Италии в Средние века. М., 2018. 208 с.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Тейс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Л. Наследие Каролингов. IX-X века. М., 1993. 272 с.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rPr>
          <w:rFonts w:ascii="Times New Roman" w:hAnsi="Times New Roman"/>
          <w:sz w:val="28"/>
          <w:szCs w:val="28"/>
        </w:rPr>
      </w:pPr>
      <w:r w:rsidRPr="00CE0584">
        <w:rPr>
          <w:rFonts w:ascii="Times New Roman" w:hAnsi="Times New Roman"/>
          <w:sz w:val="28"/>
          <w:szCs w:val="28"/>
        </w:rPr>
        <w:t>Успенский Ф.И. История крестовых походов</w:t>
      </w:r>
      <w:r>
        <w:rPr>
          <w:rFonts w:ascii="Times New Roman" w:hAnsi="Times New Roman"/>
          <w:sz w:val="28"/>
          <w:szCs w:val="28"/>
        </w:rPr>
        <w:t>. М., 2005. 352 с.</w:t>
      </w:r>
    </w:p>
    <w:p w:rsidR="00C83DA9" w:rsidRDefault="00C83DA9" w:rsidP="00C83DA9">
      <w:pPr>
        <w:pStyle w:val="a4"/>
        <w:numPr>
          <w:ilvl w:val="0"/>
          <w:numId w:val="14"/>
        </w:numPr>
        <w:ind w:left="426" w:hanging="426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Фавье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Ж. Столетняя война. СПб, 2009. 653 </w:t>
      </w:r>
      <w:proofErr w:type="gramStart"/>
      <w:r w:rsidRPr="00CE0584">
        <w:rPr>
          <w:rFonts w:ascii="Times New Roman" w:hAnsi="Times New Roman"/>
          <w:sz w:val="28"/>
          <w:szCs w:val="28"/>
        </w:rPr>
        <w:t>с</w:t>
      </w:r>
      <w:proofErr w:type="gramEnd"/>
      <w:r w:rsidRPr="00CE0584">
        <w:rPr>
          <w:rFonts w:ascii="Times New Roman" w:hAnsi="Times New Roman"/>
          <w:sz w:val="28"/>
          <w:szCs w:val="28"/>
        </w:rPr>
        <w:t>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rPr>
          <w:rFonts w:ascii="Times New Roman" w:hAnsi="Times New Roman"/>
          <w:sz w:val="28"/>
          <w:szCs w:val="28"/>
        </w:rPr>
      </w:pPr>
      <w:proofErr w:type="spellStart"/>
      <w:r w:rsidRPr="003E7D30">
        <w:rPr>
          <w:rFonts w:ascii="Times New Roman" w:hAnsi="Times New Roman" w:cs="Times New Roman"/>
          <w:sz w:val="28"/>
          <w:szCs w:val="28"/>
        </w:rPr>
        <w:t>Фильштинский</w:t>
      </w:r>
      <w:proofErr w:type="spellEnd"/>
      <w:r w:rsidRPr="003E7D30">
        <w:rPr>
          <w:rFonts w:ascii="Times New Roman" w:hAnsi="Times New Roman" w:cs="Times New Roman"/>
          <w:sz w:val="28"/>
          <w:szCs w:val="28"/>
        </w:rPr>
        <w:t xml:space="preserve"> И.М.  История а</w:t>
      </w:r>
      <w:r>
        <w:rPr>
          <w:rFonts w:ascii="Times New Roman" w:hAnsi="Times New Roman" w:cs="Times New Roman"/>
          <w:sz w:val="28"/>
          <w:szCs w:val="28"/>
        </w:rPr>
        <w:t>рабов и халифата (750 - 1517). М.,</w:t>
      </w:r>
      <w:r w:rsidRPr="003E7D30">
        <w:rPr>
          <w:rFonts w:ascii="Times New Roman" w:hAnsi="Times New Roman" w:cs="Times New Roman"/>
          <w:sz w:val="28"/>
          <w:szCs w:val="28"/>
        </w:rPr>
        <w:t xml:space="preserve"> 2006</w:t>
      </w:r>
      <w:r>
        <w:rPr>
          <w:rFonts w:ascii="Times New Roman" w:hAnsi="Times New Roman" w:cs="Times New Roman"/>
          <w:sz w:val="28"/>
          <w:szCs w:val="28"/>
        </w:rPr>
        <w:t>. 349 с.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Флекенштейн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Й., </w:t>
      </w:r>
      <w:proofErr w:type="spellStart"/>
      <w:r w:rsidRPr="00CE0584">
        <w:rPr>
          <w:rFonts w:ascii="Times New Roman" w:hAnsi="Times New Roman"/>
          <w:sz w:val="28"/>
          <w:szCs w:val="28"/>
        </w:rPr>
        <w:t>Бульст-Тиле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М.Л. Основание и расцвет Германской империи // </w:t>
      </w:r>
      <w:proofErr w:type="spellStart"/>
      <w:r w:rsidRPr="00CE0584">
        <w:rPr>
          <w:rFonts w:ascii="Times New Roman" w:hAnsi="Times New Roman"/>
          <w:sz w:val="28"/>
          <w:szCs w:val="28"/>
        </w:rPr>
        <w:t>Флекенштейн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Й., </w:t>
      </w:r>
      <w:proofErr w:type="spellStart"/>
      <w:r w:rsidRPr="00CE0584">
        <w:rPr>
          <w:rFonts w:ascii="Times New Roman" w:hAnsi="Times New Roman"/>
          <w:sz w:val="28"/>
          <w:szCs w:val="28"/>
        </w:rPr>
        <w:t>Бульст-Тиле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М.Л., Йордан К. Священная Римская империя. Эпоха становления. СПб, 2008. С. 12 – 224.</w:t>
      </w:r>
    </w:p>
    <w:p w:rsidR="00C83DA9" w:rsidRDefault="00C83DA9" w:rsidP="00C83DA9">
      <w:pPr>
        <w:pStyle w:val="a4"/>
        <w:numPr>
          <w:ilvl w:val="0"/>
          <w:numId w:val="14"/>
        </w:numPr>
        <w:ind w:left="426" w:hanging="426"/>
        <w:rPr>
          <w:rFonts w:ascii="Times New Roman" w:hAnsi="Times New Roman"/>
          <w:sz w:val="28"/>
          <w:szCs w:val="28"/>
        </w:rPr>
      </w:pPr>
      <w:proofErr w:type="spellStart"/>
      <w:r w:rsidRPr="00CE0584">
        <w:rPr>
          <w:rFonts w:ascii="Times New Roman" w:hAnsi="Times New Roman"/>
          <w:sz w:val="28"/>
          <w:szCs w:val="28"/>
        </w:rPr>
        <w:t>Флори</w:t>
      </w:r>
      <w:proofErr w:type="spellEnd"/>
      <w:r w:rsidRPr="00CE0584">
        <w:rPr>
          <w:rFonts w:ascii="Times New Roman" w:hAnsi="Times New Roman"/>
          <w:sz w:val="28"/>
          <w:szCs w:val="28"/>
        </w:rPr>
        <w:t xml:space="preserve"> Ж. </w:t>
      </w:r>
      <w:proofErr w:type="spellStart"/>
      <w:r>
        <w:rPr>
          <w:rFonts w:ascii="Times New Roman" w:hAnsi="Times New Roman"/>
          <w:sz w:val="28"/>
          <w:szCs w:val="28"/>
        </w:rPr>
        <w:t>Алиенора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Аквитанская</w:t>
      </w:r>
      <w:proofErr w:type="spellEnd"/>
      <w:r>
        <w:rPr>
          <w:rFonts w:ascii="Times New Roman" w:hAnsi="Times New Roman"/>
          <w:sz w:val="28"/>
          <w:szCs w:val="28"/>
        </w:rPr>
        <w:t>. Непокорная королева</w:t>
      </w:r>
      <w:r w:rsidRPr="00CE058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СПб, 2012. 432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Хансен</w:t>
      </w:r>
      <w:proofErr w:type="spellEnd"/>
      <w:r>
        <w:rPr>
          <w:rFonts w:ascii="Times New Roman" w:hAnsi="Times New Roman"/>
          <w:sz w:val="28"/>
          <w:szCs w:val="28"/>
        </w:rPr>
        <w:t xml:space="preserve"> В. Великий шелковый путь. Портовые маршруты через Среднюю Азию. Китай – Согдиана – Персия – Левант. М., 2014. 477 с.</w:t>
      </w:r>
    </w:p>
    <w:p w:rsidR="00C83DA9" w:rsidRPr="00CE0584" w:rsidRDefault="00C83DA9" w:rsidP="00C83DA9">
      <w:pPr>
        <w:pStyle w:val="a4"/>
        <w:numPr>
          <w:ilvl w:val="0"/>
          <w:numId w:val="14"/>
        </w:numPr>
        <w:ind w:left="426" w:hanging="426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Хейзинга</w:t>
      </w:r>
      <w:proofErr w:type="spellEnd"/>
      <w:r>
        <w:rPr>
          <w:rFonts w:ascii="Times New Roman" w:hAnsi="Times New Roman"/>
          <w:sz w:val="28"/>
          <w:szCs w:val="28"/>
        </w:rPr>
        <w:t xml:space="preserve"> Й. </w:t>
      </w:r>
      <w:r w:rsidRPr="00CE0584">
        <w:rPr>
          <w:rFonts w:ascii="Times New Roman" w:hAnsi="Times New Roman"/>
          <w:sz w:val="28"/>
          <w:szCs w:val="28"/>
        </w:rPr>
        <w:t xml:space="preserve">Осень Средневековья. СПб, 2011. 565 </w:t>
      </w:r>
      <w:proofErr w:type="gramStart"/>
      <w:r w:rsidRPr="00CE0584">
        <w:rPr>
          <w:rFonts w:ascii="Times New Roman" w:hAnsi="Times New Roman"/>
          <w:sz w:val="28"/>
          <w:szCs w:val="28"/>
        </w:rPr>
        <w:t>с</w:t>
      </w:r>
      <w:proofErr w:type="gramEnd"/>
      <w:r w:rsidRPr="00CE0584">
        <w:rPr>
          <w:rFonts w:ascii="Times New Roman" w:hAnsi="Times New Roman"/>
          <w:sz w:val="28"/>
          <w:szCs w:val="28"/>
        </w:rPr>
        <w:t>.</w:t>
      </w:r>
    </w:p>
    <w:p w:rsidR="00C83DA9" w:rsidRPr="003E5103" w:rsidRDefault="00C83DA9" w:rsidP="00C83DA9">
      <w:pPr>
        <w:pStyle w:val="a4"/>
        <w:numPr>
          <w:ilvl w:val="0"/>
          <w:numId w:val="14"/>
        </w:numPr>
        <w:ind w:left="426" w:hanging="426"/>
        <w:rPr>
          <w:rFonts w:ascii="Times New Roman" w:hAnsi="Times New Roman" w:cs="Times New Roman"/>
          <w:b/>
          <w:sz w:val="28"/>
          <w:szCs w:val="28"/>
        </w:rPr>
      </w:pPr>
      <w:r w:rsidRPr="003E5103">
        <w:rPr>
          <w:rFonts w:ascii="Times New Roman" w:hAnsi="Times New Roman"/>
          <w:sz w:val="28"/>
          <w:szCs w:val="28"/>
        </w:rPr>
        <w:t xml:space="preserve">Эко У. Искусство и красота в средневековой эстетике. СПб, 2003. 256 </w:t>
      </w:r>
      <w:proofErr w:type="gramStart"/>
      <w:r w:rsidRPr="003E5103">
        <w:rPr>
          <w:rFonts w:ascii="Times New Roman" w:hAnsi="Times New Roman"/>
          <w:sz w:val="28"/>
          <w:szCs w:val="28"/>
        </w:rPr>
        <w:t>с</w:t>
      </w:r>
      <w:proofErr w:type="gramEnd"/>
      <w:r w:rsidRPr="003E5103">
        <w:rPr>
          <w:rFonts w:ascii="Times New Roman" w:hAnsi="Times New Roman"/>
          <w:sz w:val="28"/>
          <w:szCs w:val="28"/>
        </w:rPr>
        <w:t>.</w:t>
      </w:r>
    </w:p>
    <w:p w:rsidR="00C83DA9" w:rsidRPr="00267313" w:rsidRDefault="00C83DA9" w:rsidP="00C83DA9">
      <w:pPr>
        <w:pStyle w:val="a4"/>
        <w:autoSpaceDE w:val="0"/>
        <w:autoSpaceDN w:val="0"/>
        <w:adjustRightInd w:val="0"/>
        <w:spacing w:after="120" w:line="240" w:lineRule="auto"/>
        <w:ind w:left="426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423C8" w:rsidRPr="00C83DA9" w:rsidRDefault="00F3730A">
      <w:pPr>
        <w:rPr>
          <w:lang w:val="en-US"/>
        </w:rPr>
      </w:pPr>
    </w:p>
    <w:sectPr w:rsidR="00C423C8" w:rsidRPr="00C83DA9" w:rsidSect="00E907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Junicode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129D"/>
    <w:multiLevelType w:val="hybridMultilevel"/>
    <w:tmpl w:val="AAC01F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A1B80"/>
    <w:multiLevelType w:val="hybridMultilevel"/>
    <w:tmpl w:val="428449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6C0929"/>
    <w:multiLevelType w:val="hybridMultilevel"/>
    <w:tmpl w:val="58F4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D4952"/>
    <w:multiLevelType w:val="hybridMultilevel"/>
    <w:tmpl w:val="09CE7A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F30D8"/>
    <w:multiLevelType w:val="hybridMultilevel"/>
    <w:tmpl w:val="4F6EB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00113"/>
    <w:multiLevelType w:val="hybridMultilevel"/>
    <w:tmpl w:val="7AA6A6BA"/>
    <w:lvl w:ilvl="0" w:tplc="1C6CC3E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55797"/>
    <w:multiLevelType w:val="hybridMultilevel"/>
    <w:tmpl w:val="51ACA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A17F8B"/>
    <w:multiLevelType w:val="hybridMultilevel"/>
    <w:tmpl w:val="7F36A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911FF"/>
    <w:multiLevelType w:val="hybridMultilevel"/>
    <w:tmpl w:val="22B87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525D61"/>
    <w:multiLevelType w:val="hybridMultilevel"/>
    <w:tmpl w:val="2976E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996872"/>
    <w:multiLevelType w:val="hybridMultilevel"/>
    <w:tmpl w:val="46DE4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D01954"/>
    <w:multiLevelType w:val="hybridMultilevel"/>
    <w:tmpl w:val="423EA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5B63FE"/>
    <w:multiLevelType w:val="hybridMultilevel"/>
    <w:tmpl w:val="BC465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C759E8"/>
    <w:multiLevelType w:val="hybridMultilevel"/>
    <w:tmpl w:val="D786A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1E6A2C"/>
    <w:multiLevelType w:val="hybridMultilevel"/>
    <w:tmpl w:val="4296E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7"/>
  </w:num>
  <w:num w:numId="5">
    <w:abstractNumId w:val="12"/>
  </w:num>
  <w:num w:numId="6">
    <w:abstractNumId w:val="4"/>
  </w:num>
  <w:num w:numId="7">
    <w:abstractNumId w:val="2"/>
  </w:num>
  <w:num w:numId="8">
    <w:abstractNumId w:val="0"/>
  </w:num>
  <w:num w:numId="9">
    <w:abstractNumId w:val="14"/>
  </w:num>
  <w:num w:numId="10">
    <w:abstractNumId w:val="8"/>
  </w:num>
  <w:num w:numId="11">
    <w:abstractNumId w:val="13"/>
  </w:num>
  <w:num w:numId="12">
    <w:abstractNumId w:val="11"/>
  </w:num>
  <w:num w:numId="13">
    <w:abstractNumId w:val="3"/>
  </w:num>
  <w:num w:numId="14">
    <w:abstractNumId w:val="9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compat/>
  <w:rsids>
    <w:rsidRoot w:val="00C83DA9"/>
    <w:rsid w:val="00101F49"/>
    <w:rsid w:val="005C4457"/>
    <w:rsid w:val="007B6A23"/>
    <w:rsid w:val="00AB5BA3"/>
    <w:rsid w:val="00C83DA9"/>
    <w:rsid w:val="00D77370"/>
    <w:rsid w:val="00E9078E"/>
    <w:rsid w:val="00F37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DA9"/>
  </w:style>
  <w:style w:type="paragraph" w:styleId="1">
    <w:name w:val="heading 1"/>
    <w:basedOn w:val="a"/>
    <w:link w:val="10"/>
    <w:uiPriority w:val="9"/>
    <w:qFormat/>
    <w:rsid w:val="00D773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73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D77370"/>
    <w:rPr>
      <w:i/>
      <w:iCs/>
    </w:rPr>
  </w:style>
  <w:style w:type="paragraph" w:styleId="a4">
    <w:name w:val="List Paragraph"/>
    <w:basedOn w:val="a"/>
    <w:uiPriority w:val="34"/>
    <w:qFormat/>
    <w:rsid w:val="00C83DA9"/>
    <w:pPr>
      <w:ind w:left="720"/>
      <w:contextualSpacing/>
    </w:pPr>
  </w:style>
  <w:style w:type="table" w:styleId="a5">
    <w:name w:val="Table Grid"/>
    <w:basedOn w:val="a1"/>
    <w:uiPriority w:val="59"/>
    <w:rsid w:val="00C83D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C83DA9"/>
    <w:rPr>
      <w:color w:val="0000FF" w:themeColor="hyperlink"/>
      <w:u w:val="single"/>
    </w:rPr>
  </w:style>
  <w:style w:type="paragraph" w:customStyle="1" w:styleId="Default">
    <w:name w:val="Default"/>
    <w:rsid w:val="00C83D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diansworld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2097</Words>
  <Characters>11957</Characters>
  <Application>Microsoft Office Word</Application>
  <DocSecurity>0</DocSecurity>
  <Lines>99</Lines>
  <Paragraphs>28</Paragraphs>
  <ScaleCrop>false</ScaleCrop>
  <Company>Hewlett-Packard</Company>
  <LinksUpToDate>false</LinksUpToDate>
  <CharactersWithSpaces>14026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2018-10-20T17:13:00Z</dcterms:created>
  <dcterms:modified xsi:type="dcterms:W3CDTF">2018-10-20T17:15:00Z</dcterms:modified>
</cp:coreProperties>
</file>