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D1A" w:rsidRDefault="00DC0D1A" w:rsidP="00DC0D1A">
      <w:pPr>
        <w:pStyle w:val="a3"/>
      </w:pPr>
      <w:r>
        <w:t>Тема "Особенности обучения на основе теории поэтапного формиров</w:t>
      </w:r>
      <w:r>
        <w:t>а</w:t>
      </w:r>
      <w:r>
        <w:t>ния умственных действий и понятий П. Я. Гальперина"</w:t>
      </w:r>
    </w:p>
    <w:p w:rsidR="00DC0D1A" w:rsidRDefault="00DC0D1A" w:rsidP="00DC0D1A">
      <w:pPr>
        <w:jc w:val="center"/>
        <w:rPr>
          <w:b/>
          <w:sz w:val="28"/>
        </w:rPr>
      </w:pPr>
      <w:r>
        <w:rPr>
          <w:b/>
          <w:sz w:val="28"/>
        </w:rPr>
        <w:t>(4 часа)</w:t>
      </w:r>
    </w:p>
    <w:p w:rsidR="00DC0D1A" w:rsidRDefault="00DC0D1A" w:rsidP="00DC0D1A">
      <w:pPr>
        <w:jc w:val="center"/>
        <w:rPr>
          <w:b/>
          <w:sz w:val="24"/>
        </w:rPr>
      </w:pPr>
    </w:p>
    <w:p w:rsidR="00DC0D1A" w:rsidRDefault="00DC0D1A" w:rsidP="00DC0D1A">
      <w:pPr>
        <w:pStyle w:val="1"/>
        <w:rPr>
          <w:b/>
          <w:i w:val="0"/>
        </w:rPr>
      </w:pPr>
      <w:r>
        <w:rPr>
          <w:b/>
          <w:i w:val="0"/>
        </w:rPr>
        <w:t>Раскройте понятия:</w:t>
      </w:r>
    </w:p>
    <w:p w:rsidR="00DC0D1A" w:rsidRDefault="00DC0D1A" w:rsidP="00DC0D1A">
      <w:pPr>
        <w:numPr>
          <w:ilvl w:val="0"/>
          <w:numId w:val="2"/>
        </w:numPr>
        <w:jc w:val="both"/>
      </w:pPr>
      <w:r>
        <w:t>Ориентировочная основа действия (ООД);</w:t>
      </w:r>
    </w:p>
    <w:p w:rsidR="00DC0D1A" w:rsidRDefault="00DC0D1A" w:rsidP="00DC0D1A">
      <w:pPr>
        <w:numPr>
          <w:ilvl w:val="0"/>
          <w:numId w:val="2"/>
        </w:numPr>
        <w:jc w:val="both"/>
      </w:pPr>
      <w:r>
        <w:t>Схема ориентировочной основы действия (</w:t>
      </w:r>
      <w:proofErr w:type="spellStart"/>
      <w:r>
        <w:t>сх</w:t>
      </w:r>
      <w:proofErr w:type="spellEnd"/>
      <w:r>
        <w:t>. ООД);</w:t>
      </w:r>
    </w:p>
    <w:p w:rsidR="00DC0D1A" w:rsidRDefault="00DC0D1A" w:rsidP="00DC0D1A">
      <w:pPr>
        <w:numPr>
          <w:ilvl w:val="0"/>
          <w:numId w:val="2"/>
        </w:numPr>
        <w:jc w:val="both"/>
      </w:pPr>
      <w:r>
        <w:t>Типы ориентировки и типы учения;</w:t>
      </w:r>
    </w:p>
    <w:p w:rsidR="00DC0D1A" w:rsidRDefault="00DC0D1A" w:rsidP="00DC0D1A">
      <w:pPr>
        <w:numPr>
          <w:ilvl w:val="0"/>
          <w:numId w:val="2"/>
        </w:numPr>
        <w:jc w:val="both"/>
      </w:pPr>
      <w:proofErr w:type="spellStart"/>
      <w:r>
        <w:t>Интериоризация</w:t>
      </w:r>
      <w:proofErr w:type="spellEnd"/>
      <w:r>
        <w:t>;</w:t>
      </w:r>
    </w:p>
    <w:p w:rsidR="00DC0D1A" w:rsidRDefault="00DC0D1A" w:rsidP="00DC0D1A">
      <w:pPr>
        <w:numPr>
          <w:ilvl w:val="0"/>
          <w:numId w:val="2"/>
        </w:numPr>
        <w:ind w:right="43"/>
        <w:jc w:val="both"/>
      </w:pPr>
      <w:r>
        <w:t xml:space="preserve">Этапы </w:t>
      </w:r>
      <w:proofErr w:type="spellStart"/>
      <w:r>
        <w:t>интериоризации</w:t>
      </w:r>
      <w:proofErr w:type="spellEnd"/>
      <w:r>
        <w:t xml:space="preserve"> формируемого действия (материальный/материализованный, речевой, умстве</w:t>
      </w:r>
      <w:r>
        <w:t>н</w:t>
      </w:r>
      <w:r>
        <w:t>ный).</w:t>
      </w:r>
    </w:p>
    <w:p w:rsidR="00DC0D1A" w:rsidRDefault="00DC0D1A" w:rsidP="00DC0D1A">
      <w:pPr>
        <w:pStyle w:val="2"/>
        <w:rPr>
          <w:sz w:val="28"/>
        </w:rPr>
      </w:pPr>
    </w:p>
    <w:p w:rsidR="00DC0D1A" w:rsidRDefault="00DC0D1A" w:rsidP="00DC0D1A">
      <w:pPr>
        <w:pStyle w:val="2"/>
        <w:rPr>
          <w:sz w:val="28"/>
        </w:rPr>
      </w:pPr>
      <w:r>
        <w:rPr>
          <w:sz w:val="28"/>
        </w:rPr>
        <w:t>Вопросы для обсуждения</w:t>
      </w:r>
    </w:p>
    <w:p w:rsidR="00DC0D1A" w:rsidRDefault="00DC0D1A" w:rsidP="00DC0D1A">
      <w:pPr>
        <w:numPr>
          <w:ilvl w:val="0"/>
          <w:numId w:val="3"/>
        </w:numPr>
        <w:spacing w:line="360" w:lineRule="auto"/>
        <w:ind w:right="45"/>
        <w:jc w:val="both"/>
      </w:pPr>
      <w:r>
        <w:t>В чем отличия обучения, построенного на основе теории планомерно-поэтапного формирования умс</w:t>
      </w:r>
      <w:r>
        <w:t>т</w:t>
      </w:r>
      <w:r>
        <w:t>венных действий и понятий, от традицио</w:t>
      </w:r>
      <w:r>
        <w:t>н</w:t>
      </w:r>
      <w:r>
        <w:t>ных видов обучения?</w:t>
      </w:r>
    </w:p>
    <w:p w:rsidR="00DC0D1A" w:rsidRDefault="00DC0D1A" w:rsidP="00DC0D1A">
      <w:pPr>
        <w:numPr>
          <w:ilvl w:val="0"/>
          <w:numId w:val="3"/>
        </w:numPr>
        <w:spacing w:line="360" w:lineRule="auto"/>
        <w:ind w:right="45"/>
        <w:jc w:val="both"/>
      </w:pPr>
      <w:r>
        <w:t>Какое содержание вкладывал П. Я. Гальперин в понятие "ориентировочная основа действия"? Какова роль ориентировочного этапа при формировании умственного действия?</w:t>
      </w:r>
    </w:p>
    <w:p w:rsidR="00DC0D1A" w:rsidRDefault="00DC0D1A" w:rsidP="00DC0D1A">
      <w:pPr>
        <w:numPr>
          <w:ilvl w:val="0"/>
          <w:numId w:val="3"/>
        </w:numPr>
        <w:spacing w:line="360" w:lineRule="auto"/>
        <w:ind w:right="45"/>
        <w:jc w:val="both"/>
      </w:pPr>
      <w:r>
        <w:t>Покажите различия в усвоении знаний при первом, втором и третьем т</w:t>
      </w:r>
      <w:r>
        <w:t>и</w:t>
      </w:r>
      <w:r>
        <w:t>пах учения.</w:t>
      </w:r>
    </w:p>
    <w:p w:rsidR="00DC0D1A" w:rsidRDefault="00DC0D1A" w:rsidP="00DC0D1A">
      <w:pPr>
        <w:numPr>
          <w:ilvl w:val="0"/>
          <w:numId w:val="3"/>
        </w:numPr>
        <w:spacing w:line="360" w:lineRule="auto"/>
        <w:ind w:right="45"/>
        <w:jc w:val="both"/>
      </w:pPr>
      <w:r>
        <w:t>Сравните развивающие возможности первого, второго и третьего типов учения.</w:t>
      </w:r>
    </w:p>
    <w:p w:rsidR="00DC0D1A" w:rsidRDefault="00DC0D1A" w:rsidP="00DC0D1A">
      <w:pPr>
        <w:ind w:right="43"/>
        <w:jc w:val="both"/>
        <w:rPr>
          <w:sz w:val="24"/>
        </w:rPr>
      </w:pPr>
    </w:p>
    <w:p w:rsidR="00DC0D1A" w:rsidRDefault="00DC0D1A" w:rsidP="00DC0D1A">
      <w:pPr>
        <w:pStyle w:val="3"/>
        <w:rPr>
          <w:sz w:val="28"/>
        </w:rPr>
      </w:pPr>
      <w:r>
        <w:rPr>
          <w:sz w:val="28"/>
        </w:rPr>
        <w:t>Задания для самостоятельной работы</w:t>
      </w:r>
    </w:p>
    <w:p w:rsidR="00DC0D1A" w:rsidRDefault="00DC0D1A" w:rsidP="00DC0D1A">
      <w:pPr>
        <w:pStyle w:val="4"/>
      </w:pPr>
      <w:bookmarkStart w:id="0" w:name="TOC_id540770"/>
      <w:bookmarkEnd w:id="0"/>
      <w:r>
        <w:t>Задание</w:t>
      </w:r>
      <w:r>
        <w:t xml:space="preserve"> </w:t>
      </w:r>
      <w:proofErr w:type="gramStart"/>
      <w:r>
        <w:t>1</w:t>
      </w:r>
      <w:r>
        <w:t xml:space="preserve"> .</w:t>
      </w:r>
      <w:proofErr w:type="gramEnd"/>
      <w:r>
        <w:t xml:space="preserve"> Определение типа ориентировочной основы действия</w:t>
      </w:r>
    </w:p>
    <w:p w:rsidR="00DC0D1A" w:rsidRDefault="00DC0D1A" w:rsidP="00DC0D1A">
      <w:r>
        <w:t>   </w:t>
      </w:r>
      <w:r>
        <w:rPr>
          <w:i/>
          <w:iCs/>
        </w:rPr>
        <w:t>Опираясь на табл.5«Типы ориентировочных основ действия (ООД)», определите, по какому типу строится обучение в данном фрагменте…</w:t>
      </w:r>
      <w:r>
        <w:br/>
        <w:t>   Учитель объясняет ученикам 1-го класса сложение с переходом через десяток следующим образом: «Для того чтобы сложить 8 и 5, сначала надо к 8 прибавить 2, а потом прибавить оставшиеся единицы – 3».</w:t>
      </w:r>
      <w:r>
        <w:br/>
        <w:t>   </w:t>
      </w:r>
    </w:p>
    <w:p w:rsidR="00DC0D1A" w:rsidRDefault="00DC0D1A" w:rsidP="00DC0D1A">
      <w:r>
        <w:rPr>
          <w:i/>
          <w:iCs/>
        </w:rPr>
        <w:t xml:space="preserve">Таблица </w:t>
      </w:r>
      <w:r>
        <w:br/>
        <w:t>   </w:t>
      </w:r>
    </w:p>
    <w:p w:rsidR="00DC0D1A" w:rsidRDefault="00DC0D1A" w:rsidP="00DC0D1A">
      <w:r>
        <w:rPr>
          <w:b/>
          <w:bCs/>
        </w:rPr>
        <w:t>Типы ориентировочных основ действия (по П. Я. Гальперину)</w:t>
      </w:r>
    </w:p>
    <w:p w:rsidR="00DC0D1A" w:rsidRDefault="00DC0D1A" w:rsidP="00DC0D1A">
      <w:r>
        <w:fldChar w:fldCharType="begin"/>
      </w:r>
      <w:r>
        <w:instrText xml:space="preserve"> INCLUDEPICTURE "F:\\Практикум по педагогической психологии\\i_043.png"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5.25pt;height:117pt">
            <v:imagedata r:id="rId5" r:href="rId6"/>
          </v:shape>
        </w:pict>
      </w:r>
      <w:r>
        <w:fldChar w:fldCharType="end"/>
      </w:r>
    </w:p>
    <w:p w:rsidR="00DC0D1A" w:rsidRDefault="00DC0D1A" w:rsidP="00DC0D1A">
      <w:pPr>
        <w:pStyle w:val="4"/>
      </w:pPr>
      <w:bookmarkStart w:id="1" w:name="TOC_id540842"/>
      <w:bookmarkEnd w:id="1"/>
    </w:p>
    <w:p w:rsidR="00DC0D1A" w:rsidRDefault="00DC0D1A" w:rsidP="00DC0D1A">
      <w:pPr>
        <w:pStyle w:val="4"/>
      </w:pPr>
      <w:r>
        <w:t xml:space="preserve">Задание </w:t>
      </w:r>
      <w:r>
        <w:t xml:space="preserve"> 2</w:t>
      </w:r>
      <w:bookmarkStart w:id="2" w:name="_GoBack"/>
      <w:bookmarkEnd w:id="2"/>
      <w:r>
        <w:t>. Определение недостающего этапа формирования умственных действий и понятий (по П. Я. Гальперину)</w:t>
      </w:r>
    </w:p>
    <w:p w:rsidR="00DC0D1A" w:rsidRDefault="00DC0D1A" w:rsidP="00DC0D1A">
      <w:r>
        <w:t>   </w:t>
      </w:r>
      <w:r>
        <w:rPr>
          <w:i/>
          <w:iCs/>
        </w:rPr>
        <w:t>На уроке математики во 2-м классе педагог предложил учащимся сразу же после объяснения нового материала запомнить и повторить алгоритм выполнения письменного вычисления. Какой этап формирования умственных действий и понятий не учел педагог?</w:t>
      </w:r>
    </w:p>
    <w:p w:rsidR="00DC0D1A" w:rsidRDefault="00DC0D1A" w:rsidP="00DC0D1A">
      <w:r>
        <w:t>   Ученость сама по себе дает указания чересчур общие, если их не уточнить опытом.</w:t>
      </w:r>
    </w:p>
    <w:p w:rsidR="00DC0D1A" w:rsidRDefault="00DC0D1A" w:rsidP="00DC0D1A"/>
    <w:p w:rsidR="00DC0D1A" w:rsidRDefault="00DC0D1A" w:rsidP="00DC0D1A">
      <w:pPr>
        <w:spacing w:line="360" w:lineRule="auto"/>
        <w:ind w:right="45"/>
        <w:jc w:val="both"/>
      </w:pPr>
    </w:p>
    <w:p w:rsidR="00DC0D1A" w:rsidRDefault="00DC0D1A" w:rsidP="00DC0D1A">
      <w:pPr>
        <w:pStyle w:val="4"/>
      </w:pPr>
      <w:r>
        <w:t xml:space="preserve">Литература </w:t>
      </w:r>
    </w:p>
    <w:p w:rsidR="00DC0D1A" w:rsidRDefault="00DC0D1A" w:rsidP="00DC0D1A">
      <w:pPr>
        <w:numPr>
          <w:ilvl w:val="0"/>
          <w:numId w:val="5"/>
        </w:numPr>
        <w:spacing w:line="360" w:lineRule="auto"/>
        <w:ind w:right="45"/>
        <w:jc w:val="both"/>
        <w:rPr>
          <w:sz w:val="24"/>
        </w:rPr>
      </w:pPr>
      <w:r>
        <w:rPr>
          <w:sz w:val="24"/>
        </w:rPr>
        <w:t>Талызина Н. Ф. "Управление процессом усвоения знаний</w:t>
      </w:r>
      <w:proofErr w:type="gramStart"/>
      <w:r>
        <w:rPr>
          <w:sz w:val="24"/>
        </w:rPr>
        <w:t>"./</w:t>
      </w:r>
      <w:proofErr w:type="gramEnd"/>
      <w:r>
        <w:rPr>
          <w:sz w:val="24"/>
        </w:rPr>
        <w:t>Хрестоматия по психол</w:t>
      </w:r>
      <w:r>
        <w:rPr>
          <w:sz w:val="24"/>
        </w:rPr>
        <w:t>о</w:t>
      </w:r>
      <w:r>
        <w:rPr>
          <w:sz w:val="24"/>
        </w:rPr>
        <w:t>гии. -М.: Просвещение, 1987. С. 383-388.</w:t>
      </w:r>
    </w:p>
    <w:p w:rsidR="00DC0D1A" w:rsidRDefault="00DC0D1A" w:rsidP="00DC0D1A">
      <w:pPr>
        <w:numPr>
          <w:ilvl w:val="0"/>
          <w:numId w:val="5"/>
        </w:numPr>
        <w:spacing w:line="360" w:lineRule="auto"/>
        <w:ind w:right="45"/>
        <w:jc w:val="both"/>
        <w:rPr>
          <w:sz w:val="24"/>
        </w:rPr>
      </w:pPr>
      <w:r>
        <w:rPr>
          <w:sz w:val="24"/>
        </w:rPr>
        <w:t>Талызина Н. Ф. "Теория формирования умственных действий сегодня". //Вопросы психологии.1993. №1, с. 92-101.</w:t>
      </w:r>
    </w:p>
    <w:p w:rsidR="00DC0D1A" w:rsidRDefault="00DC0D1A" w:rsidP="00DC0D1A">
      <w:pPr>
        <w:numPr>
          <w:ilvl w:val="0"/>
          <w:numId w:val="5"/>
        </w:numPr>
        <w:spacing w:line="360" w:lineRule="auto"/>
        <w:ind w:right="45"/>
        <w:jc w:val="both"/>
        <w:rPr>
          <w:sz w:val="24"/>
        </w:rPr>
      </w:pPr>
      <w:r>
        <w:rPr>
          <w:sz w:val="24"/>
        </w:rPr>
        <w:lastRenderedPageBreak/>
        <w:t>П. Я. Гальперина "Психология мышления и учение о поэтапном формировании умс</w:t>
      </w:r>
      <w:r>
        <w:rPr>
          <w:sz w:val="24"/>
        </w:rPr>
        <w:t>т</w:t>
      </w:r>
      <w:r>
        <w:rPr>
          <w:sz w:val="24"/>
        </w:rPr>
        <w:t>венных действий"// Хрестоматия по психол</w:t>
      </w:r>
      <w:r>
        <w:rPr>
          <w:sz w:val="24"/>
        </w:rPr>
        <w:t>о</w:t>
      </w:r>
      <w:r>
        <w:rPr>
          <w:sz w:val="24"/>
        </w:rPr>
        <w:t>гии. -М.: Просвещение, 1977. С. 417-425.</w:t>
      </w:r>
    </w:p>
    <w:p w:rsidR="00DC0D1A" w:rsidRDefault="00DC0D1A" w:rsidP="00DC0D1A">
      <w:pPr>
        <w:numPr>
          <w:ilvl w:val="0"/>
          <w:numId w:val="5"/>
        </w:numPr>
        <w:spacing w:line="360" w:lineRule="auto"/>
        <w:ind w:right="45"/>
        <w:jc w:val="both"/>
        <w:rPr>
          <w:sz w:val="24"/>
        </w:rPr>
      </w:pPr>
      <w:r>
        <w:rPr>
          <w:sz w:val="24"/>
        </w:rPr>
        <w:t>Талызина Н. Ф. "Формирование познавательной деятельности младших школьников". –М.: Просвещение, 1988.</w:t>
      </w:r>
    </w:p>
    <w:p w:rsidR="006C01B8" w:rsidRDefault="006C01B8"/>
    <w:sectPr w:rsidR="006C01B8">
      <w:pgSz w:w="11906" w:h="16838"/>
      <w:pgMar w:top="284" w:right="991" w:bottom="709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43750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320D560E"/>
    <w:multiLevelType w:val="singleLevel"/>
    <w:tmpl w:val="6512FA2A"/>
    <w:lvl w:ilvl="0">
      <w:start w:val="2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 w15:restartNumberingAfterBreak="0">
    <w:nsid w:val="45EF34CD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8FA5393"/>
    <w:multiLevelType w:val="singleLevel"/>
    <w:tmpl w:val="EA8EDD0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" w15:restartNumberingAfterBreak="0">
    <w:nsid w:val="68566694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56"/>
    <w:rsid w:val="006C01B8"/>
    <w:rsid w:val="00D63256"/>
    <w:rsid w:val="00DC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E35F9-2411-47A7-8824-8F71850B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C0D1A"/>
    <w:pPr>
      <w:keepNext/>
      <w:jc w:val="both"/>
      <w:outlineLvl w:val="0"/>
    </w:pPr>
    <w:rPr>
      <w:i/>
      <w:sz w:val="28"/>
    </w:rPr>
  </w:style>
  <w:style w:type="paragraph" w:styleId="2">
    <w:name w:val="heading 2"/>
    <w:basedOn w:val="a"/>
    <w:next w:val="a"/>
    <w:link w:val="20"/>
    <w:qFormat/>
    <w:rsid w:val="00DC0D1A"/>
    <w:pPr>
      <w:keepNext/>
      <w:ind w:right="43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DC0D1A"/>
    <w:pPr>
      <w:keepNext/>
      <w:ind w:right="43"/>
      <w:jc w:val="center"/>
      <w:outlineLvl w:val="2"/>
    </w:pPr>
    <w:rPr>
      <w:b/>
      <w:sz w:val="32"/>
      <w:u w:val="single"/>
    </w:rPr>
  </w:style>
  <w:style w:type="paragraph" w:styleId="4">
    <w:name w:val="heading 4"/>
    <w:basedOn w:val="a"/>
    <w:next w:val="a"/>
    <w:link w:val="40"/>
    <w:qFormat/>
    <w:rsid w:val="00DC0D1A"/>
    <w:pPr>
      <w:keepNext/>
      <w:spacing w:line="360" w:lineRule="auto"/>
      <w:ind w:right="45"/>
      <w:jc w:val="center"/>
      <w:outlineLvl w:val="3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0D1A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C0D1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C0D1A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DC0D1A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3">
    <w:name w:val="Body Text"/>
    <w:basedOn w:val="a"/>
    <w:link w:val="a4"/>
    <w:semiHidden/>
    <w:rsid w:val="00DC0D1A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C0D1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F:\&#1055;&#1088;&#1072;&#1082;&#1090;&#1080;&#1082;&#1091;&#1084;%20&#1087;&#1086;%20&#1087;&#1077;&#1076;&#1072;&#1075;&#1086;&#1075;&#1080;&#1095;&#1077;&#1089;&#1082;&#1086;&#1081;%20&#1087;&#1089;&#1080;&#1093;&#1086;&#1083;&#1086;&#1075;&#1080;&#1080;\i_043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Company>Microsoft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2021-01-08T16:43:00Z</dcterms:created>
  <dcterms:modified xsi:type="dcterms:W3CDTF">2021-01-08T16:44:00Z</dcterms:modified>
</cp:coreProperties>
</file>