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75D" w:rsidRPr="00EE6E86" w:rsidRDefault="00A6575D" w:rsidP="009D085B">
      <w:pPr>
        <w:pStyle w:val="1"/>
        <w:spacing w:line="360" w:lineRule="auto"/>
        <w:ind w:firstLine="72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Тема:  </w:t>
      </w:r>
      <w:r w:rsidR="009D085B">
        <w:rPr>
          <w:sz w:val="24"/>
          <w:szCs w:val="24"/>
        </w:rPr>
        <w:t>Я</w:t>
      </w:r>
      <w:proofErr w:type="gramEnd"/>
      <w:r w:rsidR="009D085B">
        <w:rPr>
          <w:sz w:val="24"/>
          <w:szCs w:val="24"/>
        </w:rPr>
        <w:t>-концепция: структура, компоненты.</w:t>
      </w:r>
    </w:p>
    <w:p w:rsidR="00A6575D" w:rsidRPr="00EE6E86" w:rsidRDefault="00A6575D" w:rsidP="009D085B">
      <w:pPr>
        <w:pStyle w:val="a3"/>
        <w:spacing w:after="0" w:line="360" w:lineRule="auto"/>
        <w:ind w:left="0" w:firstLine="720"/>
        <w:jc w:val="both"/>
        <w:rPr>
          <w:sz w:val="24"/>
          <w:szCs w:val="24"/>
        </w:rPr>
      </w:pPr>
      <w:r w:rsidRPr="00EE6E86">
        <w:rPr>
          <w:sz w:val="24"/>
          <w:szCs w:val="24"/>
        </w:rPr>
        <w:t>Р. Бернс: рассматривается Я-концепция как совокупность у</w:t>
      </w:r>
      <w:r w:rsidRPr="00EE6E86">
        <w:rPr>
          <w:sz w:val="24"/>
          <w:szCs w:val="24"/>
        </w:rPr>
        <w:t>с</w:t>
      </w:r>
      <w:r w:rsidRPr="00EE6E86">
        <w:rPr>
          <w:sz w:val="24"/>
          <w:szCs w:val="24"/>
        </w:rPr>
        <w:t>тано</w:t>
      </w:r>
      <w:r w:rsidRPr="00EE6E86">
        <w:rPr>
          <w:sz w:val="24"/>
          <w:szCs w:val="24"/>
        </w:rPr>
        <w:softHyphen/>
        <w:t>вок, направленных на самого себя. Соответственно трехкомпонент</w:t>
      </w:r>
      <w:r w:rsidRPr="00EE6E86">
        <w:rPr>
          <w:sz w:val="24"/>
          <w:szCs w:val="24"/>
        </w:rPr>
        <w:softHyphen/>
        <w:t>ной структуре социальной установки в Я-концепции также выде</w:t>
      </w:r>
      <w:r w:rsidRPr="00EE6E86">
        <w:rPr>
          <w:sz w:val="24"/>
          <w:szCs w:val="24"/>
        </w:rPr>
        <w:softHyphen/>
        <w:t>ляются три с</w:t>
      </w:r>
      <w:r w:rsidRPr="00EE6E86">
        <w:rPr>
          <w:sz w:val="24"/>
          <w:szCs w:val="24"/>
        </w:rPr>
        <w:t>о</w:t>
      </w:r>
      <w:r w:rsidRPr="00EE6E86">
        <w:rPr>
          <w:sz w:val="24"/>
          <w:szCs w:val="24"/>
        </w:rPr>
        <w:t>ставляющие:</w:t>
      </w:r>
    </w:p>
    <w:p w:rsidR="00A6575D" w:rsidRPr="00EE6E86" w:rsidRDefault="00A6575D" w:rsidP="009D085B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4"/>
          <w:szCs w:val="24"/>
        </w:rPr>
      </w:pPr>
      <w:r w:rsidRPr="00EE6E86">
        <w:rPr>
          <w:noProof/>
          <w:sz w:val="24"/>
          <w:szCs w:val="24"/>
        </w:rPr>
        <w:t>1)</w:t>
      </w:r>
      <w:r w:rsidRPr="00EE6E86">
        <w:rPr>
          <w:sz w:val="24"/>
          <w:szCs w:val="24"/>
        </w:rPr>
        <w:t xml:space="preserve"> образ «Я» — представления индивида о самом себе;</w:t>
      </w:r>
      <w:bookmarkStart w:id="0" w:name="_GoBack"/>
      <w:bookmarkEnd w:id="0"/>
    </w:p>
    <w:p w:rsidR="00A6575D" w:rsidRPr="00EE6E86" w:rsidRDefault="00A6575D" w:rsidP="009D085B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4"/>
          <w:szCs w:val="24"/>
        </w:rPr>
      </w:pPr>
      <w:r w:rsidRPr="00EE6E86">
        <w:rPr>
          <w:noProof/>
          <w:sz w:val="24"/>
          <w:szCs w:val="24"/>
        </w:rPr>
        <w:t>2)</w:t>
      </w:r>
      <w:r w:rsidRPr="00EE6E86">
        <w:rPr>
          <w:sz w:val="24"/>
          <w:szCs w:val="24"/>
        </w:rPr>
        <w:t xml:space="preserve"> самооценка — аффективная оценка этого представления, обладающая различной степенью интенсивности в зависимости от уро</w:t>
      </w:r>
      <w:r w:rsidRPr="00EE6E86">
        <w:rPr>
          <w:sz w:val="24"/>
          <w:szCs w:val="24"/>
        </w:rPr>
        <w:t>в</w:t>
      </w:r>
      <w:r w:rsidRPr="00EE6E86">
        <w:rPr>
          <w:sz w:val="24"/>
          <w:szCs w:val="24"/>
        </w:rPr>
        <w:t xml:space="preserve">ня принятия тех или иных </w:t>
      </w:r>
      <w:proofErr w:type="spellStart"/>
      <w:r w:rsidRPr="00EE6E86">
        <w:rPr>
          <w:sz w:val="24"/>
          <w:szCs w:val="24"/>
        </w:rPr>
        <w:t>самохарактер</w:t>
      </w:r>
      <w:r w:rsidRPr="00EE6E86">
        <w:rPr>
          <w:sz w:val="24"/>
          <w:szCs w:val="24"/>
        </w:rPr>
        <w:t>и</w:t>
      </w:r>
      <w:r w:rsidRPr="00EE6E86">
        <w:rPr>
          <w:sz w:val="24"/>
          <w:szCs w:val="24"/>
        </w:rPr>
        <w:t>стик</w:t>
      </w:r>
      <w:proofErr w:type="spellEnd"/>
      <w:r w:rsidRPr="00EE6E86">
        <w:rPr>
          <w:sz w:val="24"/>
          <w:szCs w:val="24"/>
        </w:rPr>
        <w:t>;</w:t>
      </w:r>
    </w:p>
    <w:p w:rsidR="00A6575D" w:rsidRPr="00EE6E86" w:rsidRDefault="00A6575D" w:rsidP="009D085B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4"/>
          <w:szCs w:val="24"/>
        </w:rPr>
      </w:pPr>
      <w:r w:rsidRPr="00EE6E86">
        <w:rPr>
          <w:noProof/>
          <w:sz w:val="24"/>
          <w:szCs w:val="24"/>
        </w:rPr>
        <w:t>3)</w:t>
      </w:r>
      <w:r w:rsidRPr="00EE6E86">
        <w:rPr>
          <w:sz w:val="24"/>
          <w:szCs w:val="24"/>
        </w:rPr>
        <w:t xml:space="preserve"> поведенческая реакция — те действия, которые вызывают</w:t>
      </w:r>
      <w:r w:rsidRPr="00EE6E86">
        <w:rPr>
          <w:sz w:val="24"/>
          <w:szCs w:val="24"/>
        </w:rPr>
        <w:softHyphen/>
        <w:t>ся образом «Я» и самооце</w:t>
      </w:r>
      <w:r w:rsidRPr="00EE6E86">
        <w:rPr>
          <w:sz w:val="24"/>
          <w:szCs w:val="24"/>
        </w:rPr>
        <w:t>н</w:t>
      </w:r>
      <w:r w:rsidRPr="00EE6E86">
        <w:rPr>
          <w:sz w:val="24"/>
          <w:szCs w:val="24"/>
        </w:rPr>
        <w:t>кой.</w:t>
      </w:r>
    </w:p>
    <w:p w:rsidR="00A6575D" w:rsidRPr="00EE6E86" w:rsidRDefault="00A6575D" w:rsidP="009D085B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4"/>
          <w:szCs w:val="24"/>
        </w:rPr>
      </w:pPr>
      <w:r w:rsidRPr="00EE6E86">
        <w:rPr>
          <w:sz w:val="24"/>
          <w:szCs w:val="24"/>
        </w:rPr>
        <w:t>Каждый из этих трех установочных компонентов может быть представлен, с точки зрения Р. Бернса, по крайней мере в трех модальн</w:t>
      </w:r>
      <w:r w:rsidRPr="00EE6E86">
        <w:rPr>
          <w:sz w:val="24"/>
          <w:szCs w:val="24"/>
        </w:rPr>
        <w:t>о</w:t>
      </w:r>
      <w:r w:rsidRPr="00EE6E86">
        <w:rPr>
          <w:sz w:val="24"/>
          <w:szCs w:val="24"/>
        </w:rPr>
        <w:t>стях:</w:t>
      </w:r>
    </w:p>
    <w:p w:rsidR="00A6575D" w:rsidRPr="00EE6E86" w:rsidRDefault="00A6575D" w:rsidP="009D085B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4"/>
          <w:szCs w:val="24"/>
        </w:rPr>
      </w:pPr>
      <w:r w:rsidRPr="00EE6E86">
        <w:rPr>
          <w:i/>
          <w:noProof/>
          <w:sz w:val="24"/>
          <w:szCs w:val="24"/>
        </w:rPr>
        <w:t>•</w:t>
      </w:r>
      <w:r w:rsidRPr="00EE6E86">
        <w:rPr>
          <w:sz w:val="24"/>
          <w:szCs w:val="24"/>
        </w:rPr>
        <w:t xml:space="preserve"> реальное «Я», отражающее те установки, которые связаны с (актуальными способностями, р</w:t>
      </w:r>
      <w:r w:rsidRPr="00EE6E86">
        <w:rPr>
          <w:sz w:val="24"/>
          <w:szCs w:val="24"/>
        </w:rPr>
        <w:t>о</w:t>
      </w:r>
      <w:r w:rsidRPr="00EE6E86">
        <w:rPr>
          <w:sz w:val="24"/>
          <w:szCs w:val="24"/>
        </w:rPr>
        <w:t>лями, статусами («</w:t>
      </w:r>
      <w:proofErr w:type="gramStart"/>
      <w:r w:rsidRPr="00EE6E86">
        <w:rPr>
          <w:sz w:val="24"/>
          <w:szCs w:val="24"/>
        </w:rPr>
        <w:t>Я-на</w:t>
      </w:r>
      <w:proofErr w:type="gramEnd"/>
      <w:r w:rsidRPr="00EE6E86">
        <w:rPr>
          <w:sz w:val="24"/>
          <w:szCs w:val="24"/>
        </w:rPr>
        <w:t>-</w:t>
      </w:r>
      <w:proofErr w:type="spellStart"/>
      <w:r w:rsidRPr="00EE6E86">
        <w:rPr>
          <w:sz w:val="24"/>
          <w:szCs w:val="24"/>
        </w:rPr>
        <w:t>самомделе</w:t>
      </w:r>
      <w:proofErr w:type="spellEnd"/>
      <w:r w:rsidRPr="00EE6E86">
        <w:rPr>
          <w:sz w:val="24"/>
          <w:szCs w:val="24"/>
        </w:rPr>
        <w:t>»);</w:t>
      </w:r>
    </w:p>
    <w:p w:rsidR="00A6575D" w:rsidRPr="00EE6E86" w:rsidRDefault="00A6575D" w:rsidP="009D085B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4"/>
          <w:szCs w:val="24"/>
        </w:rPr>
      </w:pPr>
      <w:r w:rsidRPr="00EE6E86">
        <w:rPr>
          <w:sz w:val="24"/>
          <w:szCs w:val="24"/>
        </w:rPr>
        <w:t xml:space="preserve">  • социальное «Я», отражающее те установки, которые связ</w:t>
      </w:r>
      <w:r w:rsidRPr="00EE6E86">
        <w:rPr>
          <w:sz w:val="24"/>
          <w:szCs w:val="24"/>
        </w:rPr>
        <w:t>а</w:t>
      </w:r>
      <w:r w:rsidRPr="00EE6E86">
        <w:rPr>
          <w:sz w:val="24"/>
          <w:szCs w:val="24"/>
        </w:rPr>
        <w:t>ны</w:t>
      </w:r>
      <w:r>
        <w:rPr>
          <w:sz w:val="24"/>
          <w:szCs w:val="24"/>
        </w:rPr>
        <w:t xml:space="preserve"> </w:t>
      </w:r>
      <w:r w:rsidRPr="00EE6E86">
        <w:rPr>
          <w:sz w:val="24"/>
          <w:szCs w:val="24"/>
        </w:rPr>
        <w:t>с мнением человека о том, как е</w:t>
      </w:r>
      <w:r>
        <w:rPr>
          <w:sz w:val="24"/>
          <w:szCs w:val="24"/>
        </w:rPr>
        <w:t>го видят другие («Я-глазами-Дру</w:t>
      </w:r>
      <w:r w:rsidRPr="00EE6E86">
        <w:rPr>
          <w:sz w:val="24"/>
          <w:szCs w:val="24"/>
        </w:rPr>
        <w:t>гих»);</w:t>
      </w:r>
    </w:p>
    <w:p w:rsidR="00A6575D" w:rsidRPr="00EE6E86" w:rsidRDefault="00A6575D" w:rsidP="009D085B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4"/>
          <w:szCs w:val="24"/>
        </w:rPr>
      </w:pPr>
      <w:r w:rsidRPr="00EE6E86">
        <w:rPr>
          <w:noProof/>
          <w:sz w:val="24"/>
          <w:szCs w:val="24"/>
        </w:rPr>
        <w:t>•</w:t>
      </w:r>
      <w:r w:rsidRPr="00EE6E86">
        <w:rPr>
          <w:sz w:val="24"/>
          <w:szCs w:val="24"/>
        </w:rPr>
        <w:t xml:space="preserve"> идеальное «Я», отражающее установки, которые связаны с представлениями человека о желаемом «Я» («Я-каким бы-я-хотел-быть»).</w:t>
      </w:r>
    </w:p>
    <w:p w:rsidR="00A6575D" w:rsidRPr="00A6575D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EE6E86">
        <w:rPr>
          <w:b/>
          <w:sz w:val="24"/>
          <w:szCs w:val="24"/>
        </w:rPr>
        <w:t>Когнитивный аспект Я-концепции.</w:t>
      </w:r>
      <w:r w:rsidRPr="00EE6E86">
        <w:rPr>
          <w:sz w:val="24"/>
          <w:szCs w:val="24"/>
        </w:rPr>
        <w:t xml:space="preserve"> </w:t>
      </w:r>
      <w:r w:rsidRPr="00A6575D">
        <w:rPr>
          <w:sz w:val="24"/>
          <w:szCs w:val="24"/>
        </w:rPr>
        <w:t>Представления индивида о самом себе, как правило, кажутся ему убед</w:t>
      </w:r>
      <w:r w:rsidRPr="00A6575D">
        <w:rPr>
          <w:sz w:val="24"/>
          <w:szCs w:val="24"/>
        </w:rPr>
        <w:t>и</w:t>
      </w:r>
      <w:r w:rsidRPr="00A6575D">
        <w:rPr>
          <w:sz w:val="24"/>
          <w:szCs w:val="24"/>
        </w:rPr>
        <w:t>тельными независимо от того, основываются ли они на объективном знании или субъективном мнении, являются ли они истинными или ложными. Ко</w:t>
      </w:r>
      <w:r w:rsidRPr="00A6575D">
        <w:rPr>
          <w:sz w:val="24"/>
          <w:szCs w:val="24"/>
        </w:rPr>
        <w:t>н</w:t>
      </w:r>
      <w:r w:rsidRPr="00A6575D">
        <w:rPr>
          <w:sz w:val="24"/>
          <w:szCs w:val="24"/>
        </w:rPr>
        <w:t xml:space="preserve">кретные способы </w:t>
      </w:r>
      <w:proofErr w:type="spellStart"/>
      <w:r w:rsidRPr="00A6575D">
        <w:rPr>
          <w:sz w:val="24"/>
          <w:szCs w:val="24"/>
        </w:rPr>
        <w:t>самовосприятия</w:t>
      </w:r>
      <w:proofErr w:type="spellEnd"/>
      <w:r w:rsidRPr="00A6575D">
        <w:rPr>
          <w:sz w:val="24"/>
          <w:szCs w:val="24"/>
        </w:rPr>
        <w:t xml:space="preserve">, ведущего к формированию образа </w:t>
      </w:r>
      <w:proofErr w:type="gramStart"/>
      <w:r w:rsidRPr="00A6575D">
        <w:rPr>
          <w:sz w:val="24"/>
          <w:szCs w:val="24"/>
        </w:rPr>
        <w:t>Я</w:t>
      </w:r>
      <w:proofErr w:type="gramEnd"/>
      <w:r w:rsidRPr="00A6575D">
        <w:rPr>
          <w:sz w:val="24"/>
          <w:szCs w:val="24"/>
        </w:rPr>
        <w:t>, м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>гут быть самыми разноо</w:t>
      </w:r>
      <w:r w:rsidRPr="00A6575D">
        <w:rPr>
          <w:sz w:val="24"/>
          <w:szCs w:val="24"/>
        </w:rPr>
        <w:t>б</w:t>
      </w:r>
      <w:r w:rsidRPr="00A6575D">
        <w:rPr>
          <w:sz w:val="24"/>
          <w:szCs w:val="24"/>
        </w:rPr>
        <w:t xml:space="preserve">разными. </w:t>
      </w:r>
    </w:p>
    <w:p w:rsidR="00A6575D" w:rsidRPr="00A6575D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A6575D">
        <w:rPr>
          <w:sz w:val="24"/>
          <w:szCs w:val="24"/>
        </w:rPr>
        <w:t>Описывая какого-то человека, мы обычно прибегаем к помощи прилаг</w:t>
      </w:r>
      <w:r w:rsidRPr="00A6575D">
        <w:rPr>
          <w:sz w:val="24"/>
          <w:szCs w:val="24"/>
        </w:rPr>
        <w:t>а</w:t>
      </w:r>
      <w:r w:rsidRPr="00A6575D">
        <w:rPr>
          <w:sz w:val="24"/>
          <w:szCs w:val="24"/>
        </w:rPr>
        <w:t>тельных: "надежный", "общительный", "сильный", "совестливый" и т. д. Все это - абстрактные характеристики, которые никак не связаны с конкретным событием или ситуацией. Как элементы обобщенного образа индивида они отражают, с одной стороны, устойчивые тенденции в его поведении, а с др</w:t>
      </w:r>
      <w:r w:rsidRPr="00A6575D">
        <w:rPr>
          <w:sz w:val="24"/>
          <w:szCs w:val="24"/>
        </w:rPr>
        <w:t>у</w:t>
      </w:r>
      <w:r w:rsidRPr="00A6575D">
        <w:rPr>
          <w:sz w:val="24"/>
          <w:szCs w:val="24"/>
        </w:rPr>
        <w:t>гой - избирательность нашего восприятия. То же самое происходит, когда мы описываем самих себя: мы в словах пытаемся выразить основные характер</w:t>
      </w:r>
      <w:r w:rsidRPr="00A6575D">
        <w:rPr>
          <w:sz w:val="24"/>
          <w:szCs w:val="24"/>
        </w:rPr>
        <w:t>и</w:t>
      </w:r>
      <w:r w:rsidRPr="00A6575D">
        <w:rPr>
          <w:sz w:val="24"/>
          <w:szCs w:val="24"/>
        </w:rPr>
        <w:t xml:space="preserve">стики нашего привычного </w:t>
      </w:r>
      <w:proofErr w:type="spellStart"/>
      <w:r w:rsidRPr="00A6575D">
        <w:rPr>
          <w:sz w:val="24"/>
          <w:szCs w:val="24"/>
        </w:rPr>
        <w:t>самовосприятия</w:t>
      </w:r>
      <w:proofErr w:type="spellEnd"/>
      <w:r w:rsidRPr="00A6575D">
        <w:rPr>
          <w:sz w:val="24"/>
          <w:szCs w:val="24"/>
        </w:rPr>
        <w:t>. Их можно перечислять до беск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>нечности, ибо к ним относятся любые атрибутивные, ролевые, статусные, психологические характеристики индивида, описание его имущества, жи</w:t>
      </w:r>
      <w:r w:rsidRPr="00A6575D">
        <w:rPr>
          <w:sz w:val="24"/>
          <w:szCs w:val="24"/>
        </w:rPr>
        <w:t>з</w:t>
      </w:r>
      <w:r w:rsidRPr="00A6575D">
        <w:rPr>
          <w:sz w:val="24"/>
          <w:szCs w:val="24"/>
        </w:rPr>
        <w:t xml:space="preserve">ненных целей и т. п. Все они входят в образ </w:t>
      </w:r>
      <w:proofErr w:type="gramStart"/>
      <w:r w:rsidRPr="00A6575D">
        <w:rPr>
          <w:sz w:val="24"/>
          <w:szCs w:val="24"/>
        </w:rPr>
        <w:t>Я</w:t>
      </w:r>
      <w:proofErr w:type="gramEnd"/>
      <w:r w:rsidRPr="00A6575D">
        <w:rPr>
          <w:sz w:val="24"/>
          <w:szCs w:val="24"/>
        </w:rPr>
        <w:t xml:space="preserve"> с различным удельным весом - одни представляются индивиду более значимыми, другие - менее. Причем значимость элементов </w:t>
      </w:r>
      <w:proofErr w:type="spellStart"/>
      <w:r w:rsidRPr="00A6575D">
        <w:rPr>
          <w:sz w:val="24"/>
          <w:szCs w:val="24"/>
        </w:rPr>
        <w:t>самоописания</w:t>
      </w:r>
      <w:proofErr w:type="spellEnd"/>
      <w:r w:rsidRPr="00A6575D">
        <w:rPr>
          <w:sz w:val="24"/>
          <w:szCs w:val="24"/>
        </w:rPr>
        <w:t xml:space="preserve"> и соответственно их иерархия могут меняться в зависимости от контекста, жизненного </w:t>
      </w:r>
      <w:r w:rsidRPr="00A6575D">
        <w:rPr>
          <w:sz w:val="24"/>
          <w:szCs w:val="24"/>
        </w:rPr>
        <w:lastRenderedPageBreak/>
        <w:t>опыта индивида или пр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 xml:space="preserve">сто под влиянием момента. Такого рода </w:t>
      </w:r>
      <w:proofErr w:type="spellStart"/>
      <w:r w:rsidRPr="00A6575D">
        <w:rPr>
          <w:sz w:val="24"/>
          <w:szCs w:val="24"/>
        </w:rPr>
        <w:t>самоописания</w:t>
      </w:r>
      <w:proofErr w:type="spellEnd"/>
      <w:r w:rsidRPr="00A6575D">
        <w:rPr>
          <w:sz w:val="24"/>
          <w:szCs w:val="24"/>
        </w:rPr>
        <w:t xml:space="preserve"> - это способ охаракт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 xml:space="preserve">ризовать неповторимость каждой личности через сочетания ее отдельных черт. </w:t>
      </w:r>
    </w:p>
    <w:p w:rsidR="00A6575D" w:rsidRDefault="00A6575D" w:rsidP="009D085B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4"/>
          <w:szCs w:val="24"/>
        </w:rPr>
      </w:pPr>
    </w:p>
    <w:p w:rsidR="00A6575D" w:rsidRDefault="00A6575D" w:rsidP="009D085B">
      <w:pPr>
        <w:pStyle w:val="4"/>
        <w:spacing w:line="360" w:lineRule="auto"/>
        <w:jc w:val="both"/>
        <w:rPr>
          <w:sz w:val="24"/>
          <w:szCs w:val="24"/>
        </w:rPr>
      </w:pPr>
      <w:r w:rsidRPr="00A6575D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</w:rPr>
        <w:t>Оценочная составляющая Я-концепции</w:t>
      </w:r>
      <w:r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</w:rPr>
        <w:t xml:space="preserve">. </w:t>
      </w:r>
    </w:p>
    <w:p w:rsidR="00A6575D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A6575D">
        <w:rPr>
          <w:sz w:val="24"/>
          <w:szCs w:val="24"/>
        </w:rPr>
        <w:t>Качества, которые мы приписываем собственной личности, далеко не всегда являются объективными, и, вероятно, с ними не всегда готовы согл</w:t>
      </w:r>
      <w:r w:rsidRPr="00A6575D">
        <w:rPr>
          <w:sz w:val="24"/>
          <w:szCs w:val="24"/>
        </w:rPr>
        <w:t>а</w:t>
      </w:r>
      <w:r w:rsidRPr="00A6575D">
        <w:rPr>
          <w:sz w:val="24"/>
          <w:szCs w:val="24"/>
        </w:rPr>
        <w:t>ситься другие люди. Быть может, лишь возраст, пол, рост, профессия и нек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>торые другие данные, обладающие достаточной неоспоримостью, не вызовут разногласий. В основном же в попытках себя охарактеризовать, как правило, присутств</w:t>
      </w:r>
      <w:r w:rsidRPr="00A6575D">
        <w:rPr>
          <w:sz w:val="24"/>
          <w:szCs w:val="24"/>
        </w:rPr>
        <w:t>у</w:t>
      </w:r>
      <w:r w:rsidRPr="00A6575D">
        <w:rPr>
          <w:sz w:val="24"/>
          <w:szCs w:val="24"/>
        </w:rPr>
        <w:t>ет сильный личностный, оценочный момент. Иными словами, Я-концепция – это не только констатация, описание черт своей личности, но и вся совокупность их оценочных характеристик и связанных с ними переж</w:t>
      </w:r>
      <w:r w:rsidRPr="00A6575D">
        <w:rPr>
          <w:sz w:val="24"/>
          <w:szCs w:val="24"/>
        </w:rPr>
        <w:t>и</w:t>
      </w:r>
      <w:r w:rsidRPr="00A6575D">
        <w:rPr>
          <w:sz w:val="24"/>
          <w:szCs w:val="24"/>
        </w:rPr>
        <w:t xml:space="preserve">ваний. </w:t>
      </w:r>
    </w:p>
    <w:p w:rsidR="00A6575D" w:rsidRPr="00A6575D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A6575D">
        <w:rPr>
          <w:sz w:val="24"/>
          <w:szCs w:val="24"/>
        </w:rPr>
        <w:t>Даже такие на первый взгляд объективные показатели, как рост или возраст, могут для разных людей иметь разное значение, обусловленное о</w:t>
      </w:r>
      <w:r w:rsidRPr="00A6575D">
        <w:rPr>
          <w:sz w:val="24"/>
          <w:szCs w:val="24"/>
        </w:rPr>
        <w:t>б</w:t>
      </w:r>
      <w:r w:rsidRPr="00A6575D">
        <w:rPr>
          <w:sz w:val="24"/>
          <w:szCs w:val="24"/>
        </w:rPr>
        <w:t>щей структурой их Я-концепции. Скажем, достижение сорокалетнего возра</w:t>
      </w:r>
      <w:r w:rsidRPr="00A6575D">
        <w:rPr>
          <w:sz w:val="24"/>
          <w:szCs w:val="24"/>
        </w:rPr>
        <w:t>с</w:t>
      </w:r>
      <w:r w:rsidRPr="00A6575D">
        <w:rPr>
          <w:sz w:val="24"/>
          <w:szCs w:val="24"/>
        </w:rPr>
        <w:t>та одни считают порой расцвета, а другие – началом старения. Рост 170 см одни мужчины воспринимают как приемлемый, даже оптимальный, другим он кажется недостаточным. Большая часть подобных оценок обусловлена с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>ответствующими стереотипами, бытующими в той или иной социальной ср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 xml:space="preserve">де. Например, чрезмерная полнота повсеместно считается нежелательной, и люди, кажущиеся себе слишком толстыми (хотя, может быть, они вовсе не являются таковыми в глазах других), нередко приходят к ощущению своей неполноценности. Ибо человеку свойственна тенденция экстраполировать даже внешнюю дефектность собственного </w:t>
      </w:r>
      <w:proofErr w:type="gramStart"/>
      <w:r w:rsidRPr="00A6575D">
        <w:rPr>
          <w:sz w:val="24"/>
          <w:szCs w:val="24"/>
        </w:rPr>
        <w:t>Я</w:t>
      </w:r>
      <w:proofErr w:type="gramEnd"/>
      <w:r w:rsidRPr="00A6575D">
        <w:rPr>
          <w:sz w:val="24"/>
          <w:szCs w:val="24"/>
        </w:rPr>
        <w:t xml:space="preserve"> на свою личность в целом. </w:t>
      </w:r>
    </w:p>
    <w:p w:rsidR="00A6575D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A6575D">
        <w:rPr>
          <w:sz w:val="24"/>
          <w:szCs w:val="24"/>
        </w:rPr>
        <w:t>Если человек обладает непривлекательной внешностью, физическими н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>достатками, является социально неадекватным (даже если ему это только к</w:t>
      </w:r>
      <w:r w:rsidRPr="00A6575D">
        <w:rPr>
          <w:sz w:val="24"/>
          <w:szCs w:val="24"/>
        </w:rPr>
        <w:t>а</w:t>
      </w:r>
      <w:r w:rsidRPr="00A6575D">
        <w:rPr>
          <w:sz w:val="24"/>
          <w:szCs w:val="24"/>
        </w:rPr>
        <w:t>жется), то он ощущает негативные реакции окружающих (часто тоже только кажущиеся), сопровождающие его при любом взаимодействии с социальной средой. В этом случае на пути развития позитивной Я-концепции могут во</w:t>
      </w:r>
      <w:r w:rsidRPr="00A6575D">
        <w:rPr>
          <w:sz w:val="24"/>
          <w:szCs w:val="24"/>
        </w:rPr>
        <w:t>з</w:t>
      </w:r>
      <w:r w:rsidRPr="00A6575D">
        <w:rPr>
          <w:sz w:val="24"/>
          <w:szCs w:val="24"/>
        </w:rPr>
        <w:t>никать серьезные затруднения. Даже эмоционально нейтральные на первый взгляд характеристики собственной личности обычно содержат в себе скр</w:t>
      </w:r>
      <w:r w:rsidRPr="00A6575D">
        <w:rPr>
          <w:sz w:val="24"/>
          <w:szCs w:val="24"/>
        </w:rPr>
        <w:t>ы</w:t>
      </w:r>
      <w:r w:rsidRPr="00A6575D">
        <w:rPr>
          <w:sz w:val="24"/>
          <w:szCs w:val="24"/>
        </w:rPr>
        <w:t>тую оценку. Скажем, такой малозначимый элемент Я-концепции, как мест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>жительство может в некоторых случаях приобретать оценочное звучание, связанное, например, с "престижностью" данного района в глазах определе</w:t>
      </w:r>
      <w:r w:rsidRPr="00A6575D">
        <w:rPr>
          <w:sz w:val="24"/>
          <w:szCs w:val="24"/>
        </w:rPr>
        <w:t>н</w:t>
      </w:r>
      <w:r w:rsidRPr="00A6575D">
        <w:rPr>
          <w:sz w:val="24"/>
          <w:szCs w:val="24"/>
        </w:rPr>
        <w:t xml:space="preserve">ной социальной группы. </w:t>
      </w:r>
    </w:p>
    <w:p w:rsidR="009D085B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A6575D">
        <w:rPr>
          <w:sz w:val="24"/>
          <w:szCs w:val="24"/>
        </w:rPr>
        <w:t xml:space="preserve">Задумавшись над любой из характеристик вашего </w:t>
      </w:r>
      <w:proofErr w:type="spellStart"/>
      <w:r w:rsidRPr="00A6575D">
        <w:rPr>
          <w:sz w:val="24"/>
          <w:szCs w:val="24"/>
        </w:rPr>
        <w:t>самоописания</w:t>
      </w:r>
      <w:proofErr w:type="spellEnd"/>
      <w:r w:rsidRPr="00A6575D">
        <w:rPr>
          <w:sz w:val="24"/>
          <w:szCs w:val="24"/>
        </w:rPr>
        <w:t xml:space="preserve"> вы, скорее всего, в каждой из них сможете обнаружить хотя бы легкий оценочный оттенок, существующий иногда лишь на периферии со</w:t>
      </w:r>
      <w:r w:rsidRPr="00A6575D">
        <w:rPr>
          <w:sz w:val="24"/>
          <w:szCs w:val="24"/>
        </w:rPr>
        <w:t>з</w:t>
      </w:r>
      <w:r w:rsidRPr="00A6575D">
        <w:rPr>
          <w:sz w:val="24"/>
          <w:szCs w:val="24"/>
        </w:rPr>
        <w:t xml:space="preserve">нания. </w:t>
      </w:r>
    </w:p>
    <w:p w:rsidR="009D085B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A6575D">
        <w:rPr>
          <w:sz w:val="24"/>
          <w:szCs w:val="24"/>
        </w:rPr>
        <w:lastRenderedPageBreak/>
        <w:t>В самом деле, мужчина вы или женщина, сопутствует вам успех или вас преследуют неудачи, спортсмен вы или болельщик, обладаете высоким или низким ростом - все эти характеристики, как и множество других, с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>держат в себе скрытый оценочный смысл, источником которого является в</w:t>
      </w:r>
      <w:r w:rsidRPr="00A6575D">
        <w:rPr>
          <w:sz w:val="24"/>
          <w:szCs w:val="24"/>
        </w:rPr>
        <w:t>а</w:t>
      </w:r>
      <w:r w:rsidRPr="00A6575D">
        <w:rPr>
          <w:sz w:val="24"/>
          <w:szCs w:val="24"/>
        </w:rPr>
        <w:t xml:space="preserve">ша субъективная интерпретация реакций других людей на эти качества, а также то обстоятельство, что вы воспринимаете их как на фоне объективно существующих стандартов, так и через призму общекультурных, групповых или индивидуальных ценностных представлений, усвоенных вами в течение жизни. </w:t>
      </w:r>
    </w:p>
    <w:p w:rsidR="00A6575D" w:rsidRPr="00A6575D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A6575D">
        <w:rPr>
          <w:sz w:val="24"/>
          <w:szCs w:val="24"/>
        </w:rPr>
        <w:t>Аффективная составляющая установки существует в силу того, что ее когнитивная составляющая не воспринимается человеком безразлично, а пробуждает в нем оценки и эмоции, интенсивность которых зависит от ко</w:t>
      </w:r>
      <w:r w:rsidRPr="00A6575D">
        <w:rPr>
          <w:sz w:val="24"/>
          <w:szCs w:val="24"/>
        </w:rPr>
        <w:t>н</w:t>
      </w:r>
      <w:r w:rsidRPr="00A6575D">
        <w:rPr>
          <w:sz w:val="24"/>
          <w:szCs w:val="24"/>
        </w:rPr>
        <w:t>текста и от самого когнитивного с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 xml:space="preserve">держания. </w:t>
      </w:r>
    </w:p>
    <w:p w:rsidR="00A6575D" w:rsidRPr="00A6575D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A6575D">
        <w:rPr>
          <w:sz w:val="24"/>
          <w:szCs w:val="24"/>
        </w:rPr>
        <w:t>Возьмите любые из ваших собственных характеристик. Воздействует ли обладание этими качествами на ваше поведение в свете значимых для вас с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>циальных, групповых или индивидуальных ценностей? Не зная вас, я тем не менее отвечу без колеб</w:t>
      </w:r>
      <w:r w:rsidRPr="00A6575D">
        <w:rPr>
          <w:sz w:val="24"/>
          <w:szCs w:val="24"/>
        </w:rPr>
        <w:t>а</w:t>
      </w:r>
      <w:r w:rsidRPr="00A6575D">
        <w:rPr>
          <w:sz w:val="24"/>
          <w:szCs w:val="24"/>
        </w:rPr>
        <w:t xml:space="preserve">ний: "Вне всякого сомнения". </w:t>
      </w:r>
    </w:p>
    <w:p w:rsidR="00A6575D" w:rsidRPr="00A6575D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A6575D">
        <w:rPr>
          <w:sz w:val="24"/>
          <w:szCs w:val="24"/>
        </w:rPr>
        <w:t>Человек усваивает оценочный смысл различных характеристик, прису</w:t>
      </w:r>
      <w:r w:rsidRPr="00A6575D">
        <w:rPr>
          <w:sz w:val="24"/>
          <w:szCs w:val="24"/>
        </w:rPr>
        <w:t>т</w:t>
      </w:r>
      <w:r w:rsidRPr="00A6575D">
        <w:rPr>
          <w:sz w:val="24"/>
          <w:szCs w:val="24"/>
        </w:rPr>
        <w:t>ствующих в его Я-концепции. При этом усвоение новых оценок может изм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>нять и значение усвоенных прежде. Например, школьник, успешно сдающий экзамены, считает себя способным учеником. Он горд и доволен собой, п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>скольку это признается другими: его успехи вызывают положительные реа</w:t>
      </w:r>
      <w:r w:rsidRPr="00A6575D">
        <w:rPr>
          <w:sz w:val="24"/>
          <w:szCs w:val="24"/>
        </w:rPr>
        <w:t>к</w:t>
      </w:r>
      <w:r w:rsidRPr="00A6575D">
        <w:rPr>
          <w:sz w:val="24"/>
          <w:szCs w:val="24"/>
        </w:rPr>
        <w:t>ции учителей, встречают поддержку в семье и вообще имеют благоприятный социальный резонанс. Однако эта позитивная самооценка может оказаться поколебленной в результате срыва на экзаменах или в случае, если в кругу сверстников ценность успеваемости будет в</w:t>
      </w:r>
      <w:r w:rsidRPr="00A6575D">
        <w:rPr>
          <w:sz w:val="24"/>
          <w:szCs w:val="24"/>
        </w:rPr>
        <w:t>ы</w:t>
      </w:r>
      <w:r w:rsidRPr="00A6575D">
        <w:rPr>
          <w:sz w:val="24"/>
          <w:szCs w:val="24"/>
        </w:rPr>
        <w:t>теснена на второй план каким-нибудь другим ценностным ориентиром, скажем, спортивными достижени</w:t>
      </w:r>
      <w:r w:rsidRPr="00A6575D">
        <w:rPr>
          <w:sz w:val="24"/>
          <w:szCs w:val="24"/>
        </w:rPr>
        <w:t>я</w:t>
      </w:r>
      <w:r w:rsidRPr="00A6575D">
        <w:rPr>
          <w:sz w:val="24"/>
          <w:szCs w:val="24"/>
        </w:rPr>
        <w:t>ми. Кроме того, по мере взросления способный школьник может обнаружить, что успехи в учебе сами по себе еще не приносят счастья и не являются г</w:t>
      </w:r>
      <w:r w:rsidRPr="00A6575D">
        <w:rPr>
          <w:sz w:val="24"/>
          <w:szCs w:val="24"/>
        </w:rPr>
        <w:t>а</w:t>
      </w:r>
      <w:r w:rsidRPr="00A6575D">
        <w:rPr>
          <w:sz w:val="24"/>
          <w:szCs w:val="24"/>
        </w:rPr>
        <w:t>рантией успеха в других жизненных ситуациях. В этом случае общая сам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 xml:space="preserve">оценка может снизиться, но в целом оставаться позитивной. </w:t>
      </w:r>
      <w:r w:rsidR="009D085B">
        <w:rPr>
          <w:sz w:val="24"/>
          <w:szCs w:val="24"/>
        </w:rPr>
        <w:tab/>
      </w:r>
      <w:r w:rsidR="009D085B">
        <w:rPr>
          <w:sz w:val="24"/>
          <w:szCs w:val="24"/>
        </w:rPr>
        <w:tab/>
      </w:r>
      <w:r w:rsidRPr="00A6575D">
        <w:rPr>
          <w:sz w:val="24"/>
          <w:szCs w:val="24"/>
        </w:rPr>
        <w:t>Таким образом, самооценка не является постоянной, она изменяется в зависимости от о</w:t>
      </w:r>
      <w:r w:rsidRPr="00A6575D">
        <w:rPr>
          <w:sz w:val="24"/>
          <w:szCs w:val="24"/>
        </w:rPr>
        <w:t>б</w:t>
      </w:r>
      <w:r w:rsidRPr="00A6575D">
        <w:rPr>
          <w:sz w:val="24"/>
          <w:szCs w:val="24"/>
        </w:rPr>
        <w:t>стоятельств. Источником оценочных значений различных представлений и</w:t>
      </w:r>
      <w:r w:rsidRPr="00A6575D">
        <w:rPr>
          <w:sz w:val="24"/>
          <w:szCs w:val="24"/>
        </w:rPr>
        <w:t>н</w:t>
      </w:r>
      <w:r w:rsidRPr="00A6575D">
        <w:rPr>
          <w:sz w:val="24"/>
          <w:szCs w:val="24"/>
        </w:rPr>
        <w:t>дивида о себе является его социокультурное окружение, в котором они но</w:t>
      </w:r>
      <w:r w:rsidRPr="00A6575D">
        <w:rPr>
          <w:sz w:val="24"/>
          <w:szCs w:val="24"/>
        </w:rPr>
        <w:t>р</w:t>
      </w:r>
      <w:r w:rsidRPr="00A6575D">
        <w:rPr>
          <w:sz w:val="24"/>
          <w:szCs w:val="24"/>
        </w:rPr>
        <w:t>мативно фиксируются в языковых значениях. Например, слова "скучный", "толстый", "ленивый" содержат имманентную негативную оценку, в то время как "умный", "смелый", "надежный" – позитивную. Источником оценочных представлений индивида могут быть также социальные реакции на какие-то его проявл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 xml:space="preserve">ния и самонаблюдения. </w:t>
      </w:r>
    </w:p>
    <w:p w:rsidR="00A6575D" w:rsidRPr="00A6575D" w:rsidRDefault="00A6575D" w:rsidP="009D085B">
      <w:pPr>
        <w:spacing w:line="360" w:lineRule="auto"/>
        <w:jc w:val="both"/>
        <w:rPr>
          <w:sz w:val="24"/>
          <w:szCs w:val="24"/>
        </w:rPr>
      </w:pPr>
    </w:p>
    <w:p w:rsidR="00A6575D" w:rsidRPr="00A6575D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A6575D">
        <w:rPr>
          <w:sz w:val="24"/>
          <w:szCs w:val="24"/>
        </w:rPr>
        <w:lastRenderedPageBreak/>
        <w:t xml:space="preserve">Самооценка проявляется в сознательных суждениях индивида, в которых он пытается сформулировать свою значимость. Однако, как было показано, она скрыто или явно присутствует в любом </w:t>
      </w:r>
      <w:proofErr w:type="spellStart"/>
      <w:r w:rsidRPr="00A6575D">
        <w:rPr>
          <w:sz w:val="24"/>
          <w:szCs w:val="24"/>
        </w:rPr>
        <w:t>самоописании</w:t>
      </w:r>
      <w:proofErr w:type="spellEnd"/>
      <w:r w:rsidRPr="00A6575D">
        <w:rPr>
          <w:sz w:val="24"/>
          <w:szCs w:val="24"/>
        </w:rPr>
        <w:t>. Всякая попытка себя охарактеризовать содержит оценочный элемент, определяемый общ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>признанными нормами, критериями и целями, представлениями об уровнях достижений, моральными принципами, правилами пов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 xml:space="preserve">дения и т. д. </w:t>
      </w:r>
    </w:p>
    <w:p w:rsidR="00A6575D" w:rsidRPr="00A6575D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A6575D">
        <w:rPr>
          <w:sz w:val="24"/>
          <w:szCs w:val="24"/>
        </w:rPr>
        <w:t xml:space="preserve">Есть три момента, существенных для понимания самооценки. </w:t>
      </w:r>
      <w:r w:rsidRPr="009D085B">
        <w:rPr>
          <w:sz w:val="24"/>
          <w:szCs w:val="24"/>
          <w:u w:val="single"/>
        </w:rPr>
        <w:t>Во-первых</w:t>
      </w:r>
      <w:r w:rsidRPr="00A6575D">
        <w:rPr>
          <w:sz w:val="24"/>
          <w:szCs w:val="24"/>
        </w:rPr>
        <w:t xml:space="preserve">, важную роль в ее формировании играет сопоставление образа реального </w:t>
      </w:r>
      <w:proofErr w:type="gramStart"/>
      <w:r w:rsidRPr="00A6575D">
        <w:rPr>
          <w:sz w:val="24"/>
          <w:szCs w:val="24"/>
        </w:rPr>
        <w:t>Я</w:t>
      </w:r>
      <w:proofErr w:type="gramEnd"/>
      <w:r w:rsidRPr="00A6575D">
        <w:rPr>
          <w:sz w:val="24"/>
          <w:szCs w:val="24"/>
        </w:rPr>
        <w:t xml:space="preserve"> с образом идеального Я, то есть с представлением о том, каким человек хотел бы быть. Это сопоставление часто фигурирует в различных психотерапевт</w:t>
      </w:r>
      <w:r w:rsidRPr="00A6575D">
        <w:rPr>
          <w:sz w:val="24"/>
          <w:szCs w:val="24"/>
        </w:rPr>
        <w:t>и</w:t>
      </w:r>
      <w:r w:rsidRPr="00A6575D">
        <w:rPr>
          <w:sz w:val="24"/>
          <w:szCs w:val="24"/>
        </w:rPr>
        <w:t xml:space="preserve">ческих методиках, при этом высокая степень совпадения реального </w:t>
      </w:r>
      <w:proofErr w:type="gramStart"/>
      <w:r w:rsidRPr="00A6575D">
        <w:rPr>
          <w:sz w:val="24"/>
          <w:szCs w:val="24"/>
        </w:rPr>
        <w:t>Я</w:t>
      </w:r>
      <w:proofErr w:type="gramEnd"/>
      <w:r w:rsidRPr="00A6575D">
        <w:rPr>
          <w:sz w:val="24"/>
          <w:szCs w:val="24"/>
        </w:rPr>
        <w:t xml:space="preserve"> с ид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>альным считается важным показателем психического здоровья. В классич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 xml:space="preserve">ской концепции Джемса (1890) представление об актуализации идеального </w:t>
      </w:r>
      <w:proofErr w:type="gramStart"/>
      <w:r w:rsidRPr="00A6575D">
        <w:rPr>
          <w:sz w:val="24"/>
          <w:szCs w:val="24"/>
        </w:rPr>
        <w:t>Я</w:t>
      </w:r>
      <w:proofErr w:type="gramEnd"/>
      <w:r w:rsidRPr="00A6575D">
        <w:rPr>
          <w:sz w:val="24"/>
          <w:szCs w:val="24"/>
        </w:rPr>
        <w:t xml:space="preserve"> положено с основу понятия самооценки, которое определяется как математ</w:t>
      </w:r>
      <w:r w:rsidRPr="00A6575D">
        <w:rPr>
          <w:sz w:val="24"/>
          <w:szCs w:val="24"/>
        </w:rPr>
        <w:t>и</w:t>
      </w:r>
      <w:r w:rsidRPr="00A6575D">
        <w:rPr>
          <w:sz w:val="24"/>
          <w:szCs w:val="24"/>
        </w:rPr>
        <w:t>ческое отношение - реальных достижений индивида к его притязаниям. Итак, кто достигает в реальности характеристик, определяющих для него идеал</w:t>
      </w:r>
      <w:r w:rsidRPr="00A6575D">
        <w:rPr>
          <w:sz w:val="24"/>
          <w:szCs w:val="24"/>
        </w:rPr>
        <w:t>ь</w:t>
      </w:r>
      <w:r w:rsidRPr="00A6575D">
        <w:rPr>
          <w:sz w:val="24"/>
          <w:szCs w:val="24"/>
        </w:rPr>
        <w:t xml:space="preserve">ный образ </w:t>
      </w:r>
      <w:proofErr w:type="gramStart"/>
      <w:r w:rsidRPr="00A6575D">
        <w:rPr>
          <w:sz w:val="24"/>
          <w:szCs w:val="24"/>
        </w:rPr>
        <w:t>Я</w:t>
      </w:r>
      <w:proofErr w:type="gramEnd"/>
      <w:r w:rsidRPr="00A6575D">
        <w:rPr>
          <w:sz w:val="24"/>
          <w:szCs w:val="24"/>
        </w:rPr>
        <w:t>, тот должен иметь высокую самооценку. Если же человек ощ</w:t>
      </w:r>
      <w:r w:rsidRPr="00A6575D">
        <w:rPr>
          <w:sz w:val="24"/>
          <w:szCs w:val="24"/>
        </w:rPr>
        <w:t>у</w:t>
      </w:r>
      <w:r w:rsidRPr="00A6575D">
        <w:rPr>
          <w:sz w:val="24"/>
          <w:szCs w:val="24"/>
        </w:rPr>
        <w:t>щает разрыв между этими характеристиками и реальностью своих достиж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>ний, его самооценка, по всей вероятности, б</w:t>
      </w:r>
      <w:r w:rsidRPr="00A6575D">
        <w:rPr>
          <w:sz w:val="24"/>
          <w:szCs w:val="24"/>
        </w:rPr>
        <w:t>у</w:t>
      </w:r>
      <w:r w:rsidRPr="00A6575D">
        <w:rPr>
          <w:sz w:val="24"/>
          <w:szCs w:val="24"/>
        </w:rPr>
        <w:t xml:space="preserve">дет низкой. </w:t>
      </w:r>
    </w:p>
    <w:p w:rsidR="00A6575D" w:rsidRPr="00A6575D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9D085B">
        <w:rPr>
          <w:sz w:val="24"/>
          <w:szCs w:val="24"/>
          <w:u w:val="single"/>
        </w:rPr>
        <w:t>Второй фактор</w:t>
      </w:r>
      <w:r w:rsidRPr="00A6575D">
        <w:rPr>
          <w:sz w:val="24"/>
          <w:szCs w:val="24"/>
        </w:rPr>
        <w:t xml:space="preserve">, важный для формирования самооценки, связан с </w:t>
      </w:r>
      <w:proofErr w:type="spellStart"/>
      <w:r w:rsidRPr="00A6575D">
        <w:rPr>
          <w:sz w:val="24"/>
          <w:szCs w:val="24"/>
        </w:rPr>
        <w:t>инт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>риоризацией</w:t>
      </w:r>
      <w:proofErr w:type="spellEnd"/>
      <w:r w:rsidRPr="00A6575D">
        <w:rPr>
          <w:sz w:val="24"/>
          <w:szCs w:val="24"/>
        </w:rPr>
        <w:t xml:space="preserve"> социальных реакций на данного индивида. Иными словами, ч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>ловек склонен оценивать себя так, как, по его мнению, его оценивают другие. Такой подход к пониманию самооценки был сформулирован и развит в раб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 xml:space="preserve">тах Кули (1912) и </w:t>
      </w:r>
      <w:proofErr w:type="spellStart"/>
      <w:r w:rsidRPr="00A6575D">
        <w:rPr>
          <w:sz w:val="24"/>
          <w:szCs w:val="24"/>
        </w:rPr>
        <w:t>Мида</w:t>
      </w:r>
      <w:proofErr w:type="spellEnd"/>
      <w:r w:rsidRPr="00A6575D">
        <w:rPr>
          <w:sz w:val="24"/>
          <w:szCs w:val="24"/>
        </w:rPr>
        <w:t xml:space="preserve"> (1934). </w:t>
      </w:r>
    </w:p>
    <w:p w:rsidR="00A6575D" w:rsidRPr="00A6575D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A6575D">
        <w:rPr>
          <w:sz w:val="24"/>
          <w:szCs w:val="24"/>
        </w:rPr>
        <w:t>Наконец, еще один взгляд на природу и формирование самооценки з</w:t>
      </w:r>
      <w:r w:rsidRPr="00A6575D">
        <w:rPr>
          <w:sz w:val="24"/>
          <w:szCs w:val="24"/>
        </w:rPr>
        <w:t>а</w:t>
      </w:r>
      <w:r w:rsidRPr="00A6575D">
        <w:rPr>
          <w:sz w:val="24"/>
          <w:szCs w:val="24"/>
        </w:rPr>
        <w:t>ключается в том, что индивид оценивает успешность своих действий и пр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>явлений через призму своей идентичности. Индивид испытывает удовлетв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>рение не от того, что он просто что-то делает хорошо, а от того, что он и</w:t>
      </w:r>
      <w:r w:rsidRPr="00A6575D">
        <w:rPr>
          <w:sz w:val="24"/>
          <w:szCs w:val="24"/>
        </w:rPr>
        <w:t>з</w:t>
      </w:r>
      <w:r w:rsidRPr="00A6575D">
        <w:rPr>
          <w:sz w:val="24"/>
          <w:szCs w:val="24"/>
        </w:rPr>
        <w:t>брал определенное дело и именно его делает хорошо. В целом картина в</w:t>
      </w:r>
      <w:r w:rsidRPr="00A6575D">
        <w:rPr>
          <w:sz w:val="24"/>
          <w:szCs w:val="24"/>
        </w:rPr>
        <w:t>ы</w:t>
      </w:r>
      <w:r w:rsidRPr="00A6575D">
        <w:rPr>
          <w:sz w:val="24"/>
          <w:szCs w:val="24"/>
        </w:rPr>
        <w:t>глядит таким образом, что люди прилагают большие усилия для того, чтобы с наибольшим успехом "вписаться"" в структуру общес</w:t>
      </w:r>
      <w:r w:rsidRPr="00A6575D">
        <w:rPr>
          <w:sz w:val="24"/>
          <w:szCs w:val="24"/>
        </w:rPr>
        <w:t>т</w:t>
      </w:r>
      <w:r w:rsidRPr="00A6575D">
        <w:rPr>
          <w:sz w:val="24"/>
          <w:szCs w:val="24"/>
        </w:rPr>
        <w:t xml:space="preserve">ва. </w:t>
      </w:r>
    </w:p>
    <w:p w:rsidR="00A6575D" w:rsidRPr="00A6575D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A6575D">
        <w:rPr>
          <w:sz w:val="24"/>
          <w:szCs w:val="24"/>
        </w:rPr>
        <w:t>Следует особо подчеркнуть, что самооценка, независимо от того, лежат ли в ее основе собственные суждения индивида о себе или интерпретации суждений других людей, индивидуальные идеалы или культура на заданные стандарты, всег</w:t>
      </w:r>
      <w:r w:rsidR="009D085B">
        <w:rPr>
          <w:sz w:val="24"/>
          <w:szCs w:val="24"/>
        </w:rPr>
        <w:t>да носит субъективный характер.</w:t>
      </w:r>
    </w:p>
    <w:p w:rsidR="00A6575D" w:rsidRPr="00A6575D" w:rsidRDefault="00A6575D" w:rsidP="009D085B">
      <w:pPr>
        <w:spacing w:line="360" w:lineRule="auto"/>
        <w:jc w:val="both"/>
        <w:rPr>
          <w:sz w:val="24"/>
          <w:szCs w:val="24"/>
        </w:rPr>
      </w:pPr>
    </w:p>
    <w:p w:rsidR="00A6575D" w:rsidRPr="00A6575D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A6575D">
        <w:rPr>
          <w:sz w:val="24"/>
          <w:szCs w:val="24"/>
        </w:rPr>
        <w:t xml:space="preserve">Как следует из такого определения, позитивную Я-концепцию можно приравнять к позитивному отношению к себе, к самоуважению, принятию себя, ощущению собственной </w:t>
      </w:r>
      <w:r w:rsidRPr="00A6575D">
        <w:rPr>
          <w:sz w:val="24"/>
          <w:szCs w:val="24"/>
        </w:rPr>
        <w:lastRenderedPageBreak/>
        <w:t>ценности; синон</w:t>
      </w:r>
      <w:r w:rsidRPr="00A6575D">
        <w:rPr>
          <w:sz w:val="24"/>
          <w:szCs w:val="24"/>
        </w:rPr>
        <w:t>и</w:t>
      </w:r>
      <w:r w:rsidRPr="00A6575D">
        <w:rPr>
          <w:sz w:val="24"/>
          <w:szCs w:val="24"/>
        </w:rPr>
        <w:t>мами негативной Я-концепции становятся в этом случае негативное отношение к себе, неприятие себя, ощущение своей неполноценности. Эти термины используются как взаимозаменяемые во многих работах, п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 xml:space="preserve">священных Я-концепции. </w:t>
      </w:r>
    </w:p>
    <w:p w:rsidR="00A6575D" w:rsidRPr="00A6575D" w:rsidRDefault="00A6575D" w:rsidP="009D085B">
      <w:pPr>
        <w:spacing w:line="360" w:lineRule="auto"/>
        <w:ind w:firstLine="708"/>
        <w:jc w:val="both"/>
        <w:rPr>
          <w:sz w:val="24"/>
          <w:szCs w:val="24"/>
        </w:rPr>
      </w:pPr>
      <w:r w:rsidRPr="00A6575D">
        <w:rPr>
          <w:sz w:val="24"/>
          <w:szCs w:val="24"/>
        </w:rPr>
        <w:t>В литературе, посвященной Я-концепции, можно найти два ее разверн</w:t>
      </w:r>
      <w:r w:rsidRPr="00A6575D">
        <w:rPr>
          <w:sz w:val="24"/>
          <w:szCs w:val="24"/>
        </w:rPr>
        <w:t>у</w:t>
      </w:r>
      <w:r w:rsidRPr="00A6575D">
        <w:rPr>
          <w:sz w:val="24"/>
          <w:szCs w:val="24"/>
        </w:rPr>
        <w:t>тых определения. Оба они согласуются с точкой зрения, изложенной выше. Первое опр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 xml:space="preserve">деление принадлежит К. </w:t>
      </w:r>
      <w:proofErr w:type="spellStart"/>
      <w:r w:rsidRPr="00A6575D">
        <w:rPr>
          <w:sz w:val="24"/>
          <w:szCs w:val="24"/>
        </w:rPr>
        <w:t>Роджерсу</w:t>
      </w:r>
      <w:proofErr w:type="spellEnd"/>
      <w:r w:rsidRPr="00A6575D">
        <w:rPr>
          <w:sz w:val="24"/>
          <w:szCs w:val="24"/>
        </w:rPr>
        <w:t xml:space="preserve"> (1951). Он утверждает, что Я-концепция складывается из представлений о собственных характеристиках и способностях индивида, представлений о возможностях его взаимодействия с другими людьми и с окружающим миром, ценностных представлений, св</w:t>
      </w:r>
      <w:r w:rsidRPr="00A6575D">
        <w:rPr>
          <w:sz w:val="24"/>
          <w:szCs w:val="24"/>
        </w:rPr>
        <w:t>я</w:t>
      </w:r>
      <w:r w:rsidRPr="00A6575D">
        <w:rPr>
          <w:sz w:val="24"/>
          <w:szCs w:val="24"/>
        </w:rPr>
        <w:t>занных с объектами и действиями, и представлений о целях или идеях, кот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>рые могут иметь позитивную или негативную направленность. Таким обр</w:t>
      </w:r>
      <w:r w:rsidRPr="00A6575D">
        <w:rPr>
          <w:sz w:val="24"/>
          <w:szCs w:val="24"/>
        </w:rPr>
        <w:t>а</w:t>
      </w:r>
      <w:r w:rsidRPr="00A6575D">
        <w:rPr>
          <w:sz w:val="24"/>
          <w:szCs w:val="24"/>
        </w:rPr>
        <w:t>зом, это - сложная структурированная картина, существующая в сознании индивида как самостоятельная фигура или фон и включающая как собстве</w:t>
      </w:r>
      <w:r w:rsidRPr="00A6575D">
        <w:rPr>
          <w:sz w:val="24"/>
          <w:szCs w:val="24"/>
        </w:rPr>
        <w:t>н</w:t>
      </w:r>
      <w:r w:rsidRPr="00A6575D">
        <w:rPr>
          <w:sz w:val="24"/>
          <w:szCs w:val="24"/>
        </w:rPr>
        <w:t xml:space="preserve">но </w:t>
      </w:r>
      <w:proofErr w:type="gramStart"/>
      <w:r w:rsidRPr="00A6575D">
        <w:rPr>
          <w:sz w:val="24"/>
          <w:szCs w:val="24"/>
        </w:rPr>
        <w:t>Я</w:t>
      </w:r>
      <w:proofErr w:type="gramEnd"/>
      <w:r w:rsidRPr="00A6575D">
        <w:rPr>
          <w:sz w:val="24"/>
          <w:szCs w:val="24"/>
        </w:rPr>
        <w:t>, так и отношения, в которые оно может вступать, а также позитивные и негативные ценности, связанные с воспринимаемыми качествами и отнош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>ниями Я - в прошлом, н</w:t>
      </w:r>
      <w:r w:rsidRPr="00A6575D">
        <w:rPr>
          <w:sz w:val="24"/>
          <w:szCs w:val="24"/>
        </w:rPr>
        <w:t>а</w:t>
      </w:r>
      <w:r w:rsidRPr="00A6575D">
        <w:rPr>
          <w:sz w:val="24"/>
          <w:szCs w:val="24"/>
        </w:rPr>
        <w:t xml:space="preserve">стоящем и будущем. </w:t>
      </w:r>
    </w:p>
    <w:p w:rsidR="00A6575D" w:rsidRPr="00A6575D" w:rsidRDefault="00A6575D" w:rsidP="009D085B">
      <w:pPr>
        <w:spacing w:line="360" w:lineRule="auto"/>
        <w:jc w:val="both"/>
        <w:rPr>
          <w:sz w:val="24"/>
          <w:szCs w:val="24"/>
        </w:rPr>
      </w:pPr>
      <w:r w:rsidRPr="00A6575D">
        <w:rPr>
          <w:sz w:val="24"/>
          <w:szCs w:val="24"/>
        </w:rPr>
        <w:t xml:space="preserve">Во втором определении, принадлежащем </w:t>
      </w:r>
      <w:proofErr w:type="spellStart"/>
      <w:r w:rsidRPr="00A6575D">
        <w:rPr>
          <w:sz w:val="24"/>
          <w:szCs w:val="24"/>
        </w:rPr>
        <w:t>Стейнсу</w:t>
      </w:r>
      <w:proofErr w:type="spellEnd"/>
      <w:r w:rsidRPr="00A6575D">
        <w:rPr>
          <w:sz w:val="24"/>
          <w:szCs w:val="24"/>
        </w:rPr>
        <w:t xml:space="preserve"> (1954), Я-концепция формулируется как существующая в сознании индивида система представл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>ний, образов и оценок, относящихся к самому индивиду. Она включает оц</w:t>
      </w:r>
      <w:r w:rsidRPr="00A6575D">
        <w:rPr>
          <w:sz w:val="24"/>
          <w:szCs w:val="24"/>
        </w:rPr>
        <w:t>е</w:t>
      </w:r>
      <w:r w:rsidRPr="00A6575D">
        <w:rPr>
          <w:sz w:val="24"/>
          <w:szCs w:val="24"/>
        </w:rPr>
        <w:t>ночные представления, возникающие в результате реакций индивида на с</w:t>
      </w:r>
      <w:r w:rsidRPr="00A6575D">
        <w:rPr>
          <w:sz w:val="24"/>
          <w:szCs w:val="24"/>
        </w:rPr>
        <w:t>а</w:t>
      </w:r>
      <w:r w:rsidRPr="00A6575D">
        <w:rPr>
          <w:sz w:val="24"/>
          <w:szCs w:val="24"/>
        </w:rPr>
        <w:t>мого себя, а также представления о том, как он выглядит в глазах других л</w:t>
      </w:r>
      <w:r w:rsidRPr="00A6575D">
        <w:rPr>
          <w:sz w:val="24"/>
          <w:szCs w:val="24"/>
        </w:rPr>
        <w:t>ю</w:t>
      </w:r>
      <w:r w:rsidRPr="00A6575D">
        <w:rPr>
          <w:sz w:val="24"/>
          <w:szCs w:val="24"/>
        </w:rPr>
        <w:t>дей; на основе последних формируются и представления о том, каким он х</w:t>
      </w:r>
      <w:r w:rsidRPr="00A6575D">
        <w:rPr>
          <w:sz w:val="24"/>
          <w:szCs w:val="24"/>
        </w:rPr>
        <w:t>о</w:t>
      </w:r>
      <w:r w:rsidRPr="00A6575D">
        <w:rPr>
          <w:sz w:val="24"/>
          <w:szCs w:val="24"/>
        </w:rPr>
        <w:t>тел бы быт</w:t>
      </w:r>
      <w:r w:rsidR="009D085B">
        <w:rPr>
          <w:sz w:val="24"/>
          <w:szCs w:val="24"/>
        </w:rPr>
        <w:t>ь и как он должен себя вести.</w:t>
      </w:r>
    </w:p>
    <w:p w:rsidR="00A6575D" w:rsidRPr="00A6575D" w:rsidRDefault="00A6575D" w:rsidP="009D085B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4"/>
          <w:szCs w:val="24"/>
        </w:rPr>
      </w:pPr>
    </w:p>
    <w:p w:rsidR="00C764C8" w:rsidRDefault="00C764C8" w:rsidP="009D085B">
      <w:pPr>
        <w:spacing w:line="360" w:lineRule="auto"/>
      </w:pPr>
    </w:p>
    <w:sectPr w:rsidR="00C76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14"/>
    <w:rsid w:val="00356A14"/>
    <w:rsid w:val="009D085B"/>
    <w:rsid w:val="00A6575D"/>
    <w:rsid w:val="00C7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0B2FDB-88B5-4B7C-AFDA-D6FB8D716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75D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6575D"/>
    <w:pPr>
      <w:keepNext/>
      <w:autoSpaceDE w:val="0"/>
      <w:autoSpaceDN w:val="0"/>
      <w:adjustRightInd w:val="0"/>
      <w:spacing w:line="280" w:lineRule="auto"/>
      <w:jc w:val="both"/>
      <w:outlineLvl w:val="0"/>
    </w:pPr>
    <w:rPr>
      <w:b/>
    </w:rPr>
  </w:style>
  <w:style w:type="paragraph" w:styleId="4">
    <w:name w:val="heading 4"/>
    <w:basedOn w:val="a"/>
    <w:next w:val="a"/>
    <w:link w:val="40"/>
    <w:uiPriority w:val="9"/>
    <w:unhideWhenUsed/>
    <w:qFormat/>
    <w:rsid w:val="00A657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6575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a3">
    <w:name w:val="Body Text Indent"/>
    <w:basedOn w:val="a"/>
    <w:link w:val="a4"/>
    <w:rsid w:val="00A657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A6575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5">
    <w:name w:val="Body Text"/>
    <w:basedOn w:val="a"/>
    <w:link w:val="a6"/>
    <w:rsid w:val="00A6575D"/>
    <w:pPr>
      <w:spacing w:after="120"/>
    </w:pPr>
  </w:style>
  <w:style w:type="character" w:customStyle="1" w:styleId="a6">
    <w:name w:val="Основной текст Знак"/>
    <w:basedOn w:val="a0"/>
    <w:link w:val="a5"/>
    <w:rsid w:val="00A6575D"/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6575D"/>
    <w:rPr>
      <w:rFonts w:asciiTheme="majorHAnsi" w:eastAsiaTheme="majorEastAsia" w:hAnsiTheme="majorHAnsi" w:cstheme="majorBidi"/>
      <w:i/>
      <w:iCs/>
      <w:color w:val="2E74B5" w:themeColor="accent1" w:themeShade="BF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1728</Words>
  <Characters>9856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2</cp:revision>
  <dcterms:created xsi:type="dcterms:W3CDTF">2020-10-29T16:07:00Z</dcterms:created>
  <dcterms:modified xsi:type="dcterms:W3CDTF">2020-10-29T16:21:00Z</dcterms:modified>
</cp:coreProperties>
</file>