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740" w:rsidRPr="00316A08" w:rsidRDefault="00316A08" w:rsidP="00316A08">
      <w:pPr>
        <w:pStyle w:val="a3"/>
        <w:ind w:left="1069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A08">
        <w:rPr>
          <w:rFonts w:ascii="Times New Roman" w:hAnsi="Times New Roman" w:cs="Times New Roman"/>
          <w:b/>
          <w:color w:val="000000"/>
          <w:sz w:val="28"/>
          <w:szCs w:val="28"/>
        </w:rPr>
        <w:t>Вопросы к экзамену по дисциплине «Русская и зарубежная детская литература»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Литература как вид искусства. Специфика детской литературы.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Фольклор как художественная система. Малые фольклорные жанры и их роль в детском чтении.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Поэтика русских народных сказок. Роль сказок в развитии детей.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Русская литература первой половины </w:t>
      </w:r>
      <w:r w:rsidRPr="001E40D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XIX</w:t>
      </w: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века. Русская детская литература первой половины 19 века: А. Погорельский, И.А. Крылов, В.А. Жуковский, П.П. Ершов, А.О. </w:t>
      </w:r>
      <w:proofErr w:type="spellStart"/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Ишимова</w:t>
      </w:r>
      <w:proofErr w:type="spellEnd"/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 Белинский о детской литературе. Роль критика в формировании представления о детской литературе.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В.Ф. Одоевский – писатель и педагог.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Сказка П.П. Ершова «Конек-Горбунок»: жанр, герой, конфликт, композиция, ритмика, особенности стиха.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Лирика А.С. Пушкина: темы, идеи, образы. Лирика А.С. Пушкина в детском чтении: круг произведений, воспитательное значение.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Литературные сказки А.С. Пушкина и их включение в детское чтение.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Повесть С.Т. Аксакова «Детские годы </w:t>
      </w:r>
      <w:proofErr w:type="spellStart"/>
      <w:proofErr w:type="gramStart"/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Багрова-внука</w:t>
      </w:r>
      <w:proofErr w:type="spellEnd"/>
      <w:proofErr w:type="gramEnd"/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»: жанровые особенности, проблематика, образ Сережи.</w:t>
      </w:r>
    </w:p>
    <w:p w:rsidR="006F26E6" w:rsidRPr="001E40DD" w:rsidRDefault="006F26E6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346">
        <w:rPr>
          <w:rFonts w:ascii="Times New Roman" w:eastAsia="Calibri" w:hAnsi="Times New Roman" w:cs="Times New Roman"/>
          <w:color w:val="000000"/>
          <w:sz w:val="28"/>
          <w:szCs w:val="28"/>
        </w:rPr>
        <w:t>Развитие тем природы, крестьянского быта, детства в стихах А.А. Блока, С.А. Есенина, К.Д. Бальмонта.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Идеи К.Д. Ушинского о развитии детей и детском чтении, его роль в развитии детской литературы.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Стихотворения Н.А. Некрасова для детей и в детском чтении. Их роль в нравственном и эстетическом воспитании детей.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детства в творчестве Л.Н. Толстого. Жанровое и тематическое многообразие произведений для детей Л.Н. Толстого.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А.П. Чехов о детской литературе. Произведения А.П. Чехова в детском чтении.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Детская литература конца </w:t>
      </w:r>
      <w:r w:rsidRPr="001E40D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XIX</w:t>
      </w: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начала </w:t>
      </w:r>
      <w:r w:rsidRPr="001E40D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XX</w:t>
      </w: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веков в контексте общелитературного движения. Л.Н. Андреев, А.И. Куприн, В.Г. Короленко, А.С. Серафимович, Л.А. Чарская и др.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Проблемы развития русской литературы </w:t>
      </w:r>
      <w:r w:rsidRPr="001E40D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XX</w:t>
      </w: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Характеристика</w:t>
      </w:r>
      <w:proofErr w:type="gramEnd"/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детской литературы советского периода: проблемы развития, крупнейшие писатели, темы и идеи.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Горький и развитие литературы для детей в </w:t>
      </w:r>
      <w:proofErr w:type="spellStart"/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ХХ-ом</w:t>
      </w:r>
      <w:proofErr w:type="spellEnd"/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веке. Статьи о детской литературе, произведения для детей.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Маяковский как поэт-новатор. Стихотворения для детей.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К.И. Чуковский в истории детской литературы: жанры, проблематика, герой, ритмика. К.И. Чуковский о детской литературе.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Творчество А.П. Гайдара: темы, идеи, образы. Анализ одного произведения. 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Жанровое и тематическое разнообразие произведений Б.С. Житкова для детей.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Творчество В.В. Бианки и его вклад в развитие природоведческой литературы для детей.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А.Н. Толстой как детский писатель.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 К.Г. Паустовского для детей и в детском чтении.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Природоведческая книга в </w:t>
      </w:r>
      <w:proofErr w:type="spellStart"/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ХХ</w:t>
      </w:r>
      <w:proofErr w:type="spellEnd"/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веке: жанр, повествование, проблематика. М.М. Пришвин, Н.И. Сладков, и др.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жанра литературной сказки для детей в </w:t>
      </w:r>
      <w:proofErr w:type="spellStart"/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ХХ</w:t>
      </w:r>
      <w:proofErr w:type="spellEnd"/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Жанровое и тематическое своеобразие произведений С.Я. Маршака для детей.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А.Л. </w:t>
      </w:r>
      <w:proofErr w:type="spellStart"/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Барто</w:t>
      </w:r>
      <w:proofErr w:type="spellEnd"/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поэт для детей.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 Михалков как детский поэт.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 и сказки для детей Н.Н. Носова.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Проза для детей 50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90-х гг.: В.Ю. Драгунский, А.Г. Алексин, В.К. </w:t>
      </w:r>
      <w:proofErr w:type="spellStart"/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Железников</w:t>
      </w:r>
      <w:proofErr w:type="spellEnd"/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, В.П. Крапивин, Ю.И. Коваль и др.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Поэзия для детей 50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90-х гг.: Е.А. Благинина, В.Д. Берестов, Б.В. </w:t>
      </w:r>
      <w:proofErr w:type="spellStart"/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Заходер</w:t>
      </w:r>
      <w:proofErr w:type="spellEnd"/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И.П. </w:t>
      </w:r>
      <w:proofErr w:type="spellStart"/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Токмакова</w:t>
      </w:r>
      <w:proofErr w:type="spellEnd"/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Р.С. </w:t>
      </w:r>
      <w:proofErr w:type="spellStart"/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Сеф</w:t>
      </w:r>
      <w:proofErr w:type="spellEnd"/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Ю.П. </w:t>
      </w:r>
      <w:proofErr w:type="spellStart"/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Мориц</w:t>
      </w:r>
      <w:proofErr w:type="spellEnd"/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</w:t>
      </w:r>
    </w:p>
    <w:p w:rsidR="00225740" w:rsidRPr="001E40DD" w:rsidRDefault="00225740" w:rsidP="00225740">
      <w:pPr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0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 популяризации мировой классики для детей. Переводы и пересказы.</w:t>
      </w:r>
    </w:p>
    <w:p w:rsidR="0032637C" w:rsidRDefault="0032637C"/>
    <w:p w:rsidR="00A75C9D" w:rsidRDefault="00A75C9D"/>
    <w:sectPr w:rsidR="00A75C9D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FD117D"/>
    <w:multiLevelType w:val="hybridMultilevel"/>
    <w:tmpl w:val="21B460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defaultTabStop w:val="708"/>
  <w:characterSpacingControl w:val="doNotCompress"/>
  <w:compat/>
  <w:rsids>
    <w:rsidRoot w:val="00225740"/>
    <w:rsid w:val="001016E7"/>
    <w:rsid w:val="00225740"/>
    <w:rsid w:val="00316A08"/>
    <w:rsid w:val="0032637C"/>
    <w:rsid w:val="004965E1"/>
    <w:rsid w:val="004F5F07"/>
    <w:rsid w:val="006F26E6"/>
    <w:rsid w:val="00774C16"/>
    <w:rsid w:val="00A75C9D"/>
    <w:rsid w:val="00D0371E"/>
    <w:rsid w:val="00D40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740"/>
    <w:pPr>
      <w:spacing w:after="0" w:line="360" w:lineRule="auto"/>
      <w:ind w:firstLine="709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57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457</Words>
  <Characters>2605</Characters>
  <Application>Microsoft Office Word</Application>
  <DocSecurity>0</DocSecurity>
  <Lines>21</Lines>
  <Paragraphs>6</Paragraphs>
  <ScaleCrop>false</ScaleCrop>
  <Company/>
  <LinksUpToDate>false</LinksUpToDate>
  <CharactersWithSpaces>3056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2017-05-15T07:26:00Z</dcterms:created>
  <dcterms:modified xsi:type="dcterms:W3CDTF">2019-06-06T17:21:00Z</dcterms:modified>
</cp:coreProperties>
</file>