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80F" w:rsidRDefault="00FF5B8D" w:rsidP="00FF5B8D">
      <w:pPr>
        <w:pStyle w:val="Style118"/>
        <w:widowControl/>
        <w:spacing w:before="62"/>
        <w:rPr>
          <w:rStyle w:val="FontStyle205"/>
        </w:rPr>
      </w:pPr>
      <w:r>
        <w:rPr>
          <w:rStyle w:val="FontStyle205"/>
        </w:rPr>
        <w:t>В</w:t>
      </w:r>
      <w:r w:rsidR="004C480F">
        <w:rPr>
          <w:rStyle w:val="FontStyle205"/>
        </w:rPr>
        <w:t>опросы</w:t>
      </w:r>
      <w:r>
        <w:rPr>
          <w:rStyle w:val="FontStyle205"/>
        </w:rPr>
        <w:t xml:space="preserve"> к семинарскому занятию 12.03.2019г.:</w:t>
      </w:r>
    </w:p>
    <w:p w:rsidR="00FF5B8D" w:rsidRDefault="00FF5B8D" w:rsidP="004C480F">
      <w:pPr>
        <w:pStyle w:val="Style118"/>
        <w:widowControl/>
        <w:spacing w:before="62"/>
        <w:ind w:left="3034"/>
        <w:jc w:val="both"/>
        <w:rPr>
          <w:rStyle w:val="FontStyle205"/>
        </w:rPr>
      </w:pPr>
    </w:p>
    <w:p w:rsidR="004C480F" w:rsidRPr="004C480F" w:rsidRDefault="004C480F" w:rsidP="004C480F">
      <w:pPr>
        <w:pStyle w:val="Style146"/>
        <w:widowControl/>
        <w:numPr>
          <w:ilvl w:val="0"/>
          <w:numId w:val="1"/>
        </w:numPr>
        <w:tabs>
          <w:tab w:val="left" w:pos="998"/>
        </w:tabs>
        <w:ind w:firstLine="672"/>
        <w:rPr>
          <w:rStyle w:val="FontStyle207"/>
        </w:rPr>
      </w:pPr>
      <w:r>
        <w:rPr>
          <w:rStyle w:val="FontStyle207"/>
        </w:rPr>
        <w:t xml:space="preserve">Структурно-семантические признаки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. Средства связи частей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. Структурные типы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: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 открытой и закрытой структуры, однородного и неоднородного состава.</w:t>
      </w:r>
    </w:p>
    <w:p w:rsidR="004C480F" w:rsidRPr="004C480F" w:rsidRDefault="004C480F" w:rsidP="004C480F">
      <w:pPr>
        <w:pStyle w:val="Style146"/>
        <w:widowControl/>
        <w:numPr>
          <w:ilvl w:val="0"/>
          <w:numId w:val="1"/>
        </w:numPr>
        <w:tabs>
          <w:tab w:val="left" w:pos="998"/>
        </w:tabs>
        <w:ind w:firstLine="672"/>
        <w:rPr>
          <w:rStyle w:val="FontStyle207"/>
        </w:rPr>
      </w:pPr>
      <w:r>
        <w:rPr>
          <w:rStyle w:val="FontStyle207"/>
        </w:rPr>
        <w:t xml:space="preserve">Знать определения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 из вузовских и школьных учебников. Какие отличительные признаки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 указываются в этих определениях?</w:t>
      </w:r>
    </w:p>
    <w:p w:rsidR="004C480F" w:rsidRPr="004C480F" w:rsidRDefault="004C480F" w:rsidP="004C480F">
      <w:pPr>
        <w:pStyle w:val="Style146"/>
        <w:widowControl/>
        <w:numPr>
          <w:ilvl w:val="0"/>
          <w:numId w:val="1"/>
        </w:numPr>
        <w:tabs>
          <w:tab w:val="left" w:pos="998"/>
        </w:tabs>
        <w:ind w:firstLine="672"/>
        <w:rPr>
          <w:rStyle w:val="FontStyle207"/>
        </w:rPr>
      </w:pPr>
      <w:r>
        <w:rPr>
          <w:rStyle w:val="FontStyle207"/>
        </w:rPr>
        <w:t xml:space="preserve">Принципы классификации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. Виды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. Сравнить виды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 в вузовских и школьных учебниках. Чем различаются эти классификации? Структурно-семантические типы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 открытой и закрытой структуры </w:t>
      </w:r>
    </w:p>
    <w:p w:rsidR="004C480F" w:rsidRPr="004C480F" w:rsidRDefault="004C480F" w:rsidP="004C480F">
      <w:pPr>
        <w:pStyle w:val="Style146"/>
        <w:widowControl/>
        <w:numPr>
          <w:ilvl w:val="0"/>
          <w:numId w:val="1"/>
        </w:numPr>
        <w:tabs>
          <w:tab w:val="left" w:pos="998"/>
        </w:tabs>
        <w:ind w:firstLine="672"/>
        <w:rPr>
          <w:rStyle w:val="FontStyle207"/>
        </w:rPr>
      </w:pPr>
      <w:r>
        <w:rPr>
          <w:rStyle w:val="FontStyle207"/>
        </w:rPr>
        <w:t xml:space="preserve">Знать принципы школьной классификации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>. Обратить внимание на место СП с</w:t>
      </w:r>
      <w:r w:rsidRPr="004C480F">
        <w:rPr>
          <w:rStyle w:val="FontStyle207"/>
        </w:rPr>
        <w:t xml:space="preserve"> </w:t>
      </w:r>
      <w:r>
        <w:rPr>
          <w:rStyle w:val="FontStyle207"/>
        </w:rPr>
        <w:t>присоединительными, пояснительными, градационными союзами в этих классификациях.</w:t>
      </w:r>
    </w:p>
    <w:p w:rsidR="004C480F" w:rsidRPr="004C480F" w:rsidRDefault="004C480F" w:rsidP="004C480F">
      <w:pPr>
        <w:pStyle w:val="Style146"/>
        <w:widowControl/>
        <w:numPr>
          <w:ilvl w:val="0"/>
          <w:numId w:val="1"/>
        </w:numPr>
        <w:tabs>
          <w:tab w:val="left" w:pos="998"/>
        </w:tabs>
        <w:ind w:firstLine="672"/>
        <w:rPr>
          <w:rStyle w:val="FontStyle207"/>
        </w:rPr>
      </w:pPr>
      <w:r>
        <w:rPr>
          <w:rStyle w:val="FontStyle207"/>
        </w:rPr>
        <w:t>Переходные случаи между сочинением и подчинением.</w:t>
      </w:r>
    </w:p>
    <w:p w:rsidR="004C480F" w:rsidRDefault="004C480F" w:rsidP="004C480F">
      <w:pPr>
        <w:pStyle w:val="Style146"/>
        <w:widowControl/>
        <w:numPr>
          <w:ilvl w:val="0"/>
          <w:numId w:val="1"/>
        </w:numPr>
        <w:tabs>
          <w:tab w:val="left" w:pos="998"/>
        </w:tabs>
        <w:ind w:firstLine="672"/>
        <w:rPr>
          <w:rStyle w:val="FontStyle207"/>
        </w:rPr>
      </w:pPr>
      <w:proofErr w:type="gramStart"/>
      <w:r>
        <w:rPr>
          <w:rStyle w:val="FontStyle207"/>
        </w:rPr>
        <w:t xml:space="preserve">Многочленные </w:t>
      </w:r>
      <w:proofErr w:type="spellStart"/>
      <w:r>
        <w:rPr>
          <w:rStyle w:val="FontStyle207"/>
        </w:rPr>
        <w:t>ССП</w:t>
      </w:r>
      <w:proofErr w:type="spellEnd"/>
      <w:r>
        <w:rPr>
          <w:rStyle w:val="FontStyle207"/>
        </w:rPr>
        <w:t xml:space="preserve"> с различными видами сочинительной связи и отношений</w:t>
      </w:r>
      <w:proofErr w:type="gramEnd"/>
    </w:p>
    <w:sectPr w:rsidR="004C480F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F6700"/>
    <w:multiLevelType w:val="singleLevel"/>
    <w:tmpl w:val="80FEF1FC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">
    <w:nsid w:val="6B352C09"/>
    <w:multiLevelType w:val="singleLevel"/>
    <w:tmpl w:val="C90EC3DE"/>
    <w:lvl w:ilvl="0">
      <w:start w:val="3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">
    <w:nsid w:val="7C3F4BCA"/>
    <w:multiLevelType w:val="singleLevel"/>
    <w:tmpl w:val="6F9E587A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4C480F"/>
    <w:rsid w:val="001016E7"/>
    <w:rsid w:val="0032637C"/>
    <w:rsid w:val="003E6504"/>
    <w:rsid w:val="004965E1"/>
    <w:rsid w:val="004C480F"/>
    <w:rsid w:val="004F0C06"/>
    <w:rsid w:val="004F18BA"/>
    <w:rsid w:val="00D54CF0"/>
    <w:rsid w:val="00D915CE"/>
    <w:rsid w:val="00E85AB0"/>
    <w:rsid w:val="00FF5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80F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8">
    <w:name w:val="Style118"/>
    <w:basedOn w:val="a"/>
    <w:uiPriority w:val="99"/>
    <w:rsid w:val="004C480F"/>
  </w:style>
  <w:style w:type="paragraph" w:customStyle="1" w:styleId="Style146">
    <w:name w:val="Style146"/>
    <w:basedOn w:val="a"/>
    <w:uiPriority w:val="99"/>
    <w:rsid w:val="004C480F"/>
    <w:pPr>
      <w:spacing w:line="302" w:lineRule="exact"/>
      <w:ind w:firstLine="667"/>
      <w:jc w:val="both"/>
    </w:pPr>
  </w:style>
  <w:style w:type="character" w:customStyle="1" w:styleId="FontStyle205">
    <w:name w:val="Font Style205"/>
    <w:basedOn w:val="a0"/>
    <w:uiPriority w:val="99"/>
    <w:rsid w:val="004C480F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07">
    <w:name w:val="Font Style207"/>
    <w:basedOn w:val="a0"/>
    <w:uiPriority w:val="99"/>
    <w:rsid w:val="004C480F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2019-03-09T14:49:00Z</dcterms:created>
  <dcterms:modified xsi:type="dcterms:W3CDTF">2019-03-09T14:59:00Z</dcterms:modified>
</cp:coreProperties>
</file>