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825" w:rsidRDefault="009D7A52" w:rsidP="00050825">
      <w:pPr>
        <w:pStyle w:val="a3"/>
        <w:numPr>
          <w:ilvl w:val="0"/>
          <w:numId w:val="1"/>
        </w:numPr>
      </w:pPr>
      <w:r>
        <w:t>16.</w:t>
      </w:r>
      <w:r w:rsidR="00050825">
        <w:t>Предмет и задачи синтаксиса. Единицы синтаксиса русского языка.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17.</w:t>
      </w:r>
      <w:r w:rsidR="00050825">
        <w:t>Синтаксические связи и отношения. Средства связи и построения синтаксических единиц.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18.</w:t>
      </w:r>
      <w:r w:rsidR="00050825">
        <w:t>Словосочетание как синтаксическая единица, его признаки. Другие сочетания слов. Форма и грамматическое значение словосочетаний.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19.</w:t>
      </w:r>
      <w:r w:rsidR="00050825">
        <w:t>Классификация словосочетаний по характеру главного и зависимого слова. Типы словосочетаний по структуре (объему) и степени спаянности компонентов.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29.</w:t>
      </w:r>
      <w:r w:rsidR="00050825">
        <w:t>Предложение как основная синтаксическая единица, его признаки.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31.</w:t>
      </w:r>
      <w:r w:rsidR="00050825">
        <w:t>Классификация предложений по функции, эмоциональной окраске, отношению к действительности.</w:t>
      </w:r>
    </w:p>
    <w:p w:rsidR="00050825" w:rsidRDefault="0076403F" w:rsidP="00050825">
      <w:pPr>
        <w:pStyle w:val="a3"/>
        <w:numPr>
          <w:ilvl w:val="0"/>
          <w:numId w:val="1"/>
        </w:numPr>
      </w:pPr>
      <w:r>
        <w:t>28.</w:t>
      </w:r>
      <w:r w:rsidR="00050825">
        <w:t>Структурные типы предложений.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20.</w:t>
      </w:r>
      <w:r w:rsidR="00050825">
        <w:t>Подлежащее, его виды и его способы выражения.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21.</w:t>
      </w:r>
      <w:r w:rsidR="00050825">
        <w:t>Сказуемое, его виды и его способы выражения.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22.</w:t>
      </w:r>
      <w:r w:rsidR="00050825">
        <w:t>Дополнение, его виды и его способы выражения.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25</w:t>
      </w:r>
      <w:r w:rsidR="00050825">
        <w:t>Определение, его виды и его способы выражения. Приложение.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24.</w:t>
      </w:r>
      <w:r w:rsidR="00050825">
        <w:t>Обстоятельства, его виды и его способы выражения.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23.</w:t>
      </w:r>
      <w:r w:rsidR="00050825">
        <w:t>Актуальное членение предложения. Порядок слов при актуальном членении предложения.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30.</w:t>
      </w:r>
      <w:r w:rsidR="00050825">
        <w:t>Однородные члены предложения.</w:t>
      </w:r>
    </w:p>
    <w:p w:rsidR="00050825" w:rsidRDefault="009D7A52" w:rsidP="00050825">
      <w:pPr>
        <w:pStyle w:val="a3"/>
        <w:numPr>
          <w:ilvl w:val="0"/>
          <w:numId w:val="1"/>
        </w:numPr>
      </w:pPr>
      <w:r>
        <w:t>32.</w:t>
      </w:r>
      <w:r w:rsidR="00050825">
        <w:t>Обособленные члены предложения.</w:t>
      </w:r>
    </w:p>
    <w:p w:rsidR="00050825" w:rsidRPr="0076403F" w:rsidRDefault="0076403F" w:rsidP="00050825">
      <w:pPr>
        <w:pStyle w:val="a3"/>
        <w:numPr>
          <w:ilvl w:val="0"/>
          <w:numId w:val="1"/>
        </w:numPr>
      </w:pPr>
      <w:r w:rsidRPr="0076403F">
        <w:t>26.</w:t>
      </w:r>
      <w:r w:rsidR="00050825" w:rsidRPr="0076403F">
        <w:t xml:space="preserve">Обращения. Их отличия от </w:t>
      </w:r>
      <w:proofErr w:type="spellStart"/>
      <w:r w:rsidR="00050825" w:rsidRPr="0076403F">
        <w:t>вокативных</w:t>
      </w:r>
      <w:proofErr w:type="spellEnd"/>
      <w:r w:rsidR="00050825" w:rsidRPr="0076403F">
        <w:t xml:space="preserve"> предложений и именительного представления.</w:t>
      </w:r>
    </w:p>
    <w:p w:rsidR="00050825" w:rsidRPr="0076403F" w:rsidRDefault="0076403F" w:rsidP="00050825">
      <w:pPr>
        <w:pStyle w:val="a3"/>
        <w:numPr>
          <w:ilvl w:val="0"/>
          <w:numId w:val="1"/>
        </w:numPr>
      </w:pPr>
      <w:r w:rsidRPr="0076403F">
        <w:t>27.</w:t>
      </w:r>
      <w:r w:rsidR="00050825" w:rsidRPr="0076403F">
        <w:t>Вводные слова, словосочетание и предложение.</w:t>
      </w:r>
    </w:p>
    <w:p w:rsidR="00050825" w:rsidRPr="0076403F" w:rsidRDefault="0076403F" w:rsidP="00050825">
      <w:pPr>
        <w:pStyle w:val="a3"/>
        <w:numPr>
          <w:ilvl w:val="0"/>
          <w:numId w:val="1"/>
        </w:numPr>
      </w:pPr>
      <w:r w:rsidRPr="0076403F">
        <w:t>9.</w:t>
      </w:r>
      <w:r w:rsidR="00050825" w:rsidRPr="0076403F">
        <w:t>Вставные конструкции.</w:t>
      </w:r>
    </w:p>
    <w:p w:rsidR="00050825" w:rsidRPr="0076403F" w:rsidRDefault="0076403F" w:rsidP="00050825">
      <w:pPr>
        <w:pStyle w:val="a3"/>
        <w:numPr>
          <w:ilvl w:val="0"/>
          <w:numId w:val="1"/>
        </w:numPr>
      </w:pPr>
      <w:r w:rsidRPr="0076403F">
        <w:t>3</w:t>
      </w:r>
      <w:r w:rsidR="00050825" w:rsidRPr="0076403F">
        <w:t>Сложное предложение как синтаксическая единица, его структурные виды (открытые - закрытые, свободные - несвободные). Семантические отношения между частями.</w:t>
      </w:r>
    </w:p>
    <w:p w:rsidR="00050825" w:rsidRPr="0076403F" w:rsidRDefault="0076403F" w:rsidP="00050825">
      <w:pPr>
        <w:pStyle w:val="a3"/>
        <w:numPr>
          <w:ilvl w:val="0"/>
          <w:numId w:val="1"/>
        </w:numPr>
      </w:pPr>
      <w:r>
        <w:t>30.</w:t>
      </w:r>
      <w:r w:rsidR="00050825" w:rsidRPr="0076403F">
        <w:t>Средства связи частей в составе сложного предложения.</w:t>
      </w:r>
    </w:p>
    <w:p w:rsidR="00050825" w:rsidRPr="0076403F" w:rsidRDefault="0076403F" w:rsidP="00050825">
      <w:pPr>
        <w:pStyle w:val="a3"/>
        <w:numPr>
          <w:ilvl w:val="0"/>
          <w:numId w:val="1"/>
        </w:numPr>
      </w:pPr>
      <w:r>
        <w:t>32.</w:t>
      </w:r>
      <w:r w:rsidR="00050825" w:rsidRPr="0076403F">
        <w:t>Основные научные классификации сложных предложений.</w:t>
      </w:r>
    </w:p>
    <w:p w:rsidR="00050825" w:rsidRPr="0076403F" w:rsidRDefault="0076403F" w:rsidP="00050825">
      <w:pPr>
        <w:pStyle w:val="a3"/>
        <w:numPr>
          <w:ilvl w:val="0"/>
          <w:numId w:val="1"/>
        </w:numPr>
      </w:pPr>
      <w:r w:rsidRPr="0076403F">
        <w:t>10.</w:t>
      </w:r>
      <w:r w:rsidR="00050825" w:rsidRPr="0076403F">
        <w:t>Сложносочиненное предложение, его виды.</w:t>
      </w:r>
    </w:p>
    <w:p w:rsidR="00050825" w:rsidRPr="0076403F" w:rsidRDefault="0076403F" w:rsidP="00050825">
      <w:pPr>
        <w:pStyle w:val="a3"/>
        <w:numPr>
          <w:ilvl w:val="0"/>
          <w:numId w:val="1"/>
        </w:numPr>
      </w:pPr>
      <w:r w:rsidRPr="0076403F">
        <w:t>8.</w:t>
      </w:r>
      <w:r w:rsidR="00050825" w:rsidRPr="0076403F">
        <w:t>Сложноподчиненное предложение, его характеристика.</w:t>
      </w:r>
    </w:p>
    <w:p w:rsidR="00050825" w:rsidRPr="0076403F" w:rsidRDefault="00050825" w:rsidP="00050825">
      <w:pPr>
        <w:pStyle w:val="a3"/>
        <w:numPr>
          <w:ilvl w:val="0"/>
          <w:numId w:val="1"/>
        </w:numPr>
      </w:pPr>
      <w:r w:rsidRPr="0076403F">
        <w:t>Виды сложноподчиненных предложений (расчлененного и нерасчлененного типа). Сложноподчиненные предложения с синкретичной семантикой.</w:t>
      </w:r>
    </w:p>
    <w:p w:rsidR="00050825" w:rsidRDefault="00050825" w:rsidP="00050825">
      <w:pPr>
        <w:pStyle w:val="a3"/>
        <w:numPr>
          <w:ilvl w:val="0"/>
          <w:numId w:val="1"/>
        </w:numPr>
      </w:pPr>
      <w:r w:rsidRPr="0076403F">
        <w:t>Сложноподчиненные предложения с несколькими придат</w:t>
      </w:r>
      <w:r>
        <w:t>очными частями.</w:t>
      </w:r>
    </w:p>
    <w:p w:rsidR="00050825" w:rsidRDefault="00050825" w:rsidP="00050825">
      <w:pPr>
        <w:pStyle w:val="a3"/>
        <w:numPr>
          <w:ilvl w:val="0"/>
          <w:numId w:val="1"/>
        </w:numPr>
      </w:pPr>
      <w:r>
        <w:t>Бессоюзные сложные предложения, их виды.</w:t>
      </w:r>
    </w:p>
    <w:p w:rsidR="00050825" w:rsidRDefault="00050825" w:rsidP="00050825">
      <w:pPr>
        <w:pStyle w:val="a3"/>
        <w:numPr>
          <w:ilvl w:val="0"/>
          <w:numId w:val="1"/>
        </w:numPr>
      </w:pPr>
      <w:r>
        <w:t>Многокомпонентные сложные предложения с разными видами связи.</w:t>
      </w:r>
    </w:p>
    <w:p w:rsidR="00050825" w:rsidRPr="0076403F" w:rsidRDefault="00050825" w:rsidP="00050825">
      <w:pPr>
        <w:pStyle w:val="a3"/>
        <w:numPr>
          <w:ilvl w:val="0"/>
          <w:numId w:val="1"/>
        </w:numPr>
      </w:pPr>
      <w:r w:rsidRPr="0076403F">
        <w:t>Сложное синтаксическое целое, его структурные и функциональные виды.</w:t>
      </w:r>
    </w:p>
    <w:p w:rsidR="00050825" w:rsidRPr="0076403F" w:rsidRDefault="00050825" w:rsidP="00050825">
      <w:pPr>
        <w:pStyle w:val="a3"/>
        <w:numPr>
          <w:ilvl w:val="0"/>
          <w:numId w:val="1"/>
        </w:numPr>
      </w:pPr>
      <w:r w:rsidRPr="0076403F">
        <w:t>Период как единица текста, его виды.</w:t>
      </w:r>
    </w:p>
    <w:p w:rsidR="00050825" w:rsidRPr="0076403F" w:rsidRDefault="00050825" w:rsidP="00050825">
      <w:pPr>
        <w:pStyle w:val="a3"/>
        <w:numPr>
          <w:ilvl w:val="0"/>
          <w:numId w:val="1"/>
        </w:numPr>
      </w:pPr>
      <w:r w:rsidRPr="0076403F">
        <w:t>Абзац как композиционная единица текста, его структурные виды и функции.</w:t>
      </w:r>
    </w:p>
    <w:p w:rsidR="00050825" w:rsidRPr="0076403F" w:rsidRDefault="00050825" w:rsidP="00050825">
      <w:pPr>
        <w:pStyle w:val="a3"/>
        <w:numPr>
          <w:ilvl w:val="0"/>
          <w:numId w:val="1"/>
        </w:numPr>
      </w:pPr>
      <w:r w:rsidRPr="0076403F">
        <w:t xml:space="preserve">Чужая речь и способы ее передачи (прямая, косвенная, </w:t>
      </w:r>
      <w:proofErr w:type="spellStart"/>
      <w:r w:rsidRPr="0076403F">
        <w:t>несобственно</w:t>
      </w:r>
      <w:proofErr w:type="spellEnd"/>
      <w:r w:rsidRPr="0076403F">
        <w:t xml:space="preserve"> – прямая, диалог, цитаты). </w:t>
      </w:r>
    </w:p>
    <w:p w:rsidR="00050825" w:rsidRDefault="00050825" w:rsidP="00050825">
      <w:pPr>
        <w:pStyle w:val="a3"/>
        <w:numPr>
          <w:ilvl w:val="0"/>
          <w:numId w:val="1"/>
        </w:numPr>
      </w:pPr>
      <w:r w:rsidRPr="0076403F">
        <w:t>Пунктуация, ее история, принципы. Функции знаков препинания</w:t>
      </w:r>
      <w:r>
        <w:t>.</w:t>
      </w:r>
    </w:p>
    <w:p w:rsidR="00144B61" w:rsidRDefault="00144B61">
      <w:pPr>
        <w:spacing w:after="200" w:line="276" w:lineRule="auto"/>
      </w:pPr>
      <w:r>
        <w:br w:type="page"/>
      </w:r>
    </w:p>
    <w:p w:rsidR="00144B61" w:rsidRPr="00144B61" w:rsidRDefault="00144B61" w:rsidP="00144B61">
      <w:pPr>
        <w:pStyle w:val="a3"/>
        <w:ind w:left="360"/>
        <w:jc w:val="center"/>
        <w:rPr>
          <w:b/>
        </w:rPr>
      </w:pPr>
      <w:r w:rsidRPr="00144B61">
        <w:rPr>
          <w:b/>
        </w:rPr>
        <w:lastRenderedPageBreak/>
        <w:t>Вопросы к экзамену по дисциплине «Русский язык»</w:t>
      </w:r>
    </w:p>
    <w:p w:rsidR="00144B61" w:rsidRPr="00144B61" w:rsidRDefault="00144B61" w:rsidP="00144B61">
      <w:pPr>
        <w:pStyle w:val="a3"/>
        <w:ind w:left="360"/>
        <w:jc w:val="center"/>
        <w:rPr>
          <w:b/>
        </w:rPr>
      </w:pPr>
      <w:r w:rsidRPr="00144B61">
        <w:rPr>
          <w:b/>
        </w:rPr>
        <w:t xml:space="preserve">для студентов </w:t>
      </w:r>
      <w:proofErr w:type="spellStart"/>
      <w:r w:rsidRPr="00144B61">
        <w:rPr>
          <w:b/>
        </w:rPr>
        <w:t>ЗФО</w:t>
      </w:r>
      <w:proofErr w:type="spellEnd"/>
    </w:p>
    <w:p w:rsidR="00144B61" w:rsidRDefault="00144B61" w:rsidP="00144B61">
      <w:pPr>
        <w:pStyle w:val="a3"/>
        <w:ind w:left="360"/>
        <w:rPr>
          <w:b/>
        </w:rPr>
      </w:pPr>
      <w:r w:rsidRPr="00144B61">
        <w:rPr>
          <w:b/>
        </w:rPr>
        <w:t>Раздел «Синтаксис сложного предложения».</w:t>
      </w:r>
    </w:p>
    <w:p w:rsidR="00144B61" w:rsidRPr="00144B61" w:rsidRDefault="00144B61" w:rsidP="00144B61">
      <w:pPr>
        <w:pStyle w:val="a3"/>
        <w:ind w:left="360"/>
        <w:jc w:val="center"/>
        <w:rPr>
          <w:b/>
        </w:rPr>
      </w:pPr>
    </w:p>
    <w:p w:rsidR="00144B61" w:rsidRDefault="00144B61" w:rsidP="00144B61">
      <w:pPr>
        <w:pStyle w:val="a3"/>
        <w:numPr>
          <w:ilvl w:val="0"/>
          <w:numId w:val="3"/>
        </w:numPr>
      </w:pPr>
      <w:r>
        <w:t>Предмет и задачи синтаксиса. Единицы синтаксиса русского языка.</w:t>
      </w:r>
    </w:p>
    <w:p w:rsidR="00144B61" w:rsidRDefault="00144B61" w:rsidP="00144B61">
      <w:pPr>
        <w:pStyle w:val="a3"/>
        <w:numPr>
          <w:ilvl w:val="0"/>
          <w:numId w:val="3"/>
        </w:numPr>
      </w:pPr>
      <w:r>
        <w:t>Синтаксические связи и отношения. Средства связи и построения синтаксических единиц.</w:t>
      </w:r>
    </w:p>
    <w:p w:rsidR="00144B61" w:rsidRDefault="00144B61" w:rsidP="00144B61">
      <w:pPr>
        <w:pStyle w:val="a3"/>
        <w:numPr>
          <w:ilvl w:val="0"/>
          <w:numId w:val="3"/>
        </w:numPr>
      </w:pPr>
      <w:r>
        <w:t>Предложение как основная синтаксическая единица, его признаки.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Сложное предложение как синтаксическая единица, его структурные виды (открытые - закрытые, свободные - несвободные). Семантические отношения между частями.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Средства связи частей в составе сложного предложения.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Основные научные классификации сложных предложений.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Сложносочиненное предложение, его виды.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Сложноподчиненное предложение, его характеристика.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Виды сложноподчиненных предложений (расчлененного и нерасчлененного типа). Сложноподчиненные предложения с синкретичной семантикой.</w:t>
      </w:r>
    </w:p>
    <w:p w:rsidR="00144B61" w:rsidRDefault="00144B61" w:rsidP="00144B61">
      <w:pPr>
        <w:pStyle w:val="a3"/>
        <w:numPr>
          <w:ilvl w:val="0"/>
          <w:numId w:val="3"/>
        </w:numPr>
      </w:pPr>
      <w:r w:rsidRPr="0076403F">
        <w:t>Сложноподчиненные предложения с несколькими придат</w:t>
      </w:r>
      <w:r>
        <w:t>очными частями.</w:t>
      </w:r>
    </w:p>
    <w:p w:rsidR="00144B61" w:rsidRDefault="00144B61" w:rsidP="00144B61">
      <w:pPr>
        <w:pStyle w:val="a3"/>
        <w:numPr>
          <w:ilvl w:val="0"/>
          <w:numId w:val="3"/>
        </w:numPr>
      </w:pPr>
      <w:r>
        <w:t>Бессоюзные сложные предложения, их виды.</w:t>
      </w:r>
    </w:p>
    <w:p w:rsidR="00144B61" w:rsidRDefault="00144B61" w:rsidP="00144B61">
      <w:pPr>
        <w:pStyle w:val="a3"/>
        <w:numPr>
          <w:ilvl w:val="0"/>
          <w:numId w:val="3"/>
        </w:numPr>
      </w:pPr>
      <w:r>
        <w:t>Многокомпонентные сложные предложения с разными видами связи.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Сложное синтаксическое целое, его структурные и функциональные виды.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Период как единица текста, его виды.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Абзац как композиционная единица текста, его структурные виды и функции.</w:t>
      </w:r>
    </w:p>
    <w:p w:rsidR="00144B61" w:rsidRPr="0076403F" w:rsidRDefault="00144B61" w:rsidP="00144B61">
      <w:pPr>
        <w:pStyle w:val="a3"/>
        <w:numPr>
          <w:ilvl w:val="0"/>
          <w:numId w:val="3"/>
        </w:numPr>
      </w:pPr>
      <w:r w:rsidRPr="0076403F">
        <w:t>Чужая речь и способы ее передачи (пр</w:t>
      </w:r>
      <w:r>
        <w:t>ямая, косвенная, несобственно</w:t>
      </w:r>
      <w:r w:rsidRPr="00144B61">
        <w:t>-</w:t>
      </w:r>
      <w:r w:rsidRPr="0076403F">
        <w:t xml:space="preserve">прямая, диалог, цитаты). </w:t>
      </w:r>
    </w:p>
    <w:p w:rsidR="00144B61" w:rsidRDefault="00144B61" w:rsidP="00144B61">
      <w:pPr>
        <w:pStyle w:val="a3"/>
        <w:numPr>
          <w:ilvl w:val="0"/>
          <w:numId w:val="3"/>
        </w:numPr>
      </w:pPr>
      <w:r w:rsidRPr="0076403F">
        <w:t>Пунктуация, ее история, принципы. Функции знаков препинания</w:t>
      </w:r>
      <w:r>
        <w:t>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D7328"/>
    <w:multiLevelType w:val="hybridMultilevel"/>
    <w:tmpl w:val="C3506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467D88"/>
    <w:multiLevelType w:val="hybridMultilevel"/>
    <w:tmpl w:val="C3506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5338BC"/>
    <w:multiLevelType w:val="hybridMultilevel"/>
    <w:tmpl w:val="6E0662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/>
  <w:rsids>
    <w:rsidRoot w:val="00050825"/>
    <w:rsid w:val="00050825"/>
    <w:rsid w:val="00144B61"/>
    <w:rsid w:val="0032637C"/>
    <w:rsid w:val="004965E1"/>
    <w:rsid w:val="0076403F"/>
    <w:rsid w:val="00822FB6"/>
    <w:rsid w:val="009D7A52"/>
    <w:rsid w:val="00C5799C"/>
    <w:rsid w:val="00F72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0825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05082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2019-01-15T16:51:00Z</dcterms:created>
  <dcterms:modified xsi:type="dcterms:W3CDTF">2019-01-15T16:51:00Z</dcterms:modified>
</cp:coreProperties>
</file>