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141" w:rsidRDefault="00944141" w:rsidP="00944141">
      <w:pPr>
        <w:pStyle w:val="1"/>
        <w:jc w:val="center"/>
        <w:rPr>
          <w:color w:val="auto"/>
          <w:lang w:val="en-US"/>
        </w:rPr>
      </w:pPr>
      <w:r w:rsidRPr="00944141">
        <w:rPr>
          <w:color w:val="auto"/>
        </w:rPr>
        <w:t xml:space="preserve">Анна Алексеевна </w:t>
      </w:r>
      <w:proofErr w:type="spellStart"/>
      <w:r w:rsidRPr="00944141">
        <w:rPr>
          <w:color w:val="auto"/>
        </w:rPr>
        <w:t>Алмазова</w:t>
      </w:r>
      <w:proofErr w:type="spellEnd"/>
    </w:p>
    <w:p w:rsidR="00944141" w:rsidRPr="00944141" w:rsidRDefault="00944141" w:rsidP="00944141">
      <w:pPr>
        <w:rPr>
          <w:lang w:val="en-US"/>
        </w:rPr>
      </w:pPr>
    </w:p>
    <w:p w:rsidR="00944141" w:rsidRDefault="00944141" w:rsidP="00944141">
      <w:pPr>
        <w:pStyle w:val="3"/>
        <w:rPr>
          <w:lang w:val="en-US"/>
        </w:rPr>
      </w:pPr>
      <w:r>
        <w:t>Русский язык и культура речи</w:t>
      </w:r>
    </w:p>
    <w:p w:rsidR="00944141" w:rsidRPr="00944141" w:rsidRDefault="00944141" w:rsidP="00944141">
      <w:pPr>
        <w:rPr>
          <w:lang w:val="en-US"/>
        </w:rPr>
      </w:pPr>
    </w:p>
    <w:p w:rsidR="00944141" w:rsidRDefault="00944141" w:rsidP="00944141">
      <w:pPr>
        <w:pStyle w:val="3"/>
      </w:pPr>
      <w:r>
        <w:t>2.4. Понятие нормы языка</w:t>
      </w:r>
    </w:p>
    <w:p w:rsidR="00944141" w:rsidRDefault="00944141" w:rsidP="00944141">
      <w:pPr>
        <w:jc w:val="left"/>
      </w:pPr>
    </w:p>
    <w:p w:rsidR="00944141" w:rsidRDefault="00944141" w:rsidP="00944141">
      <w:r>
        <w:t>Норма языка – центральное понятие культуры речи. Степень правильности, точности, понятности, ясности, логичности, выразительности, целесообразности и уместности речи регулируется языковой и стилистической нормой.</w:t>
      </w:r>
    </w:p>
    <w:p w:rsidR="00944141" w:rsidRDefault="00944141" w:rsidP="00944141">
      <w:r>
        <w:rPr>
          <w:b/>
          <w:bCs/>
          <w:i/>
          <w:iCs/>
        </w:rPr>
        <w:t>Языковая норма</w:t>
      </w:r>
      <w:r>
        <w:rPr>
          <w:b/>
          <w:bCs/>
        </w:rPr>
        <w:t xml:space="preserve"> </w:t>
      </w:r>
      <w:r>
        <w:t xml:space="preserve">  – это наиболее предпочтительная для обслуживания носителей данного языка в процессе общения и наиболее целесообразная система выражения на всех лингвистических уровнях (средства произношения, словоупотребления, слово– </w:t>
      </w:r>
      <w:proofErr w:type="gramStart"/>
      <w:r>
        <w:t xml:space="preserve">и </w:t>
      </w:r>
      <w:proofErr w:type="gramEnd"/>
      <w:r>
        <w:t xml:space="preserve">формообразования, синтаксические средства). По существу, норма отражает объективно существующие в данном обществе тенденции к совершенствованию речевой культуры. При определении нормы следует исходить из представления о том, что она предполагает соответствие </w:t>
      </w:r>
      <w:proofErr w:type="spellStart"/>
      <w:r>
        <w:t>системно</w:t>
      </w:r>
      <w:r>
        <w:noBreakHyphen/>
        <w:t>структурным</w:t>
      </w:r>
      <w:proofErr w:type="spellEnd"/>
      <w:r>
        <w:t xml:space="preserve"> основам языка в целом, современным тенденциям развития языка, адекватность языкового выражения внеязыковым потребностям.</w:t>
      </w:r>
    </w:p>
    <w:p w:rsidR="00944141" w:rsidRDefault="00944141" w:rsidP="00944141">
      <w:r>
        <w:t>Основным критерием языковой нормы является принцип коммуникативной целесообразности, которая способствует пониманию высказывания.</w:t>
      </w:r>
    </w:p>
    <w:p w:rsidR="00944141" w:rsidRDefault="00944141" w:rsidP="00944141">
      <w:r>
        <w:t>«Норма – это не только социально одобряемое правило, но и правило, объективированное реальной речевой практикой, правило, отражающее закономерности языковой системы и подтверждаемое словообразованием авторитетных писателей»</w:t>
      </w:r>
      <w:r>
        <w:rPr>
          <w:position w:val="6"/>
        </w:rPr>
        <w:footnoteReference w:id="1"/>
      </w:r>
      <w:r>
        <w:t xml:space="preserve"> – такое определение нормы дает </w:t>
      </w:r>
      <w:proofErr w:type="spellStart"/>
      <w:r>
        <w:t>К.С.Горбачевич</w:t>
      </w:r>
      <w:proofErr w:type="spellEnd"/>
      <w:r>
        <w:t>.</w:t>
      </w:r>
    </w:p>
    <w:p w:rsidR="00944141" w:rsidRDefault="00944141" w:rsidP="00944141">
      <w:r>
        <w:t>Признание нормативности (правильности) языкового факта, по его мнению, опирается обычно на непременное наличие трех основных признаков:</w:t>
      </w:r>
    </w:p>
    <w:p w:rsidR="00944141" w:rsidRDefault="00944141" w:rsidP="00944141">
      <w:r>
        <w:t>1) </w:t>
      </w:r>
      <w:proofErr w:type="gramStart"/>
      <w:r>
        <w:t>регулярную</w:t>
      </w:r>
      <w:proofErr w:type="gramEnd"/>
      <w:r>
        <w:t xml:space="preserve"> </w:t>
      </w:r>
      <w:proofErr w:type="spellStart"/>
      <w:r>
        <w:t>употребляемость</w:t>
      </w:r>
      <w:proofErr w:type="spellEnd"/>
      <w:r>
        <w:t xml:space="preserve"> (</w:t>
      </w:r>
      <w:proofErr w:type="spellStart"/>
      <w:r>
        <w:t>воспроизводимость</w:t>
      </w:r>
      <w:proofErr w:type="spellEnd"/>
      <w:r>
        <w:t>) данного способа выражения;</w:t>
      </w:r>
    </w:p>
    <w:p w:rsidR="00944141" w:rsidRDefault="00944141" w:rsidP="00944141">
      <w:r>
        <w:t>2) соответствие этого способа выражения возможностям системы литературного языка (с учетом ее исторической перестройки);</w:t>
      </w:r>
    </w:p>
    <w:p w:rsidR="00944141" w:rsidRDefault="00944141" w:rsidP="00944141">
      <w:r>
        <w:t>3) общественное одобрение регулярно воспроизводимого способа выражения (причем роль судьи в этом случае обычно выпадает на долю писателей, ученых, образованной части общества).</w:t>
      </w:r>
    </w:p>
    <w:p w:rsidR="00944141" w:rsidRDefault="00944141" w:rsidP="00944141">
      <w:proofErr w:type="gramStart"/>
      <w:r>
        <w:t>По мнению А.А. Мурашова, норма – лингвистически принятое, культурно и социально обусловленное правило и явление языка, обладающее директивностью (обязательностью следования), принятое большинством говорящих, отражающее закономерности развития языковых систем в целом, закрепленное в языке художественной литературы и эстетически оправданное</w:t>
      </w:r>
      <w:r>
        <w:rPr>
          <w:position w:val="6"/>
        </w:rPr>
        <w:footnoteReference w:id="2"/>
      </w:r>
      <w:r>
        <w:t>.</w:t>
      </w:r>
      <w:proofErr w:type="gramEnd"/>
    </w:p>
    <w:p w:rsidR="00944141" w:rsidRDefault="00944141" w:rsidP="00944141">
      <w:r>
        <w:t xml:space="preserve">Как известно, современный язык, являющийся высокоорганизованной системой средств общения всех россиян, представлен такими разновидностями, как литературная речь (язык), </w:t>
      </w:r>
      <w:proofErr w:type="spellStart"/>
      <w:r>
        <w:t>территориально</w:t>
      </w:r>
      <w:r>
        <w:noBreakHyphen/>
        <w:t>диалектная</w:t>
      </w:r>
      <w:proofErr w:type="spellEnd"/>
      <w:r>
        <w:t xml:space="preserve"> речь, просторечие. Ведущей формой реализации русского языка является литературная речь, нормы которой кодифицируются как образцовые (фиксируются в грамматиках, учебных пособиях, словарях), распространяются средствами массовой информации. (Хотя в СМИ, на ТВ часто наблюдается отклонение от литературной нормы.)</w:t>
      </w:r>
    </w:p>
    <w:p w:rsidR="00944141" w:rsidRDefault="00944141" w:rsidP="00944141">
      <w:r>
        <w:rPr>
          <w:b/>
          <w:bCs/>
          <w:i/>
          <w:iCs/>
        </w:rPr>
        <w:t>Литературная норма</w:t>
      </w:r>
      <w:r>
        <w:rPr>
          <w:b/>
          <w:bCs/>
        </w:rPr>
        <w:t xml:space="preserve"> </w:t>
      </w:r>
      <w:r>
        <w:t xml:space="preserve"> (т. е. норма литературного языка, в отличие от нормы, присущей диалектам, профессиональным и социальным арго и т. д.) характеризуется </w:t>
      </w:r>
      <w:r>
        <w:lastRenderedPageBreak/>
        <w:t xml:space="preserve">таким важным свойством, как функциональная и стилистическая </w:t>
      </w:r>
      <w:proofErr w:type="spellStart"/>
      <w:r>
        <w:t>дифференцированность</w:t>
      </w:r>
      <w:proofErr w:type="spellEnd"/>
      <w:r>
        <w:t xml:space="preserve"> языковых средств. Признаками нормы литературного языка являются относительная устойчивость, распространенность, общеупотребительность, предпочтительность и общеобязательность, соответствие употреблению, обычаю (узусу) и возможностям системы языка, отражение тенденций его развития.</w:t>
      </w:r>
    </w:p>
    <w:p w:rsidR="00944141" w:rsidRDefault="00944141" w:rsidP="00944141">
      <w:r>
        <w:t>Литературная норма может быть кодифицирована, а может находиться в процессе кодификации или в виде потенциально возможной, но еще не кодифицированной тенденции. Кодификация фиксирует уже сложившиеся в процессе языковой практики явления. Поэтому можно говорить о динамическом характере литературной нормы и диалектичности процесса ее кодификации в процессе общения.</w:t>
      </w:r>
    </w:p>
    <w:p w:rsidR="00944141" w:rsidRDefault="00944141" w:rsidP="00944141">
      <w:r>
        <w:t>Различаются нормы реализованная (или воплощенная) и потенциальная, реализуемая (или невоплощенная)</w:t>
      </w:r>
      <w:r>
        <w:rPr>
          <w:position w:val="6"/>
        </w:rPr>
        <w:footnoteReference w:id="3"/>
      </w:r>
      <w:r>
        <w:t xml:space="preserve">. </w:t>
      </w:r>
      <w:r>
        <w:rPr>
          <w:i/>
          <w:iCs/>
        </w:rPr>
        <w:t>Реализованная норма</w:t>
      </w:r>
      <w:r>
        <w:t xml:space="preserve"> состоит из двух частей:</w:t>
      </w:r>
    </w:p>
    <w:p w:rsidR="00944141" w:rsidRDefault="00944141" w:rsidP="00944141">
      <w:r>
        <w:t>1) </w:t>
      </w:r>
      <w:proofErr w:type="gramStart"/>
      <w:r>
        <w:rPr>
          <w:i/>
          <w:iCs/>
        </w:rPr>
        <w:t>актуализированной</w:t>
      </w:r>
      <w:proofErr w:type="gramEnd"/>
      <w:r>
        <w:t xml:space="preserve"> (современная, продуктивная, активно действующая, хорошо осознаваемая и практически кодифицированная норма);</w:t>
      </w:r>
    </w:p>
    <w:p w:rsidR="00944141" w:rsidRDefault="00944141" w:rsidP="00944141">
      <w:r>
        <w:t>2) </w:t>
      </w:r>
      <w:proofErr w:type="spellStart"/>
      <w:r>
        <w:rPr>
          <w:i/>
          <w:iCs/>
        </w:rPr>
        <w:t>неактуализированной</w:t>
      </w:r>
      <w:proofErr w:type="spellEnd"/>
      <w:r>
        <w:t xml:space="preserve"> (архаизмы, устаревшие варианты нормы, а также редкие в употреблении варианты, дублеты и т. п.). </w:t>
      </w:r>
      <w:r>
        <w:rPr>
          <w:i/>
          <w:iCs/>
        </w:rPr>
        <w:t>Реализуемая норма</w:t>
      </w:r>
      <w:r>
        <w:t xml:space="preserve"> также включает две части:</w:t>
      </w:r>
    </w:p>
    <w:p w:rsidR="00944141" w:rsidRDefault="00944141" w:rsidP="00944141">
      <w:r>
        <w:t>1) становящиеся нормой неологизмы и новообразования на разных уровнях языка;</w:t>
      </w:r>
    </w:p>
    <w:p w:rsidR="00944141" w:rsidRDefault="00944141" w:rsidP="00944141">
      <w:r>
        <w:t xml:space="preserve">2) принципиально </w:t>
      </w:r>
      <w:proofErr w:type="spellStart"/>
      <w:r>
        <w:t>некодифицируемую</w:t>
      </w:r>
      <w:proofErr w:type="spellEnd"/>
      <w:r>
        <w:t xml:space="preserve"> область речевой деятельности (индивидуальные, окказиональные образования).</w:t>
      </w:r>
    </w:p>
    <w:p w:rsidR="00944141" w:rsidRDefault="00944141" w:rsidP="00944141">
      <w:r>
        <w:t>Расхождения между литературной нормой и реальным употреблением языка зависят от исторического этапа общества, его социальной структуры, а также от особенностей языковой ситуации. Усиливающееся воздействие средств массовой коммуникации обычно сопровождается значительной унификацией речевой практики.</w:t>
      </w:r>
    </w:p>
    <w:p w:rsidR="00944141" w:rsidRDefault="00944141" w:rsidP="00944141">
      <w:r>
        <w:t>Важнейшей задачей культуры речи как языковедческой науки является изучение языковых норм на всех уровнях языка (т. е. во всех его разделах: в фонетике, в грамматике, лексике и т. д.) в их устоявшихся традиционных формах, а также в противоречиях, в развивающихся или возникающих вновь тенденциях к изменению и т. п.</w:t>
      </w:r>
    </w:p>
    <w:p w:rsidR="00944141" w:rsidRDefault="00944141" w:rsidP="00944141"/>
    <w:p w:rsidR="00944141" w:rsidRDefault="00944141" w:rsidP="00944141">
      <w:pPr>
        <w:pStyle w:val="3"/>
      </w:pPr>
      <w:r>
        <w:t>2.5. Формирование норм. Типы нормативных дифференциаций</w:t>
      </w:r>
    </w:p>
    <w:p w:rsidR="00944141" w:rsidRDefault="00944141" w:rsidP="00944141">
      <w:pPr>
        <w:jc w:val="left"/>
      </w:pPr>
    </w:p>
    <w:p w:rsidR="00944141" w:rsidRDefault="00944141" w:rsidP="00944141">
      <w:r>
        <w:t xml:space="preserve">Норма литературного языка – явление сложное, динамичное и отчасти противоречивое. Она определяет, что правильно и что неправильно, рекомендует одни языковые средства и способы выражения как «законные» и отвергает другие как противоречащие языковому обычаю, традиции. «Нормой признается то, что было, – отмечает А.М. </w:t>
      </w:r>
      <w:proofErr w:type="spellStart"/>
      <w:r>
        <w:t>Пешковский</w:t>
      </w:r>
      <w:proofErr w:type="spellEnd"/>
      <w:r>
        <w:t>, – и отчасти то, что есть, но отнюдь не то, что будет»</w:t>
      </w:r>
      <w:r>
        <w:rPr>
          <w:position w:val="6"/>
        </w:rPr>
        <w:footnoteReference w:id="4"/>
      </w:r>
      <w:r>
        <w:t>.</w:t>
      </w:r>
    </w:p>
    <w:p w:rsidR="00944141" w:rsidRDefault="00944141" w:rsidP="00944141">
      <w:r>
        <w:t xml:space="preserve">Языковые нормы не были придуманы </w:t>
      </w:r>
      <w:proofErr w:type="spellStart"/>
      <w:r>
        <w:t>кем</w:t>
      </w:r>
      <w:r>
        <w:noBreakHyphen/>
        <w:t>то</w:t>
      </w:r>
      <w:proofErr w:type="spellEnd"/>
      <w:r>
        <w:t>, а объективно сложились в результате многовековой речевой практики людей. Нормы исторически изменчивы, но меняются они чрезвычайно медленно. В развитых литературных языках они могут оставаться неизменными на протяжении довольно больших отрезков времени.</w:t>
      </w:r>
    </w:p>
    <w:p w:rsidR="00944141" w:rsidRDefault="00944141" w:rsidP="00944141">
      <w:r>
        <w:t>Сформировавшись в систему, литературный язык продолжает черпать выразительные средства из диалектов, просторечия, профессиональных языков. Норма пропускает в литературное употребление все ценное, что есть в живой речи, и задерживает все случайное.</w:t>
      </w:r>
    </w:p>
    <w:p w:rsidR="00944141" w:rsidRDefault="00944141" w:rsidP="00944141">
      <w:r>
        <w:t xml:space="preserve">В разные эпохи языковая норма неодинакова. </w:t>
      </w:r>
      <w:proofErr w:type="gramStart"/>
      <w:r>
        <w:t xml:space="preserve">В пушкинские времена, например, говорили </w:t>
      </w:r>
      <w:r>
        <w:rPr>
          <w:i/>
          <w:iCs/>
        </w:rPr>
        <w:t>«</w:t>
      </w:r>
      <w:proofErr w:type="spellStart"/>
      <w:r>
        <w:rPr>
          <w:i/>
          <w:iCs/>
        </w:rPr>
        <w:t>домы</w:t>
      </w:r>
      <w:proofErr w:type="spellEnd"/>
      <w:r>
        <w:rPr>
          <w:i/>
          <w:iCs/>
        </w:rPr>
        <w:t>», «корпусы», «музыка»,</w:t>
      </w:r>
      <w:r>
        <w:t xml:space="preserve"> теперь – </w:t>
      </w:r>
      <w:r>
        <w:rPr>
          <w:i/>
          <w:iCs/>
        </w:rPr>
        <w:t>«дома», «корпуса», «музыка».</w:t>
      </w:r>
      <w:proofErr w:type="gramEnd"/>
      <w:r>
        <w:t xml:space="preserve"> Временная разность нормы – явление естественное: норма развивается вместе с языком, но медленнее, чем он.</w:t>
      </w:r>
    </w:p>
    <w:p w:rsidR="00944141" w:rsidRDefault="00944141" w:rsidP="00944141">
      <w:r>
        <w:lastRenderedPageBreak/>
        <w:t xml:space="preserve">Эволюция языка и его функционирование определяются влиянием экстралингвистических (внеязыковых: </w:t>
      </w:r>
      <w:proofErr w:type="spellStart"/>
      <w:r>
        <w:t>общественно</w:t>
      </w:r>
      <w:r>
        <w:noBreakHyphen/>
        <w:t>политических</w:t>
      </w:r>
      <w:proofErr w:type="spellEnd"/>
      <w:r>
        <w:t xml:space="preserve">, экономических, культурных) и интерлингвистических (внутриязыковых) факторов. Их сложное, подчас разнонаправленное взаимодействие и создает языковую норму. При выявлении ее источников (а источники эти – общепринятое современное употребление, произведения русских </w:t>
      </w:r>
      <w:proofErr w:type="spellStart"/>
      <w:r>
        <w:t>писателей</w:t>
      </w:r>
      <w:r>
        <w:noBreakHyphen/>
        <w:t>классиков</w:t>
      </w:r>
      <w:proofErr w:type="spellEnd"/>
      <w:r>
        <w:t xml:space="preserve">, исследования по грамматике русского языка, данные живого и анкетного опросов, сопоставление аналогичных явлений у </w:t>
      </w:r>
      <w:proofErr w:type="spellStart"/>
      <w:r>
        <w:t>писателей</w:t>
      </w:r>
      <w:r>
        <w:noBreakHyphen/>
        <w:t>классиков</w:t>
      </w:r>
      <w:proofErr w:type="spellEnd"/>
      <w:r>
        <w:t xml:space="preserve"> и современников и др.) учитываются важнейшие тенденции развития современного русского языка:</w:t>
      </w:r>
    </w:p>
    <w:p w:rsidR="00944141" w:rsidRDefault="00944141" w:rsidP="00944141">
      <w:r>
        <w:t>• демократизация литературного языка,</w:t>
      </w:r>
    </w:p>
    <w:p w:rsidR="00944141" w:rsidRDefault="00944141" w:rsidP="00944141">
      <w:r>
        <w:t xml:space="preserve">• влияние устной речи на </w:t>
      </w:r>
      <w:proofErr w:type="gramStart"/>
      <w:r>
        <w:t>письменную</w:t>
      </w:r>
      <w:proofErr w:type="gramEnd"/>
      <w:r>
        <w:t>,</w:t>
      </w:r>
    </w:p>
    <w:p w:rsidR="00944141" w:rsidRDefault="00944141" w:rsidP="00944141">
      <w:r>
        <w:t xml:space="preserve">• широкий приток </w:t>
      </w:r>
      <w:proofErr w:type="spellStart"/>
      <w:r>
        <w:t>научно</w:t>
      </w:r>
      <w:r>
        <w:noBreakHyphen/>
        <w:t>технической</w:t>
      </w:r>
      <w:proofErr w:type="spellEnd"/>
      <w:r>
        <w:t xml:space="preserve"> терминологии, профессионализмов,</w:t>
      </w:r>
    </w:p>
    <w:p w:rsidR="00944141" w:rsidRDefault="00944141" w:rsidP="00944141">
      <w:r>
        <w:t>• стремление к лаконичности речи, экономии речевых средств, к смысловой ясности.</w:t>
      </w:r>
    </w:p>
    <w:p w:rsidR="00944141" w:rsidRDefault="00944141" w:rsidP="00944141">
      <w:r>
        <w:t>Формирование современной литературной нормы обусловлено взаимодействием стихийных и сознательных процессов ее кодификации в грамматиках, справочниках и словарях. Отсюда очевидна необходимость пользоваться только их новыми изданиями. К основным типам нормативных дифференциаций относятся:</w:t>
      </w:r>
    </w:p>
    <w:p w:rsidR="00944141" w:rsidRDefault="00944141" w:rsidP="00944141">
      <w:r>
        <w:t>• различия норм письменной и устной форм литературного языка;</w:t>
      </w:r>
    </w:p>
    <w:p w:rsidR="00944141" w:rsidRDefault="00944141" w:rsidP="00944141">
      <w:r>
        <w:t xml:space="preserve">• различия норм разных </w:t>
      </w:r>
      <w:proofErr w:type="spellStart"/>
      <w:r>
        <w:t>функционально</w:t>
      </w:r>
      <w:r>
        <w:noBreakHyphen/>
        <w:t>стилистических</w:t>
      </w:r>
      <w:proofErr w:type="spellEnd"/>
      <w:r>
        <w:t xml:space="preserve"> сфер использования языка;</w:t>
      </w:r>
    </w:p>
    <w:p w:rsidR="00944141" w:rsidRDefault="00944141" w:rsidP="00944141">
      <w:r>
        <w:t>• территориально обусловленные нормативные различия.</w:t>
      </w:r>
    </w:p>
    <w:p w:rsidR="00944141" w:rsidRDefault="00944141" w:rsidP="00944141">
      <w:r>
        <w:t xml:space="preserve">Особенно большие расхождения между нормами письменного и устного языка возникают в тех случаях, когда в сфере устного общения активно используются различные формы языка (книжный литературный язык, разговорные формы языка, диалекты). Значительные различия наблюдаются и в тех случаях, когда литературный язык в силу исторических причин традиционен и архаичен, что отделяет его от языка устного. Для большинства современных литературных языков характерна тенденция к сближению норм </w:t>
      </w:r>
      <w:proofErr w:type="spellStart"/>
      <w:r>
        <w:t>письменно</w:t>
      </w:r>
      <w:r>
        <w:noBreakHyphen/>
        <w:t>литературного</w:t>
      </w:r>
      <w:proofErr w:type="spellEnd"/>
      <w:r>
        <w:t xml:space="preserve"> языка с нормами языка разговорного. В основе этого процесса демократизации литературной нормы лежит постепенное приобщение различных социальных слоев общества к числу носителей литературного языка.</w:t>
      </w:r>
    </w:p>
    <w:p w:rsidR="00944141" w:rsidRDefault="00944141" w:rsidP="00944141">
      <w:r>
        <w:t xml:space="preserve">Однако при определении степени правильности речи нельзя опираться только на речевые нормы Необходимо учитывать коммуникативную ситуацию. То, что правильно в одной сфере общения, может оказаться неправильным в другой. Норма накладывает ограничения на использование языковых вариантов в том или ином функциональном стиле, жанре. Здесь мы сталкиваемся с понятием </w:t>
      </w:r>
      <w:r>
        <w:rPr>
          <w:b/>
          <w:bCs/>
          <w:i/>
          <w:iCs/>
        </w:rPr>
        <w:t>стилистической нормы,</w:t>
      </w:r>
      <w:r>
        <w:rPr>
          <w:b/>
          <w:bCs/>
        </w:rPr>
        <w:t xml:space="preserve"> </w:t>
      </w:r>
      <w:r>
        <w:t xml:space="preserve"> т. е. нормы, присущей данному функциональному стилю. Оценивать один стиль, опираясь на нормы другого, нельзя, т. к. языковые средства должны соответствовать данному функциональному стилю. Стилистические нормы, обусловленные целями, задачами и содержанием определенных сфер общения, являются вершиной речевой культуры и устанавливаются на основе обобщения закономерностей развития языка.</w:t>
      </w:r>
    </w:p>
    <w:p w:rsidR="00944141" w:rsidRDefault="00944141" w:rsidP="00944141">
      <w:r>
        <w:t xml:space="preserve">Научная языковая нормализация проходит в борьбе с двумя крайностями: пуризмом и </w:t>
      </w:r>
      <w:proofErr w:type="spellStart"/>
      <w:r>
        <w:t>антинормализаторством</w:t>
      </w:r>
      <w:proofErr w:type="spellEnd"/>
      <w:r>
        <w:t xml:space="preserve">. </w:t>
      </w:r>
      <w:r>
        <w:rPr>
          <w:b/>
          <w:bCs/>
          <w:i/>
          <w:iCs/>
        </w:rPr>
        <w:t>Пуризм</w:t>
      </w:r>
      <w:r>
        <w:rPr>
          <w:b/>
          <w:bCs/>
        </w:rPr>
        <w:t xml:space="preserve"> </w:t>
      </w:r>
      <w:r>
        <w:t xml:space="preserve">  – это стремление очистить литературный язык от заимствований, новообразований, диалектизмов, просторечия и др. Это объясняется заботой о развитии самобытной национальной культуры, о сохранении богатств родного языка. Отрицательная сторона пуризма – непонимание неизбежности развития языка. </w:t>
      </w:r>
      <w:proofErr w:type="spellStart"/>
      <w:r>
        <w:rPr>
          <w:b/>
          <w:bCs/>
          <w:i/>
          <w:iCs/>
        </w:rPr>
        <w:t>Антинормализаторство</w:t>
      </w:r>
      <w:proofErr w:type="spellEnd"/>
      <w:r>
        <w:rPr>
          <w:b/>
          <w:bCs/>
        </w:rPr>
        <w:t xml:space="preserve"> </w:t>
      </w:r>
      <w:r>
        <w:t xml:space="preserve">  – это отрицание необходимости вмешательства в языковой процесс. Сторонники обоих направлений оценивают язык с субъективных позиций.</w:t>
      </w:r>
    </w:p>
    <w:p w:rsidR="00944141" w:rsidRDefault="00944141" w:rsidP="00944141"/>
    <w:p w:rsidR="00944141" w:rsidRDefault="00944141" w:rsidP="00944141">
      <w:pPr>
        <w:pStyle w:val="3"/>
      </w:pPr>
      <w:r>
        <w:t>2.6. Виды норм</w:t>
      </w:r>
    </w:p>
    <w:p w:rsidR="00944141" w:rsidRDefault="00944141" w:rsidP="00944141">
      <w:pPr>
        <w:jc w:val="left"/>
      </w:pPr>
    </w:p>
    <w:p w:rsidR="00944141" w:rsidRDefault="00944141" w:rsidP="00944141">
      <w:r>
        <w:t xml:space="preserve">Нормы регулируют функциональное варьирование, выбор парадигматических и синтагматических связей на разных уровнях языка. Выделяются следующие </w:t>
      </w:r>
      <w:r>
        <w:rPr>
          <w:b/>
          <w:bCs/>
          <w:i/>
          <w:iCs/>
        </w:rPr>
        <w:t>виды норм:</w:t>
      </w:r>
      <w:r>
        <w:rPr>
          <w:b/>
          <w:bCs/>
        </w:rPr>
        <w:t xml:space="preserve"> </w:t>
      </w:r>
      <w:r>
        <w:t xml:space="preserve"> </w:t>
      </w:r>
    </w:p>
    <w:p w:rsidR="00944141" w:rsidRDefault="00944141" w:rsidP="00944141">
      <w:r>
        <w:lastRenderedPageBreak/>
        <w:t>1) акцентологические.</w:t>
      </w:r>
    </w:p>
    <w:p w:rsidR="00944141" w:rsidRDefault="00944141" w:rsidP="00944141">
      <w:r>
        <w:t>2) фонетические.</w:t>
      </w:r>
    </w:p>
    <w:p w:rsidR="00944141" w:rsidRDefault="00944141" w:rsidP="00944141">
      <w:r>
        <w:t>3) лексические.</w:t>
      </w:r>
    </w:p>
    <w:p w:rsidR="00944141" w:rsidRDefault="00944141" w:rsidP="00944141">
      <w:r>
        <w:t>4) морфологические.</w:t>
      </w:r>
    </w:p>
    <w:p w:rsidR="00944141" w:rsidRDefault="00944141" w:rsidP="00944141">
      <w:r>
        <w:t>5) синтаксические.</w:t>
      </w:r>
    </w:p>
    <w:p w:rsidR="00944141" w:rsidRDefault="00944141" w:rsidP="00944141">
      <w:proofErr w:type="gramStart"/>
      <w:r>
        <w:t xml:space="preserve">Акцентологические и фонетические нормы принято называть </w:t>
      </w:r>
      <w:r>
        <w:rPr>
          <w:b/>
          <w:bCs/>
          <w:i/>
          <w:iCs/>
        </w:rPr>
        <w:t>орфоэпическими,</w:t>
      </w:r>
      <w:r>
        <w:rPr>
          <w:b/>
          <w:bCs/>
        </w:rPr>
        <w:t xml:space="preserve"> </w:t>
      </w:r>
      <w:r>
        <w:t xml:space="preserve"> а морфологические и синтаксические – </w:t>
      </w:r>
      <w:r>
        <w:rPr>
          <w:b/>
          <w:bCs/>
          <w:i/>
          <w:iCs/>
        </w:rPr>
        <w:t>грамматическими.</w:t>
      </w:r>
      <w:r>
        <w:rPr>
          <w:b/>
          <w:bCs/>
        </w:rPr>
        <w:t xml:space="preserve"> </w:t>
      </w:r>
      <w:r>
        <w:t xml:space="preserve"> </w:t>
      </w:r>
      <w:proofErr w:type="gramEnd"/>
    </w:p>
    <w:p w:rsidR="00944141" w:rsidRDefault="00944141" w:rsidP="00944141">
      <w:r>
        <w:rPr>
          <w:b/>
          <w:bCs/>
          <w:i/>
          <w:iCs/>
        </w:rPr>
        <w:t>Акцентологические нормы</w:t>
      </w:r>
      <w:r>
        <w:rPr>
          <w:b/>
          <w:bCs/>
        </w:rPr>
        <w:t xml:space="preserve"> </w:t>
      </w:r>
      <w:r>
        <w:t xml:space="preserve"> связаны с постановкой ударения.</w:t>
      </w:r>
    </w:p>
    <w:p w:rsidR="00944141" w:rsidRDefault="00944141" w:rsidP="00944141">
      <w:r>
        <w:t xml:space="preserve">Правильная акцентуация является необходимым признаком культурной, грамотной речи. Есть немало слов, произношение которых служит как бы лакмусовой бумажкой при определении уровня речевой культуры: </w:t>
      </w:r>
      <w:proofErr w:type="spellStart"/>
      <w:proofErr w:type="gramStart"/>
      <w:r>
        <w:rPr>
          <w:i/>
          <w:iCs/>
        </w:rPr>
        <w:t>докуме́нт</w:t>
      </w:r>
      <w:proofErr w:type="spellEnd"/>
      <w:proofErr w:type="gramEnd"/>
      <w:r>
        <w:rPr>
          <w:i/>
          <w:iCs/>
        </w:rPr>
        <w:t xml:space="preserve">, </w:t>
      </w:r>
      <w:proofErr w:type="spellStart"/>
      <w:r>
        <w:rPr>
          <w:i/>
          <w:iCs/>
        </w:rPr>
        <w:t>портфе́ль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проце́нт</w:t>
      </w:r>
      <w:proofErr w:type="spellEnd"/>
      <w:r>
        <w:rPr>
          <w:i/>
          <w:iCs/>
        </w:rPr>
        <w:t xml:space="preserve">, свёкла, </w:t>
      </w:r>
      <w:proofErr w:type="spellStart"/>
      <w:r>
        <w:rPr>
          <w:i/>
          <w:iCs/>
        </w:rPr>
        <w:t>доце́нт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инструме́нт</w:t>
      </w:r>
      <w:proofErr w:type="spellEnd"/>
      <w:r>
        <w:t xml:space="preserve"> и др.</w:t>
      </w:r>
    </w:p>
    <w:p w:rsidR="00944141" w:rsidRDefault="00944141" w:rsidP="00944141">
      <w:r>
        <w:t>Чтобы правильно ставить ударение, надо знать основные правила его постановки, особенности и тенденции в развитии акцентологии.</w:t>
      </w:r>
    </w:p>
    <w:p w:rsidR="00944141" w:rsidRDefault="00944141" w:rsidP="00944141">
      <w:r>
        <w:t xml:space="preserve">Русское ударение обладает следующими </w:t>
      </w:r>
      <w:r>
        <w:rPr>
          <w:i/>
          <w:iCs/>
        </w:rPr>
        <w:t>свойствами:</w:t>
      </w:r>
      <w:r>
        <w:t xml:space="preserve"> </w:t>
      </w:r>
    </w:p>
    <w:p w:rsidR="00944141" w:rsidRDefault="00944141" w:rsidP="00944141">
      <w:r>
        <w:t xml:space="preserve">• подвижное (при изменении слова ударение может переходить с одной морфемы на другую): </w:t>
      </w:r>
      <w:proofErr w:type="spellStart"/>
      <w:proofErr w:type="gramStart"/>
      <w:r>
        <w:rPr>
          <w:i/>
          <w:iCs/>
        </w:rPr>
        <w:t>не́бо</w:t>
      </w:r>
      <w:proofErr w:type="spellEnd"/>
      <w:proofErr w:type="gramEnd"/>
      <w:r>
        <w:rPr>
          <w:i/>
          <w:iCs/>
        </w:rPr>
        <w:t xml:space="preserve"> – небеса́;</w:t>
      </w:r>
      <w:r>
        <w:t xml:space="preserve"> </w:t>
      </w:r>
    </w:p>
    <w:p w:rsidR="00944141" w:rsidRDefault="00944141" w:rsidP="00944141">
      <w:r>
        <w:t>• </w:t>
      </w:r>
      <w:proofErr w:type="gramStart"/>
      <w:r>
        <w:t>силовое</w:t>
      </w:r>
      <w:proofErr w:type="gramEnd"/>
      <w:r>
        <w:t xml:space="preserve"> (ударный слог произносится с большей силой, чем безударный);</w:t>
      </w:r>
    </w:p>
    <w:p w:rsidR="00944141" w:rsidRDefault="00944141" w:rsidP="00944141">
      <w:r>
        <w:t xml:space="preserve">• разноместное (ударение может </w:t>
      </w:r>
      <w:proofErr w:type="gramStart"/>
      <w:r>
        <w:t>приходится</w:t>
      </w:r>
      <w:proofErr w:type="gramEnd"/>
      <w:r>
        <w:t xml:space="preserve"> на любой слог): </w:t>
      </w:r>
      <w:proofErr w:type="spellStart"/>
      <w:r>
        <w:rPr>
          <w:i/>
          <w:iCs/>
        </w:rPr>
        <w:t>ма́ма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маши́на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виолонче́ль</w:t>
      </w:r>
      <w:proofErr w:type="spellEnd"/>
      <w:r>
        <w:rPr>
          <w:i/>
          <w:iCs/>
        </w:rPr>
        <w:t>.</w:t>
      </w:r>
      <w:r>
        <w:t xml:space="preserve"> </w:t>
      </w:r>
    </w:p>
    <w:p w:rsidR="00944141" w:rsidRDefault="00944141" w:rsidP="00944141">
      <w:r>
        <w:t>Ударение в русском языке выполняет несколько важных функций: выделяет слово в потоке речи и способствует его узнаванию, играет роль смыслоразличительного средства и участвует в ритмической организации речи.</w:t>
      </w:r>
    </w:p>
    <w:p w:rsidR="00944141" w:rsidRDefault="00944141" w:rsidP="00944141">
      <w:r>
        <w:t xml:space="preserve">Благодаря подвижности и </w:t>
      </w:r>
      <w:proofErr w:type="spellStart"/>
      <w:r>
        <w:t>разноместности</w:t>
      </w:r>
      <w:proofErr w:type="spellEnd"/>
      <w:r>
        <w:t xml:space="preserve"> ударения создается ритмичность и выразительность речи. С его помощью и в зависимости от положения различается смысл слов (</w:t>
      </w:r>
      <w:proofErr w:type="spellStart"/>
      <w:r>
        <w:rPr>
          <w:i/>
          <w:iCs/>
        </w:rPr>
        <w:t>му́ка</w:t>
      </w:r>
      <w:proofErr w:type="spellEnd"/>
      <w:r>
        <w:rPr>
          <w:i/>
          <w:iCs/>
        </w:rPr>
        <w:t xml:space="preserve"> – мука́</w:t>
      </w:r>
      <w:proofErr w:type="gramStart"/>
      <w:r>
        <w:t xml:space="preserve"> )</w:t>
      </w:r>
      <w:proofErr w:type="gramEnd"/>
      <w:r>
        <w:t>, выражается грамматическое значение (</w:t>
      </w:r>
      <w:proofErr w:type="spellStart"/>
      <w:r>
        <w:rPr>
          <w:i/>
          <w:iCs/>
        </w:rPr>
        <w:t>кру́гом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круго́м</w:t>
      </w:r>
      <w:proofErr w:type="spellEnd"/>
      <w:r>
        <w:t xml:space="preserve"> ), преодолевается омонимия словоформ (</w:t>
      </w:r>
      <w:proofErr w:type="spellStart"/>
      <w:r>
        <w:rPr>
          <w:i/>
          <w:iCs/>
        </w:rPr>
        <w:t>ру́ки</w:t>
      </w:r>
      <w:proofErr w:type="spellEnd"/>
      <w:r>
        <w:rPr>
          <w:i/>
          <w:iCs/>
        </w:rPr>
        <w:t xml:space="preserve"> – руки́</w:t>
      </w:r>
      <w:r>
        <w:t xml:space="preserve"> ).</w:t>
      </w:r>
    </w:p>
    <w:p w:rsidR="00944141" w:rsidRDefault="00944141" w:rsidP="00944141">
      <w:r>
        <w:t xml:space="preserve">Как утверждает К.С. </w:t>
      </w:r>
      <w:proofErr w:type="spellStart"/>
      <w:r>
        <w:t>Горбачевич</w:t>
      </w:r>
      <w:proofErr w:type="spellEnd"/>
      <w:r>
        <w:t xml:space="preserve">, есть более пяти тысяч общеупотребительных слов, в которых зафиксировано колебание в ударении: </w:t>
      </w:r>
      <w:r>
        <w:rPr>
          <w:i/>
          <w:iCs/>
        </w:rPr>
        <w:t xml:space="preserve">изба́ – в </w:t>
      </w:r>
      <w:proofErr w:type="spellStart"/>
      <w:proofErr w:type="gramStart"/>
      <w:r>
        <w:rPr>
          <w:i/>
          <w:iCs/>
        </w:rPr>
        <w:t>и́збу</w:t>
      </w:r>
      <w:proofErr w:type="spellEnd"/>
      <w:proofErr w:type="gramEnd"/>
      <w:r>
        <w:rPr>
          <w:i/>
          <w:iCs/>
        </w:rPr>
        <w:t xml:space="preserve">, </w:t>
      </w:r>
      <w:proofErr w:type="spellStart"/>
      <w:r>
        <w:rPr>
          <w:i/>
          <w:iCs/>
        </w:rPr>
        <w:t>ба́ржа</w:t>
      </w:r>
      <w:proofErr w:type="spellEnd"/>
      <w:r>
        <w:rPr>
          <w:i/>
          <w:iCs/>
        </w:rPr>
        <w:t xml:space="preserve"> – баржа́</w:t>
      </w:r>
      <w:r>
        <w:t xml:space="preserve"> и т. д. Такие колебания являются этапом развития языка, позволяющим перейти от старой нормы к новой. Так, ударение «кладбище» было общепринятым в литературном языке </w:t>
      </w:r>
      <w:proofErr w:type="spellStart"/>
      <w:r>
        <w:t>XIX</w:t>
      </w:r>
      <w:proofErr w:type="spellEnd"/>
      <w:r>
        <w:t xml:space="preserve"> века. Кроме того, вариантные пары имеют «функциональные различия и поэтому служат обогащению стилистических ресурсов литературного языка»</w:t>
      </w:r>
      <w:r>
        <w:rPr>
          <w:position w:val="6"/>
        </w:rPr>
        <w:footnoteReference w:id="5"/>
      </w:r>
      <w:r>
        <w:t>.</w:t>
      </w:r>
    </w:p>
    <w:p w:rsidR="00944141" w:rsidRDefault="00944141" w:rsidP="00944141">
      <w:r>
        <w:rPr>
          <w:b/>
          <w:bCs/>
          <w:i/>
          <w:iCs/>
        </w:rPr>
        <w:t>Нормы произношения</w:t>
      </w:r>
      <w:r>
        <w:rPr>
          <w:b/>
          <w:bCs/>
        </w:rPr>
        <w:t xml:space="preserve"> </w:t>
      </w:r>
      <w:r>
        <w:t xml:space="preserve"> </w:t>
      </w:r>
      <w:proofErr w:type="gramStart"/>
      <w:r>
        <w:t>(</w:t>
      </w:r>
      <w:r>
        <w:rPr>
          <w:b/>
          <w:bCs/>
        </w:rPr>
        <w:t xml:space="preserve"> </w:t>
      </w:r>
      <w:proofErr w:type="gramEnd"/>
      <w:r>
        <w:rPr>
          <w:b/>
          <w:bCs/>
          <w:i/>
          <w:iCs/>
        </w:rPr>
        <w:t>фонетические</w:t>
      </w:r>
      <w:r>
        <w:rPr>
          <w:b/>
          <w:bCs/>
        </w:rPr>
        <w:t xml:space="preserve"> </w:t>
      </w:r>
      <w:r>
        <w:t xml:space="preserve"> ) регулируют выбор акустических вариантов фонемы или чередующихся фонем на каждом этапе развертывания речи и в каждом слоге отдельного слова.</w:t>
      </w:r>
    </w:p>
    <w:p w:rsidR="00944141" w:rsidRDefault="00944141" w:rsidP="00944141">
      <w:r>
        <w:t>Правильное литературное произношение – одно из важнейших показателей общего культурного уровня современного человека. Неправильное произношение отвлекает внимание слушателя от содержания высказывания, затрудняя тем самым обмен информацией.</w:t>
      </w:r>
    </w:p>
    <w:p w:rsidR="00944141" w:rsidRDefault="00944141" w:rsidP="00944141">
      <w:r>
        <w:t xml:space="preserve">Фонетический строй русского языка имеет ряд особенностей, создающих благозвучие речи, её музыкальность. Большую роль в нашем языке играют согласные </w:t>
      </w:r>
      <w:r>
        <w:rPr>
          <w:i/>
          <w:iCs/>
        </w:rPr>
        <w:t xml:space="preserve">[м, </w:t>
      </w:r>
      <w:proofErr w:type="spellStart"/>
      <w:r>
        <w:rPr>
          <w:i/>
          <w:iCs/>
        </w:rPr>
        <w:t>н</w:t>
      </w:r>
      <w:proofErr w:type="spellEnd"/>
      <w:r>
        <w:rPr>
          <w:i/>
          <w:iCs/>
        </w:rPr>
        <w:t xml:space="preserve">, л, </w:t>
      </w:r>
      <w:proofErr w:type="spellStart"/>
      <w:proofErr w:type="gramStart"/>
      <w:r>
        <w:rPr>
          <w:i/>
          <w:iCs/>
        </w:rPr>
        <w:t>р</w:t>
      </w:r>
      <w:proofErr w:type="spellEnd"/>
      <w:proofErr w:type="gramEnd"/>
      <w:r>
        <w:rPr>
          <w:i/>
          <w:iCs/>
        </w:rPr>
        <w:t>],</w:t>
      </w:r>
      <w:r>
        <w:t xml:space="preserve"> с которых начинается значительная часть слов; они придают речи звучность и музыкальность.</w:t>
      </w:r>
    </w:p>
    <w:p w:rsidR="00944141" w:rsidRDefault="00944141" w:rsidP="00944141">
      <w:r>
        <w:t>В русском языке имеется много мягких звуков, в нем почти отсутствуют трудно произносимые звукосочетания, вследствие чего речь приобретает такие качества, как легкость и плавность.</w:t>
      </w:r>
    </w:p>
    <w:p w:rsidR="00944141" w:rsidRDefault="00944141" w:rsidP="00944141">
      <w:r>
        <w:t xml:space="preserve">Важнейшим условием использования звуковых богатств русского языка является соблюдение фонетических норм, т. е. правил произношения. Назовем некоторые из них </w:t>
      </w:r>
      <w:r>
        <w:lastRenderedPageBreak/>
        <w:t>(Д.Э. Розенталь описывает 36 правил).</w:t>
      </w:r>
    </w:p>
    <w:p w:rsidR="00944141" w:rsidRDefault="00944141" w:rsidP="00944141">
      <w:r>
        <w:rPr>
          <w:b/>
          <w:bCs/>
          <w:i/>
          <w:iCs/>
        </w:rPr>
        <w:t>Лексические нормы</w:t>
      </w:r>
      <w:r>
        <w:rPr>
          <w:b/>
          <w:bCs/>
        </w:rPr>
        <w:t xml:space="preserve"> </w:t>
      </w:r>
      <w:r>
        <w:t xml:space="preserve">  – это нормы, связанные со словоупотреблением.</w:t>
      </w:r>
    </w:p>
    <w:p w:rsidR="00944141" w:rsidRDefault="00944141" w:rsidP="00944141">
      <w:r>
        <w:t xml:space="preserve">Под нормами словоупотребления обычно понимается правильный выбор слова по значению и сочетаемости и его применение в соответствии с замыслом и условиями общения. Однако в отличие от норм произношения и ударения эти нормы плохо поддаются унификации и формализации. </w:t>
      </w:r>
      <w:proofErr w:type="gramStart"/>
      <w:r>
        <w:t>Они могут трансформироваться, поскольку связаны не только с историческими изменениями в материальной и духовной жизни общества, но и с постоянной борьбой в языке между его информационной и экспрессивной функциями, т. е. между стремлением к точности и недвусмысленности наименования и тягой к расширительному и нетривиальному применению слов.</w:t>
      </w:r>
      <w:proofErr w:type="gramEnd"/>
    </w:p>
    <w:p w:rsidR="00944141" w:rsidRDefault="00944141" w:rsidP="00944141">
      <w:r>
        <w:t xml:space="preserve">Выбирая </w:t>
      </w:r>
      <w:proofErr w:type="spellStart"/>
      <w:r>
        <w:t>какое</w:t>
      </w:r>
      <w:r>
        <w:noBreakHyphen/>
        <w:t>либо</w:t>
      </w:r>
      <w:proofErr w:type="spellEnd"/>
      <w:r>
        <w:t xml:space="preserve"> слово или словосочетание, необходимо помнить также о том, что в области лексики с наибольшей силой проявляется воздействие речевой ситуации. Оценка приемлемости слова, правильности употребления его в том или ином значении зависит от мировоззрения носителей языка, степени их </w:t>
      </w:r>
      <w:proofErr w:type="spellStart"/>
      <w:r>
        <w:t>культурно</w:t>
      </w:r>
      <w:r>
        <w:noBreakHyphen/>
        <w:t>образовательного</w:t>
      </w:r>
      <w:proofErr w:type="spellEnd"/>
      <w:r>
        <w:t xml:space="preserve"> уровня глубины усвоения литературной традиции и, наконец, от субъективного восприятия слов. Так, например, поэт и драматург </w:t>
      </w:r>
      <w:proofErr w:type="spellStart"/>
      <w:r>
        <w:t>XVIII</w:t>
      </w:r>
      <w:proofErr w:type="spellEnd"/>
      <w:r>
        <w:t xml:space="preserve"> в. Н.И. Греч жаловался на проникновение в речь слов </w:t>
      </w:r>
      <w:r>
        <w:rPr>
          <w:i/>
          <w:iCs/>
        </w:rPr>
        <w:t>«вдохновить», «вдохновитель».</w:t>
      </w:r>
      <w:r>
        <w:t xml:space="preserve"> Друг А.С. Пушкина поэт П.А. Вяземский порицал в качестве «площадных выражений» слова </w:t>
      </w:r>
      <w:r>
        <w:rPr>
          <w:i/>
          <w:iCs/>
        </w:rPr>
        <w:t>«бездарность»</w:t>
      </w:r>
      <w:r>
        <w:t xml:space="preserve"> и </w:t>
      </w:r>
      <w:r>
        <w:rPr>
          <w:i/>
          <w:iCs/>
        </w:rPr>
        <w:t>«талантливый».</w:t>
      </w:r>
      <w:r>
        <w:t xml:space="preserve"> Л.Н. Толстой не любил слова </w:t>
      </w:r>
      <w:r>
        <w:rPr>
          <w:i/>
          <w:iCs/>
        </w:rPr>
        <w:t>«зря»</w:t>
      </w:r>
      <w:r>
        <w:t xml:space="preserve"> и избегал его в своих произведениях. Лексика является самым подвижным уровнем языка: она пополняется новыми словами и отсеивает те, которые постепенно уходят из употребления (например, </w:t>
      </w:r>
      <w:r>
        <w:rPr>
          <w:i/>
          <w:iCs/>
        </w:rPr>
        <w:t>тать – «вор», сретение – «встреча»</w:t>
      </w:r>
      <w:r>
        <w:t xml:space="preserve"> и т. д.) Некоторые устаревшие слова сохраняются главным образом в составе фразеологических оборотов (</w:t>
      </w:r>
      <w:r>
        <w:rPr>
          <w:i/>
          <w:iCs/>
        </w:rPr>
        <w:t>бить баклуши, с какой стати, на лоне природы</w:t>
      </w:r>
      <w:r>
        <w:t xml:space="preserve"> и др.)</w:t>
      </w:r>
    </w:p>
    <w:p w:rsidR="00944141" w:rsidRDefault="00944141" w:rsidP="00944141">
      <w:r>
        <w:t xml:space="preserve">Появление новых слов (неологизмов) – явление закономерное: каждое новое понятие или явление должно получить свое наименование. Почти все неологизмы начинают свою жизнь сначала в </w:t>
      </w:r>
      <w:proofErr w:type="spellStart"/>
      <w:r>
        <w:t>обиходно</w:t>
      </w:r>
      <w:r>
        <w:noBreakHyphen/>
        <w:t>разговорном</w:t>
      </w:r>
      <w:proofErr w:type="spellEnd"/>
      <w:r>
        <w:t xml:space="preserve"> стиле речи, но затем перестают восприниматься как новые и входят в литературный язык. </w:t>
      </w:r>
      <w:proofErr w:type="gramStart"/>
      <w:r>
        <w:t xml:space="preserve">Например, </w:t>
      </w:r>
      <w:r>
        <w:rPr>
          <w:i/>
          <w:iCs/>
        </w:rPr>
        <w:t>открытка</w:t>
      </w:r>
      <w:r>
        <w:t xml:space="preserve"> (открытое письмо), </w:t>
      </w:r>
      <w:r>
        <w:rPr>
          <w:i/>
          <w:iCs/>
        </w:rPr>
        <w:t>зачетка</w:t>
      </w:r>
      <w:r>
        <w:t xml:space="preserve"> (зачетная книжка), </w:t>
      </w:r>
      <w:r>
        <w:rPr>
          <w:i/>
          <w:iCs/>
        </w:rPr>
        <w:t>попутка</w:t>
      </w:r>
      <w:r>
        <w:t xml:space="preserve"> (попутная машина), </w:t>
      </w:r>
      <w:r>
        <w:rPr>
          <w:i/>
          <w:iCs/>
        </w:rPr>
        <w:t>интим</w:t>
      </w:r>
      <w:r>
        <w:t xml:space="preserve"> (интимная обстановка), </w:t>
      </w:r>
      <w:r>
        <w:rPr>
          <w:i/>
          <w:iCs/>
        </w:rPr>
        <w:t>загс</w:t>
      </w:r>
      <w:r>
        <w:t xml:space="preserve"> (запись актов гражданского состояния), </w:t>
      </w:r>
      <w:r>
        <w:rPr>
          <w:i/>
          <w:iCs/>
        </w:rPr>
        <w:t>самбо</w:t>
      </w:r>
      <w:r>
        <w:t xml:space="preserve"> (самооборона без оружия) и др.</w:t>
      </w:r>
      <w:proofErr w:type="gramEnd"/>
    </w:p>
    <w:p w:rsidR="00944141" w:rsidRDefault="00944141" w:rsidP="00944141">
      <w:r>
        <w:t xml:space="preserve">Некоторые слова приобретают новое значение. Например, </w:t>
      </w:r>
      <w:r>
        <w:rPr>
          <w:i/>
          <w:iCs/>
        </w:rPr>
        <w:t>вратарь</w:t>
      </w:r>
      <w:r>
        <w:t xml:space="preserve">  – «игрок, защищающий ворота» (старое значение – «привратник»); </w:t>
      </w:r>
      <w:r>
        <w:rPr>
          <w:i/>
          <w:iCs/>
        </w:rPr>
        <w:t>халатный</w:t>
      </w:r>
      <w:r>
        <w:t xml:space="preserve">  – «небрежный, неаккуратный, недобросовестный» (старое значение – «относящийся к халату»; </w:t>
      </w:r>
      <w:r>
        <w:rPr>
          <w:i/>
          <w:iCs/>
        </w:rPr>
        <w:t>халатная ткань</w:t>
      </w:r>
      <w:proofErr w:type="gramStart"/>
      <w:r>
        <w:t xml:space="preserve"> )</w:t>
      </w:r>
      <w:proofErr w:type="gramEnd"/>
      <w:r>
        <w:t xml:space="preserve"> и т. д.</w:t>
      </w:r>
    </w:p>
    <w:p w:rsidR="00944141" w:rsidRDefault="00944141" w:rsidP="00944141">
      <w:r>
        <w:t xml:space="preserve">Лексический состав русского языка пополняется и за счет диалектных слов, профессионализмов и специальной лексики (жаргоны, арго, молодежный сленг и т. д.). </w:t>
      </w:r>
      <w:proofErr w:type="gramStart"/>
      <w:r>
        <w:t xml:space="preserve">Так, из диалектизмов перешли в литературную речь слова </w:t>
      </w:r>
      <w:r>
        <w:rPr>
          <w:i/>
          <w:iCs/>
        </w:rPr>
        <w:t>чепуха, ерунда, вобла, наверное, скостить, земляника, ухаб, пасмурный.</w:t>
      </w:r>
      <w:proofErr w:type="gramEnd"/>
      <w:r>
        <w:t xml:space="preserve"> Из профессионализмов – </w:t>
      </w:r>
      <w:r>
        <w:rPr>
          <w:i/>
          <w:iCs/>
        </w:rPr>
        <w:t>глобус, экран, аврал</w:t>
      </w:r>
      <w:r>
        <w:t xml:space="preserve"> и т. д. Однако жаргонная лексика так и остается искусственным языком, употребляемым членами </w:t>
      </w:r>
      <w:proofErr w:type="spellStart"/>
      <w:r>
        <w:t>какой</w:t>
      </w:r>
      <w:r>
        <w:noBreakHyphen/>
        <w:t>либо</w:t>
      </w:r>
      <w:proofErr w:type="spellEnd"/>
      <w:r>
        <w:t xml:space="preserve"> группы, желающими выделиться </w:t>
      </w:r>
      <w:proofErr w:type="gramStart"/>
      <w:r>
        <w:t>среди</w:t>
      </w:r>
      <w:proofErr w:type="gramEnd"/>
      <w:r>
        <w:t xml:space="preserve"> своих и обособиться от остальных. </w:t>
      </w:r>
      <w:proofErr w:type="gramStart"/>
      <w:r>
        <w:t>Отчетливо выраженный антиобщественный смысл несут нецензурные слова (мат), которые засоряют речь говорящего и портят русский язык.</w:t>
      </w:r>
      <w:proofErr w:type="gramEnd"/>
      <w:r>
        <w:t xml:space="preserve"> Справедливо выражение: «Глаза – зеркало души, а слова – зеркало ума».</w:t>
      </w:r>
    </w:p>
    <w:p w:rsidR="00944141" w:rsidRDefault="00944141" w:rsidP="00944141">
      <w:r>
        <w:t>Точность словоупотребления вовсе не заключается в догматичном следовании исконному значению слова. Это понятие складывается из суммы признаков:</w:t>
      </w:r>
    </w:p>
    <w:p w:rsidR="00944141" w:rsidRDefault="00944141" w:rsidP="00944141">
      <w:r>
        <w:t xml:space="preserve">– распространённость и регулярная </w:t>
      </w:r>
      <w:proofErr w:type="spellStart"/>
      <w:r>
        <w:t>воспроизводимость</w:t>
      </w:r>
      <w:proofErr w:type="spellEnd"/>
      <w:r>
        <w:t xml:space="preserve"> данного значения слова,</w:t>
      </w:r>
    </w:p>
    <w:p w:rsidR="00944141" w:rsidRDefault="00944141" w:rsidP="00944141">
      <w:r>
        <w:t>– соответствие его общему психолингвистическому механизму семантического развития,</w:t>
      </w:r>
    </w:p>
    <w:p w:rsidR="00944141" w:rsidRDefault="00944141" w:rsidP="00944141">
      <w:r>
        <w:t xml:space="preserve">– созвучность </w:t>
      </w:r>
      <w:proofErr w:type="spellStart"/>
      <w:r>
        <w:t>культурно</w:t>
      </w:r>
      <w:r>
        <w:noBreakHyphen/>
        <w:t>историческим</w:t>
      </w:r>
      <w:proofErr w:type="spellEnd"/>
      <w:r>
        <w:t xml:space="preserve"> и традиционным факторам,</w:t>
      </w:r>
    </w:p>
    <w:p w:rsidR="00944141" w:rsidRDefault="00944141" w:rsidP="00944141">
      <w:r>
        <w:t>– </w:t>
      </w:r>
      <w:proofErr w:type="spellStart"/>
      <w:r>
        <w:t>общественно</w:t>
      </w:r>
      <w:r>
        <w:noBreakHyphen/>
        <w:t>эстетическая</w:t>
      </w:r>
      <w:proofErr w:type="spellEnd"/>
      <w:r>
        <w:t xml:space="preserve"> оценка</w:t>
      </w:r>
    </w:p>
    <w:p w:rsidR="00944141" w:rsidRDefault="00944141" w:rsidP="00944141">
      <w:r>
        <w:t>– уместность в конкретной речевой ситуации.</w:t>
      </w:r>
    </w:p>
    <w:p w:rsidR="00944141" w:rsidRDefault="00944141" w:rsidP="00944141">
      <w:r>
        <w:rPr>
          <w:b/>
          <w:bCs/>
          <w:i/>
          <w:iCs/>
        </w:rPr>
        <w:t>Грамматические нормы</w:t>
      </w:r>
      <w:r>
        <w:rPr>
          <w:b/>
          <w:bCs/>
        </w:rPr>
        <w:t xml:space="preserve"> </w:t>
      </w:r>
      <w:r>
        <w:t xml:space="preserve"> включают в себя нормы морфологические, </w:t>
      </w:r>
      <w:r>
        <w:lastRenderedPageBreak/>
        <w:t>проявляющиеся на уровне слова и связанные со словоизменением, и синтаксические (на уровне словосочетания и предложения).</w:t>
      </w:r>
    </w:p>
    <w:p w:rsidR="00944141" w:rsidRDefault="00944141" w:rsidP="00944141">
      <w:r>
        <w:rPr>
          <w:b/>
          <w:bCs/>
          <w:i/>
          <w:iCs/>
        </w:rPr>
        <w:t>Морфологические нормы</w:t>
      </w:r>
      <w:r>
        <w:rPr>
          <w:b/>
          <w:bCs/>
        </w:rPr>
        <w:t xml:space="preserve"> </w:t>
      </w:r>
      <w:r>
        <w:t xml:space="preserve"> регулируют выбор вариантов морфологической формы слова и ее сочетаемости с другими формами. Несмотря на устойчивость письменной традиции, морфология продолжает претерпевать различные изменения, основная тенденция которых – уменьшение количества вариантных пар в морфологическом строе языка.</w:t>
      </w:r>
    </w:p>
    <w:p w:rsidR="00944141" w:rsidRDefault="00944141" w:rsidP="00944141">
      <w:r>
        <w:t xml:space="preserve">В русском языке наблюдается взаимодействие и смешение типов склонений и спряжений, воздействие территориальных диалектов, стремление освободиться от </w:t>
      </w:r>
      <w:proofErr w:type="spellStart"/>
      <w:r>
        <w:t>омоформ</w:t>
      </w:r>
      <w:proofErr w:type="spellEnd"/>
      <w:r>
        <w:t>, даже колебание грамматического рода (рельс или рельса?).</w:t>
      </w:r>
    </w:p>
    <w:p w:rsidR="00944141" w:rsidRDefault="00944141" w:rsidP="00944141">
      <w:r>
        <w:t>Происходит уподобление параллельных форм слова, влияние на них продуктивных грамматических категорий. Например, притяжательные прилагательные с суффиксом</w:t>
      </w:r>
      <w:r>
        <w:rPr>
          <w:i/>
          <w:iCs/>
        </w:rPr>
        <w:t xml:space="preserve"> – ин–</w:t>
      </w:r>
      <w:r>
        <w:t xml:space="preserve"> </w:t>
      </w:r>
      <w:proofErr w:type="gramStart"/>
      <w:r>
        <w:t xml:space="preserve">в </w:t>
      </w:r>
      <w:proofErr w:type="gramEnd"/>
      <w:r>
        <w:t>родительном и дательном падежах прежде имели формы с кратким окончанием (</w:t>
      </w:r>
      <w:r>
        <w:rPr>
          <w:i/>
          <w:iCs/>
        </w:rPr>
        <w:t>мамин, бабушкин, у мамина стола, к бабушкину креслу</w:t>
      </w:r>
      <w:r>
        <w:t xml:space="preserve"> ). Сейчас они активно вытесняются полными формами: </w:t>
      </w:r>
      <w:r>
        <w:rPr>
          <w:i/>
          <w:iCs/>
        </w:rPr>
        <w:t>у маминого стола, к бабушкиному креслу.</w:t>
      </w:r>
      <w:r>
        <w:t xml:space="preserve"> </w:t>
      </w:r>
    </w:p>
    <w:p w:rsidR="00944141" w:rsidRDefault="00944141" w:rsidP="00944141">
      <w:r>
        <w:t xml:space="preserve">В литературном языке </w:t>
      </w:r>
      <w:proofErr w:type="spellStart"/>
      <w:r>
        <w:t>XIX</w:t>
      </w:r>
      <w:proofErr w:type="spellEnd"/>
      <w:r>
        <w:t xml:space="preserve"> века равноправно употреблялись варианты: </w:t>
      </w:r>
      <w:r>
        <w:rPr>
          <w:i/>
          <w:iCs/>
        </w:rPr>
        <w:t>зеркалец</w:t>
      </w:r>
      <w:r>
        <w:t xml:space="preserve"> и </w:t>
      </w:r>
      <w:proofErr w:type="spellStart"/>
      <w:r>
        <w:rPr>
          <w:i/>
          <w:iCs/>
        </w:rPr>
        <w:t>зеркальцев</w:t>
      </w:r>
      <w:proofErr w:type="spellEnd"/>
      <w:r>
        <w:rPr>
          <w:i/>
          <w:iCs/>
        </w:rPr>
        <w:t>, одеялец</w:t>
      </w:r>
      <w:r>
        <w:t xml:space="preserve"> и </w:t>
      </w:r>
      <w:r>
        <w:rPr>
          <w:i/>
          <w:iCs/>
        </w:rPr>
        <w:t>одеяльцев, полотенец</w:t>
      </w:r>
      <w:r>
        <w:t xml:space="preserve"> и </w:t>
      </w:r>
      <w:proofErr w:type="spellStart"/>
      <w:r>
        <w:rPr>
          <w:i/>
          <w:iCs/>
        </w:rPr>
        <w:t>полотенцев</w:t>
      </w:r>
      <w:proofErr w:type="spellEnd"/>
      <w:r>
        <w:rPr>
          <w:i/>
          <w:iCs/>
        </w:rPr>
        <w:t>.</w:t>
      </w:r>
      <w:r>
        <w:t xml:space="preserve"> Нормой употребления таких слов стала форма с нулевой флексией: </w:t>
      </w:r>
      <w:r>
        <w:rPr>
          <w:i/>
          <w:iCs/>
        </w:rPr>
        <w:t xml:space="preserve">зеркалец, одеялец, </w:t>
      </w:r>
      <w:proofErr w:type="gramStart"/>
      <w:r>
        <w:rPr>
          <w:i/>
          <w:iCs/>
        </w:rPr>
        <w:t xml:space="preserve">по </w:t>
      </w:r>
      <w:proofErr w:type="spellStart"/>
      <w:r>
        <w:rPr>
          <w:i/>
          <w:iCs/>
        </w:rPr>
        <w:t>лотенец</w:t>
      </w:r>
      <w:proofErr w:type="spellEnd"/>
      <w:proofErr w:type="gramEnd"/>
      <w:r>
        <w:rPr>
          <w:i/>
          <w:iCs/>
        </w:rPr>
        <w:t>.</w:t>
      </w:r>
      <w:r>
        <w:t xml:space="preserve"> Колебания встречаются только у шести слов: </w:t>
      </w:r>
      <w:r>
        <w:rPr>
          <w:i/>
          <w:iCs/>
        </w:rPr>
        <w:t>волоконце, донце, копытце, корытце, полотенце и щупальце.</w:t>
      </w:r>
      <w:r>
        <w:t xml:space="preserve"> </w:t>
      </w:r>
    </w:p>
    <w:p w:rsidR="00944141" w:rsidRDefault="00944141" w:rsidP="00944141">
      <w:pPr>
        <w:pStyle w:val="3"/>
      </w:pPr>
      <w:r>
        <w:t>2.7. Норма и вариативность нормы</w:t>
      </w:r>
    </w:p>
    <w:p w:rsidR="00944141" w:rsidRDefault="00944141" w:rsidP="00944141">
      <w:pPr>
        <w:jc w:val="left"/>
      </w:pPr>
    </w:p>
    <w:p w:rsidR="00944141" w:rsidRDefault="00944141" w:rsidP="00944141">
      <w:r>
        <w:t>Развивается язык – изменяется норма. В вопросе о вариативности следует учитывать, что литературная норма не препятствует существованию вариантов в каждом из языковых уровней. Их наличие является органическим свойством языковых средств, вытекающим из характера системы языка.</w:t>
      </w:r>
    </w:p>
    <w:p w:rsidR="00944141" w:rsidRDefault="00944141" w:rsidP="00944141">
      <w:r>
        <w:t xml:space="preserve">Варианты нормы – это её видоизменения, которые фиксируются в словаре. </w:t>
      </w:r>
      <w:r>
        <w:rPr>
          <w:b/>
          <w:bCs/>
          <w:i/>
          <w:iCs/>
        </w:rPr>
        <w:t>Вариативность нормы,</w:t>
      </w:r>
      <w:r>
        <w:rPr>
          <w:b/>
          <w:bCs/>
        </w:rPr>
        <w:t xml:space="preserve"> </w:t>
      </w:r>
      <w:r>
        <w:t xml:space="preserve"> т. е. наличие параллельных способов выражения одного и того же содержания, следует рассматривать как разграничение нормативного (литературность/</w:t>
      </w:r>
      <w:proofErr w:type="spellStart"/>
      <w:r>
        <w:t>нелитературность</w:t>
      </w:r>
      <w:proofErr w:type="spellEnd"/>
      <w:r>
        <w:t xml:space="preserve">) и стилистического (уместность/неуместность) планов в высказываниях разного характера. Поэтому возможность употребления того или иного варианта может быть определена лишь с учетом контекста. В.В. Виноградов считал, что функциональное использование литературного языка «ведет к функционально ограниченным или стилистически обоснованным – возможным или допустимым – вариациям </w:t>
      </w:r>
      <w:proofErr w:type="spellStart"/>
      <w:r>
        <w:t>литературно</w:t>
      </w:r>
      <w:r>
        <w:noBreakHyphen/>
        <w:t>языковой</w:t>
      </w:r>
      <w:proofErr w:type="spellEnd"/>
      <w:r>
        <w:t xml:space="preserve"> нормы».</w:t>
      </w:r>
    </w:p>
    <w:p w:rsidR="00944141" w:rsidRDefault="00944141" w:rsidP="00944141">
      <w:r>
        <w:t xml:space="preserve">Новая форма вытесняет </w:t>
      </w:r>
      <w:proofErr w:type="gramStart"/>
      <w:r>
        <w:t>старую</w:t>
      </w:r>
      <w:proofErr w:type="gramEnd"/>
      <w:r>
        <w:t>, закрепленную в грамматиках, словарях, справочниках и т. п. Если тенденция к новому употреблению соответствует закономерностям развития языка, она победит.</w:t>
      </w:r>
    </w:p>
    <w:p w:rsidR="00944141" w:rsidRDefault="00944141" w:rsidP="00944141">
      <w:r>
        <w:t xml:space="preserve">Необходимо помнить, что варианты нормы и речевая ошибка – это разные понятия. Например: </w:t>
      </w:r>
      <w:r>
        <w:rPr>
          <w:i/>
          <w:iCs/>
        </w:rPr>
        <w:t>феномен</w:t>
      </w:r>
      <w:r>
        <w:t xml:space="preserve">  – допустимое </w:t>
      </w:r>
      <w:r>
        <w:rPr>
          <w:i/>
          <w:iCs/>
        </w:rPr>
        <w:t>феномен</w:t>
      </w:r>
      <w:r>
        <w:t xml:space="preserve"> (о человеке); </w:t>
      </w:r>
      <w:r>
        <w:rPr>
          <w:i/>
          <w:iCs/>
        </w:rPr>
        <w:t>дождь: [</w:t>
      </w:r>
      <w:proofErr w:type="spellStart"/>
      <w:r>
        <w:rPr>
          <w:i/>
          <w:iCs/>
        </w:rPr>
        <w:t>дошт</w:t>
      </w:r>
      <w:proofErr w:type="spellEnd"/>
      <w:r>
        <w:rPr>
          <w:i/>
          <w:iCs/>
        </w:rPr>
        <w:t>']</w:t>
      </w:r>
      <w:r>
        <w:t xml:space="preserve">  – московский вариант произношения; </w:t>
      </w:r>
      <w:r>
        <w:rPr>
          <w:i/>
          <w:iCs/>
        </w:rPr>
        <w:t>[</w:t>
      </w:r>
      <w:proofErr w:type="spellStart"/>
      <w:r>
        <w:rPr>
          <w:i/>
          <w:iCs/>
        </w:rPr>
        <w:t>дош</w:t>
      </w:r>
      <w:proofErr w:type="spellEnd"/>
      <w:r>
        <w:rPr>
          <w:i/>
          <w:iCs/>
        </w:rPr>
        <w:t>']</w:t>
      </w:r>
      <w:r>
        <w:t xml:space="preserve">  – ленинградский вариант произношения; </w:t>
      </w:r>
      <w:r>
        <w:rPr>
          <w:i/>
          <w:iCs/>
        </w:rPr>
        <w:t xml:space="preserve">туннель – тоннель; </w:t>
      </w:r>
      <w:proofErr w:type="spellStart"/>
      <w:r>
        <w:rPr>
          <w:i/>
          <w:iCs/>
        </w:rPr>
        <w:t>орангутан</w:t>
      </w:r>
      <w:proofErr w:type="spellEnd"/>
      <w:r>
        <w:rPr>
          <w:i/>
          <w:iCs/>
        </w:rPr>
        <w:t xml:space="preserve"> – орангутанг; валерьяновый – валериановый; галоша – калоша; грабель и граблей</w:t>
      </w:r>
      <w:r>
        <w:t xml:space="preserve"> (р.п. мн.ч.); но </w:t>
      </w:r>
      <w:r>
        <w:rPr>
          <w:i/>
          <w:iCs/>
        </w:rPr>
        <w:t>чулок</w:t>
      </w:r>
      <w:r>
        <w:t xml:space="preserve"> (</w:t>
      </w:r>
      <w:proofErr w:type="spellStart"/>
      <w:r>
        <w:rPr>
          <w:i/>
          <w:iCs/>
        </w:rPr>
        <w:t>чулков</w:t>
      </w:r>
      <w:proofErr w:type="spellEnd"/>
      <w:r>
        <w:t xml:space="preserve">  – неправильно, только во фразеологизме: </w:t>
      </w:r>
      <w:r>
        <w:rPr>
          <w:i/>
          <w:iCs/>
        </w:rPr>
        <w:t xml:space="preserve">синих </w:t>
      </w:r>
      <w:proofErr w:type="spellStart"/>
      <w:r>
        <w:rPr>
          <w:i/>
          <w:iCs/>
        </w:rPr>
        <w:t>чулков</w:t>
      </w:r>
      <w:proofErr w:type="spellEnd"/>
      <w:proofErr w:type="gramStart"/>
      <w:r>
        <w:t xml:space="preserve"> )</w:t>
      </w:r>
      <w:proofErr w:type="gramEnd"/>
      <w:r>
        <w:t>.</w:t>
      </w:r>
    </w:p>
    <w:p w:rsidR="00944141" w:rsidRDefault="00944141" w:rsidP="00944141">
      <w:r>
        <w:t xml:space="preserve">Говоря о языковой и стилистической </w:t>
      </w:r>
      <w:proofErr w:type="gramStart"/>
      <w:r>
        <w:t>нормах</w:t>
      </w:r>
      <w:proofErr w:type="gramEnd"/>
      <w:r>
        <w:t xml:space="preserve">, нужно учитывать, что норма не претендует на «всеобщее господство» и допускает отступления от установленных канонов. Норма – категория, предполагающая оценку данного языкового явления в процессе коммуникации, в зависимости от сферы, условий и целей общения. Следует также помнить, что сознательное и мотивированное нарушение нормы может быть приметой индивидуального стиля автора, лектора. Работая с текстом, надо уметь определить </w:t>
      </w:r>
      <w:proofErr w:type="spellStart"/>
      <w:r>
        <w:t>мотивированность</w:t>
      </w:r>
      <w:proofErr w:type="spellEnd"/>
      <w:r>
        <w:t xml:space="preserve"> отклонений авторской речи от литературного языка.</w:t>
      </w:r>
    </w:p>
    <w:p w:rsidR="00944141" w:rsidRDefault="00944141" w:rsidP="00944141">
      <w:proofErr w:type="gramStart"/>
      <w:r>
        <w:t xml:space="preserve">Особую роль в нормализации литературного языка играет </w:t>
      </w:r>
      <w:r>
        <w:rPr>
          <w:b/>
          <w:bCs/>
          <w:i/>
          <w:iCs/>
        </w:rPr>
        <w:t>лексикография,</w:t>
      </w:r>
      <w:r>
        <w:rPr>
          <w:b/>
          <w:bCs/>
        </w:rPr>
        <w:t xml:space="preserve"> </w:t>
      </w:r>
      <w:r>
        <w:t xml:space="preserve"> главным </w:t>
      </w:r>
      <w:r>
        <w:lastRenderedPageBreak/>
        <w:t>образом нормативные толковые, орфографические, учебные, грамматические словари, специальные словари «правильностей», «трудностей» и т. п.</w:t>
      </w:r>
      <w:proofErr w:type="gramEnd"/>
    </w:p>
    <w:p w:rsidR="00944141" w:rsidRDefault="00944141" w:rsidP="00944141">
      <w:r>
        <w:t xml:space="preserve">В целях повышения речевой культуры целесообразно постоянно обращаться к толковым словарям, где объясняется основное значение слова; к энциклопедическим, специальным словарям по отраслям знаний, где даётся более подробное описание тех явлений, которые обозначаются словами. Расширить свои знания о специальных терминах можно, обращаясь к разным словарям и другим источникам, по которым прослеживается, как расширялся объём обозначаемых этими терминами понятий. Например, слово </w:t>
      </w:r>
      <w:r>
        <w:rPr>
          <w:i/>
          <w:iCs/>
        </w:rPr>
        <w:t>«бард».</w:t>
      </w:r>
      <w:r>
        <w:t xml:space="preserve"> В словаре С.И. Ожегова</w:t>
      </w:r>
      <w:r>
        <w:rPr>
          <w:position w:val="6"/>
        </w:rPr>
        <w:footnoteReference w:id="6"/>
      </w:r>
      <w:r>
        <w:t xml:space="preserve"> говорится: «Бард – </w:t>
      </w:r>
      <w:proofErr w:type="spellStart"/>
      <w:r>
        <w:t>певец</w:t>
      </w:r>
      <w:r>
        <w:noBreakHyphen/>
        <w:t>поэт</w:t>
      </w:r>
      <w:proofErr w:type="spellEnd"/>
      <w:r>
        <w:t xml:space="preserve"> у древних кельтов». В «Кратком словаре литературоведческих терминов»</w:t>
      </w:r>
      <w:r>
        <w:rPr>
          <w:position w:val="6"/>
        </w:rPr>
        <w:footnoteReference w:id="7"/>
      </w:r>
      <w:r>
        <w:t>: «</w:t>
      </w:r>
      <w:proofErr w:type="spellStart"/>
      <w:r>
        <w:t>Певец</w:t>
      </w:r>
      <w:r>
        <w:noBreakHyphen/>
        <w:t>лирик</w:t>
      </w:r>
      <w:proofErr w:type="spellEnd"/>
      <w:r>
        <w:t xml:space="preserve"> кельтских народов (ирландцев, валлийцев, шотландцев, пиктов), воспевавших подвиг своего короля и его дружины. С </w:t>
      </w:r>
      <w:proofErr w:type="spellStart"/>
      <w:r>
        <w:t>XVIII</w:t>
      </w:r>
      <w:proofErr w:type="spellEnd"/>
      <w:r>
        <w:t xml:space="preserve"> века бард – то же, что и поэт». В наше время слово </w:t>
      </w:r>
      <w:r>
        <w:rPr>
          <w:i/>
          <w:iCs/>
        </w:rPr>
        <w:t>«бард»</w:t>
      </w:r>
      <w:r>
        <w:t xml:space="preserve"> стали применять к поэтам, которые создают тексты песен, пишут музыку на них и сами исполняют их. Таким образом, нормы стабильны (закреплены в словарях и отражены в языке художественной литературы, поэтому им нужно следовать) и динамичны.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141" w:rsidRDefault="00944141" w:rsidP="00944141">
      <w:r>
        <w:separator/>
      </w:r>
    </w:p>
  </w:endnote>
  <w:endnote w:type="continuationSeparator" w:id="0">
    <w:p w:rsidR="00944141" w:rsidRDefault="00944141" w:rsidP="00944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141" w:rsidRDefault="00944141" w:rsidP="00944141">
      <w:r>
        <w:separator/>
      </w:r>
    </w:p>
  </w:footnote>
  <w:footnote w:type="continuationSeparator" w:id="0">
    <w:p w:rsidR="00944141" w:rsidRDefault="00944141" w:rsidP="00944141">
      <w:r>
        <w:continuationSeparator/>
      </w:r>
    </w:p>
  </w:footnote>
  <w:footnote w:id="1">
    <w:p w:rsidR="00944141" w:rsidRDefault="00944141" w:rsidP="00944141">
      <w:pPr>
        <w:pStyle w:val="FootNote"/>
      </w:pPr>
      <w:r>
        <w:rPr>
          <w:position w:val="6"/>
        </w:rPr>
        <w:footnoteRef/>
      </w:r>
      <w:r>
        <w:t xml:space="preserve"> К.С. </w:t>
      </w:r>
      <w:proofErr w:type="spellStart"/>
      <w:r>
        <w:t>Горбачевич</w:t>
      </w:r>
      <w:proofErr w:type="spellEnd"/>
      <w:r>
        <w:t>. Нормы современного русского литературного языка. – М., 1981, – с.30, 31.</w:t>
      </w:r>
    </w:p>
    <w:p w:rsidR="00944141" w:rsidRDefault="00944141" w:rsidP="00944141">
      <w:pPr>
        <w:pStyle w:val="FootNote"/>
      </w:pPr>
    </w:p>
  </w:footnote>
  <w:footnote w:id="2">
    <w:p w:rsidR="00944141" w:rsidRDefault="00944141" w:rsidP="00944141">
      <w:pPr>
        <w:pStyle w:val="FootNote"/>
      </w:pPr>
      <w:r>
        <w:rPr>
          <w:position w:val="6"/>
        </w:rPr>
        <w:footnoteRef/>
      </w:r>
      <w:r>
        <w:t xml:space="preserve"> Мурашов А.А. Речевое мастерство учителя: Педагогическая риторика. – М., 1999. – с. 18.</w:t>
      </w:r>
    </w:p>
    <w:p w:rsidR="00944141" w:rsidRDefault="00944141" w:rsidP="00944141">
      <w:pPr>
        <w:pStyle w:val="FootNote"/>
      </w:pPr>
    </w:p>
  </w:footnote>
  <w:footnote w:id="3">
    <w:p w:rsidR="00944141" w:rsidRDefault="00944141" w:rsidP="00944141">
      <w:pPr>
        <w:pStyle w:val="FootNote"/>
      </w:pPr>
      <w:r>
        <w:rPr>
          <w:position w:val="6"/>
        </w:rPr>
        <w:footnoteRef/>
      </w:r>
      <w:r>
        <w:t xml:space="preserve"> Скворцов Л.И. Теоретические основы культуры речи. – М., 1980.</w:t>
      </w:r>
    </w:p>
    <w:p w:rsidR="00944141" w:rsidRDefault="00944141" w:rsidP="00944141">
      <w:pPr>
        <w:pStyle w:val="FootNote"/>
      </w:pPr>
    </w:p>
  </w:footnote>
  <w:footnote w:id="4">
    <w:p w:rsidR="00944141" w:rsidRDefault="00944141" w:rsidP="00944141">
      <w:pPr>
        <w:pStyle w:val="FootNote"/>
      </w:pPr>
      <w:r>
        <w:rPr>
          <w:position w:val="6"/>
        </w:rPr>
        <w:footnoteRef/>
      </w:r>
      <w:r>
        <w:t xml:space="preserve"> </w:t>
      </w:r>
      <w:proofErr w:type="spellStart"/>
      <w:r>
        <w:t>Цит</w:t>
      </w:r>
      <w:proofErr w:type="spellEnd"/>
      <w:r>
        <w:t>. по кн.: Л.П. Крысин. Язык в современном обществе. – М., 1981, с. 31.</w:t>
      </w:r>
    </w:p>
    <w:p w:rsidR="00944141" w:rsidRDefault="00944141" w:rsidP="00944141">
      <w:pPr>
        <w:pStyle w:val="FootNote"/>
      </w:pPr>
    </w:p>
  </w:footnote>
  <w:footnote w:id="5">
    <w:p w:rsidR="00944141" w:rsidRDefault="00944141" w:rsidP="00944141">
      <w:pPr>
        <w:pStyle w:val="FootNote"/>
      </w:pPr>
      <w:r>
        <w:rPr>
          <w:position w:val="6"/>
        </w:rPr>
        <w:footnoteRef/>
      </w:r>
      <w:r>
        <w:t xml:space="preserve"> </w:t>
      </w:r>
      <w:proofErr w:type="spellStart"/>
      <w:r>
        <w:t>Горбачевич</w:t>
      </w:r>
      <w:proofErr w:type="spellEnd"/>
      <w:r>
        <w:t xml:space="preserve"> К.С. Нормы современного русского литературного языка. – М., 1981. – с. 73.</w:t>
      </w:r>
    </w:p>
    <w:p w:rsidR="00944141" w:rsidRDefault="00944141" w:rsidP="00944141">
      <w:pPr>
        <w:pStyle w:val="FootNote"/>
      </w:pPr>
    </w:p>
  </w:footnote>
  <w:footnote w:id="6">
    <w:p w:rsidR="00944141" w:rsidRDefault="00944141" w:rsidP="00944141">
      <w:pPr>
        <w:pStyle w:val="FootNote"/>
      </w:pPr>
      <w:r>
        <w:rPr>
          <w:position w:val="6"/>
        </w:rPr>
        <w:footnoteRef/>
      </w:r>
      <w:r>
        <w:t xml:space="preserve"> Ожегов С.И. Толковый словарь русского языка. – М., 1986.</w:t>
      </w:r>
    </w:p>
    <w:p w:rsidR="00944141" w:rsidRDefault="00944141" w:rsidP="00944141">
      <w:pPr>
        <w:pStyle w:val="FootNote"/>
      </w:pPr>
    </w:p>
  </w:footnote>
  <w:footnote w:id="7">
    <w:p w:rsidR="00944141" w:rsidRDefault="00944141" w:rsidP="00944141">
      <w:pPr>
        <w:pStyle w:val="FootNote"/>
      </w:pPr>
      <w:r>
        <w:rPr>
          <w:position w:val="6"/>
        </w:rPr>
        <w:footnoteRef/>
      </w:r>
      <w:r>
        <w:t xml:space="preserve"> Краткий словарь литературоведческих терминов. – М., 1978.</w:t>
      </w:r>
    </w:p>
    <w:p w:rsidR="00944141" w:rsidRDefault="00944141" w:rsidP="00944141">
      <w:pPr>
        <w:pStyle w:val="FootNote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4141"/>
    <w:rsid w:val="001016E7"/>
    <w:rsid w:val="0032637C"/>
    <w:rsid w:val="003E6504"/>
    <w:rsid w:val="004965E1"/>
    <w:rsid w:val="004F0C06"/>
    <w:rsid w:val="004F18BA"/>
    <w:rsid w:val="00714CFC"/>
    <w:rsid w:val="00944141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141"/>
    <w:pPr>
      <w:widowControl w:val="0"/>
      <w:autoSpaceDE w:val="0"/>
      <w:autoSpaceDN w:val="0"/>
      <w:adjustRightInd w:val="0"/>
      <w:ind w:firstLine="567"/>
      <w:jc w:val="both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41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44141"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4141"/>
    <w:rPr>
      <w:rFonts w:ascii="Arial" w:eastAsiaTheme="minorEastAsia" w:hAnsi="Arial" w:cs="Arial"/>
      <w:b/>
      <w:bCs/>
      <w:sz w:val="26"/>
      <w:szCs w:val="26"/>
      <w:lang w:eastAsia="ru-RU"/>
    </w:rPr>
  </w:style>
  <w:style w:type="paragraph" w:customStyle="1" w:styleId="FootNote">
    <w:name w:val="FootNote"/>
    <w:next w:val="a"/>
    <w:uiPriority w:val="99"/>
    <w:rsid w:val="00944141"/>
    <w:pPr>
      <w:widowControl w:val="0"/>
      <w:autoSpaceDE w:val="0"/>
      <w:autoSpaceDN w:val="0"/>
      <w:adjustRightInd w:val="0"/>
      <w:ind w:firstLine="200"/>
      <w:jc w:val="both"/>
    </w:pPr>
    <w:rPr>
      <w:rFonts w:eastAsiaTheme="minorEastAsi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41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3131</Words>
  <Characters>17848</Characters>
  <Application>Microsoft Office Word</Application>
  <DocSecurity>0</DocSecurity>
  <Lines>148</Lines>
  <Paragraphs>41</Paragraphs>
  <ScaleCrop>false</ScaleCrop>
  <Company/>
  <LinksUpToDate>false</LinksUpToDate>
  <CharactersWithSpaces>20938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2018-11-05T14:53:00Z</dcterms:created>
  <dcterms:modified xsi:type="dcterms:W3CDTF">2018-11-05T15:00:00Z</dcterms:modified>
</cp:coreProperties>
</file>