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6D6" w:rsidRPr="00D866D6" w:rsidRDefault="00D866D6" w:rsidP="00D866D6">
      <w:pPr>
        <w:pStyle w:val="Style124"/>
        <w:widowControl/>
        <w:spacing w:before="43" w:line="240" w:lineRule="auto"/>
        <w:ind w:left="3053"/>
        <w:jc w:val="both"/>
        <w:rPr>
          <w:rStyle w:val="FontStyle306"/>
          <w:spacing w:val="-10"/>
          <w:sz w:val="28"/>
          <w:szCs w:val="28"/>
        </w:rPr>
      </w:pPr>
      <w:bookmarkStart w:id="0" w:name="bookmark214"/>
      <w:r w:rsidRPr="00D866D6">
        <w:rPr>
          <w:rStyle w:val="FontStyle306"/>
          <w:spacing w:val="-10"/>
          <w:sz w:val="28"/>
          <w:szCs w:val="28"/>
        </w:rPr>
        <w:t>П</w:t>
      </w:r>
      <w:bookmarkEnd w:id="0"/>
      <w:r w:rsidRPr="00D866D6">
        <w:rPr>
          <w:rStyle w:val="FontStyle306"/>
          <w:spacing w:val="-10"/>
          <w:sz w:val="28"/>
          <w:szCs w:val="28"/>
        </w:rPr>
        <w:t>ЕРИОД</w:t>
      </w:r>
    </w:p>
    <w:p w:rsidR="00D866D6" w:rsidRPr="00D866D6" w:rsidRDefault="00D866D6" w:rsidP="00D866D6">
      <w:pPr>
        <w:pStyle w:val="Style231"/>
        <w:widowControl/>
        <w:spacing w:line="240" w:lineRule="exact"/>
        <w:ind w:left="216" w:firstLine="216"/>
        <w:rPr>
          <w:sz w:val="28"/>
          <w:szCs w:val="28"/>
        </w:rPr>
      </w:pPr>
    </w:p>
    <w:p w:rsidR="00D866D6" w:rsidRPr="00D866D6" w:rsidRDefault="00D866D6" w:rsidP="00D866D6">
      <w:pPr>
        <w:pStyle w:val="Style231"/>
        <w:widowControl/>
        <w:spacing w:before="24" w:line="276" w:lineRule="auto"/>
        <w:ind w:left="216" w:firstLine="216"/>
        <w:rPr>
          <w:rStyle w:val="FontStyle296"/>
          <w:sz w:val="28"/>
          <w:szCs w:val="28"/>
        </w:rPr>
      </w:pPr>
      <w:r w:rsidRPr="00D866D6">
        <w:rPr>
          <w:rStyle w:val="FontStyle342"/>
          <w:sz w:val="28"/>
          <w:szCs w:val="28"/>
        </w:rPr>
        <w:t xml:space="preserve">Периодом </w:t>
      </w:r>
      <w:r w:rsidRPr="00D866D6">
        <w:rPr>
          <w:rStyle w:val="FontStyle296"/>
          <w:sz w:val="28"/>
          <w:szCs w:val="28"/>
        </w:rPr>
        <w:t>называется сильно распространенное предложение (чаще всего это многочленное предложение), характеризующееся со стороны содержания значительн</w:t>
      </w:r>
      <w:r>
        <w:rPr>
          <w:rStyle w:val="FontStyle296"/>
          <w:sz w:val="28"/>
          <w:szCs w:val="28"/>
        </w:rPr>
        <w:t>ой полнотой и законченностью вы</w:t>
      </w:r>
      <w:r w:rsidRPr="00D866D6">
        <w:rPr>
          <w:rStyle w:val="FontStyle296"/>
          <w:sz w:val="28"/>
          <w:szCs w:val="28"/>
        </w:rPr>
        <w:t>ражения мысли, единством т</w:t>
      </w:r>
      <w:r>
        <w:rPr>
          <w:rStyle w:val="FontStyle296"/>
          <w:sz w:val="28"/>
          <w:szCs w:val="28"/>
        </w:rPr>
        <w:t>емы, а со стороны интонации рас</w:t>
      </w:r>
      <w:r w:rsidRPr="00D866D6">
        <w:rPr>
          <w:rStyle w:val="FontStyle296"/>
          <w:sz w:val="28"/>
          <w:szCs w:val="28"/>
        </w:rPr>
        <w:t xml:space="preserve">падением на </w:t>
      </w:r>
      <w:r w:rsidRPr="00D866D6">
        <w:rPr>
          <w:rStyle w:val="FontStyle342"/>
          <w:sz w:val="28"/>
          <w:szCs w:val="28"/>
        </w:rPr>
        <w:t xml:space="preserve">две </w:t>
      </w:r>
      <w:r w:rsidRPr="00D866D6">
        <w:rPr>
          <w:rStyle w:val="FontStyle296"/>
          <w:sz w:val="28"/>
          <w:szCs w:val="28"/>
        </w:rPr>
        <w:t>части: повышение и понижение.</w:t>
      </w:r>
    </w:p>
    <w:p w:rsidR="00D866D6" w:rsidRPr="00D866D6" w:rsidRDefault="00D866D6" w:rsidP="00D866D6">
      <w:pPr>
        <w:pStyle w:val="Style231"/>
        <w:widowControl/>
        <w:spacing w:line="276" w:lineRule="auto"/>
        <w:ind w:left="216" w:firstLine="226"/>
        <w:rPr>
          <w:rStyle w:val="FontStyle296"/>
          <w:sz w:val="28"/>
          <w:szCs w:val="28"/>
        </w:rPr>
      </w:pPr>
      <w:r w:rsidRPr="00D866D6">
        <w:rPr>
          <w:rStyle w:val="FontStyle296"/>
          <w:sz w:val="28"/>
          <w:szCs w:val="28"/>
        </w:rPr>
        <w:t xml:space="preserve">Интонационное оформление периода определенно и неизменно: постепенное нарастание тона вначале, затем глубокая пауза и понижение тона. В соответствии с этим первая часть периода называется </w:t>
      </w:r>
      <w:r w:rsidRPr="00D866D6">
        <w:rPr>
          <w:rStyle w:val="FontStyle342"/>
          <w:sz w:val="28"/>
          <w:szCs w:val="28"/>
        </w:rPr>
        <w:t xml:space="preserve">повышением, </w:t>
      </w:r>
      <w:r w:rsidRPr="00D866D6">
        <w:rPr>
          <w:rStyle w:val="FontStyle296"/>
          <w:sz w:val="28"/>
          <w:szCs w:val="28"/>
        </w:rPr>
        <w:t xml:space="preserve">вторая — </w:t>
      </w:r>
      <w:r w:rsidRPr="00D866D6">
        <w:rPr>
          <w:rStyle w:val="FontStyle342"/>
          <w:sz w:val="28"/>
          <w:szCs w:val="28"/>
        </w:rPr>
        <w:t xml:space="preserve">понижением. </w:t>
      </w:r>
      <w:r w:rsidRPr="00D866D6">
        <w:rPr>
          <w:rStyle w:val="FontStyle296"/>
          <w:sz w:val="28"/>
          <w:szCs w:val="28"/>
        </w:rPr>
        <w:t>Части периода построены по принципу параллелизма: в них, как правило, повторяются союзы, союзные слова, повторяют</w:t>
      </w:r>
      <w:r w:rsidRPr="00D866D6">
        <w:rPr>
          <w:rStyle w:val="FontStyle296"/>
          <w:sz w:val="28"/>
          <w:szCs w:val="28"/>
        </w:rPr>
        <w:softHyphen/>
        <w:t>ся и порядок слов и формы глаголов-сказуемых. В больших периодах повышение и понижение могут прерываться пауза</w:t>
      </w:r>
      <w:r w:rsidRPr="00D866D6">
        <w:rPr>
          <w:rStyle w:val="FontStyle296"/>
          <w:sz w:val="28"/>
          <w:szCs w:val="28"/>
        </w:rPr>
        <w:softHyphen/>
        <w:t xml:space="preserve">ми меньшей длительности, образуя </w:t>
      </w:r>
      <w:r w:rsidRPr="00D866D6">
        <w:rPr>
          <w:rStyle w:val="FontStyle342"/>
          <w:sz w:val="28"/>
          <w:szCs w:val="28"/>
        </w:rPr>
        <w:t xml:space="preserve">члены </w:t>
      </w:r>
      <w:r w:rsidRPr="00D866D6">
        <w:rPr>
          <w:rStyle w:val="FontStyle296"/>
          <w:sz w:val="28"/>
          <w:szCs w:val="28"/>
        </w:rPr>
        <w:t>периода. Благода</w:t>
      </w:r>
      <w:r w:rsidRPr="00D866D6">
        <w:rPr>
          <w:rStyle w:val="FontStyle296"/>
          <w:sz w:val="28"/>
          <w:szCs w:val="28"/>
        </w:rPr>
        <w:softHyphen/>
        <w:t>ря емкости и изяществу ф</w:t>
      </w:r>
      <w:r>
        <w:rPr>
          <w:rStyle w:val="FontStyle296"/>
          <w:sz w:val="28"/>
          <w:szCs w:val="28"/>
        </w:rPr>
        <w:t>ормы, легкости восприятия заклю</w:t>
      </w:r>
      <w:r w:rsidRPr="00D866D6">
        <w:rPr>
          <w:rStyle w:val="FontStyle296"/>
          <w:sz w:val="28"/>
          <w:szCs w:val="28"/>
        </w:rPr>
        <w:t>ченного в нем содержания, период получил распространение в различных стилях и жанрах: в художественной прозе, по</w:t>
      </w:r>
      <w:r w:rsidRPr="00D866D6">
        <w:rPr>
          <w:rStyle w:val="FontStyle296"/>
          <w:sz w:val="28"/>
          <w:szCs w:val="28"/>
        </w:rPr>
        <w:softHyphen/>
        <w:t>эзии, в ораторских выступлениях, в публицистике.</w:t>
      </w:r>
    </w:p>
    <w:p w:rsidR="00D866D6" w:rsidRPr="00D866D6" w:rsidRDefault="00D866D6" w:rsidP="00D866D6">
      <w:pPr>
        <w:pStyle w:val="Style231"/>
        <w:widowControl/>
        <w:spacing w:line="276" w:lineRule="auto"/>
        <w:ind w:left="221" w:firstLine="216"/>
        <w:rPr>
          <w:rStyle w:val="FontStyle296"/>
          <w:sz w:val="28"/>
          <w:szCs w:val="28"/>
        </w:rPr>
      </w:pPr>
      <w:proofErr w:type="gramStart"/>
      <w:r w:rsidRPr="00D866D6">
        <w:rPr>
          <w:rStyle w:val="FontStyle296"/>
          <w:sz w:val="28"/>
          <w:szCs w:val="28"/>
        </w:rPr>
        <w:t xml:space="preserve">В зависимости от смысловых отношений между повышением и понижением выделяются разные виды периода: временной, причинный, сравнительный, условный, уступительный и др.: </w:t>
      </w:r>
      <w:r w:rsidRPr="00D866D6">
        <w:rPr>
          <w:rStyle w:val="FontStyle297"/>
          <w:sz w:val="28"/>
          <w:szCs w:val="28"/>
        </w:rPr>
        <w:t xml:space="preserve">Если зашумела старая листва под ногой, если закраснелись веточки разные, если вербы развернулись, если заговорили деревья разных пород ароматом своей коры, — то, значит, есть в березах движение, и нечего портить березу </w:t>
      </w:r>
      <w:r w:rsidRPr="00D866D6">
        <w:rPr>
          <w:rStyle w:val="FontStyle296"/>
          <w:sz w:val="28"/>
          <w:szCs w:val="28"/>
        </w:rPr>
        <w:t>(М. Пришвин);</w:t>
      </w:r>
      <w:proofErr w:type="gramEnd"/>
      <w:r w:rsidRPr="00D866D6">
        <w:rPr>
          <w:rStyle w:val="FontStyle296"/>
          <w:sz w:val="28"/>
          <w:szCs w:val="28"/>
        </w:rPr>
        <w:t xml:space="preserve"> </w:t>
      </w:r>
      <w:proofErr w:type="gramStart"/>
      <w:r w:rsidRPr="00D866D6">
        <w:rPr>
          <w:rStyle w:val="FontStyle297"/>
          <w:sz w:val="28"/>
          <w:szCs w:val="28"/>
        </w:rPr>
        <w:t xml:space="preserve">До чтения </w:t>
      </w:r>
      <w:r w:rsidRPr="00D866D6">
        <w:rPr>
          <w:rStyle w:val="FontStyle315"/>
          <w:spacing w:val="10"/>
          <w:sz w:val="28"/>
          <w:szCs w:val="28"/>
        </w:rPr>
        <w:t>ли,</w:t>
      </w:r>
      <w:r w:rsidRPr="00D866D6">
        <w:rPr>
          <w:rStyle w:val="FontStyle315"/>
          <w:sz w:val="28"/>
          <w:szCs w:val="28"/>
        </w:rPr>
        <w:t xml:space="preserve"> </w:t>
      </w:r>
      <w:r w:rsidRPr="00D866D6">
        <w:rPr>
          <w:rStyle w:val="FontStyle297"/>
          <w:sz w:val="28"/>
          <w:szCs w:val="28"/>
        </w:rPr>
        <w:t xml:space="preserve">до письма </w:t>
      </w:r>
      <w:r w:rsidRPr="00D866D6">
        <w:rPr>
          <w:rStyle w:val="FontStyle315"/>
          <w:spacing w:val="10"/>
          <w:sz w:val="28"/>
          <w:szCs w:val="28"/>
        </w:rPr>
        <w:t>ли</w:t>
      </w:r>
      <w:r w:rsidRPr="00D866D6">
        <w:rPr>
          <w:rStyle w:val="FontStyle315"/>
          <w:sz w:val="28"/>
          <w:szCs w:val="28"/>
        </w:rPr>
        <w:t xml:space="preserve"> </w:t>
      </w:r>
      <w:r w:rsidRPr="00D866D6">
        <w:rPr>
          <w:rStyle w:val="FontStyle297"/>
          <w:sz w:val="28"/>
          <w:szCs w:val="28"/>
        </w:rPr>
        <w:t>было тут, когда душистые чере</w:t>
      </w:r>
      <w:r w:rsidRPr="00D866D6">
        <w:rPr>
          <w:rStyle w:val="FontStyle297"/>
          <w:sz w:val="28"/>
          <w:szCs w:val="28"/>
        </w:rPr>
        <w:softHyphen/>
        <w:t>мухи зацветают; когда пучок на березах лопается; когда чер</w:t>
      </w:r>
      <w:r w:rsidRPr="00D866D6">
        <w:rPr>
          <w:rStyle w:val="FontStyle297"/>
          <w:sz w:val="28"/>
          <w:szCs w:val="28"/>
        </w:rPr>
        <w:softHyphen/>
        <w:t>ные кусты смородины опушаются беловатым пухом распус</w:t>
      </w:r>
      <w:r w:rsidRPr="00D866D6">
        <w:rPr>
          <w:rStyle w:val="FontStyle297"/>
          <w:sz w:val="28"/>
          <w:szCs w:val="28"/>
        </w:rPr>
        <w:softHyphen/>
        <w:t>кающихся сморщенных листочков; когда все скаты гор покры</w:t>
      </w:r>
      <w:r w:rsidRPr="00D866D6">
        <w:rPr>
          <w:rStyle w:val="FontStyle297"/>
          <w:sz w:val="28"/>
          <w:szCs w:val="28"/>
        </w:rPr>
        <w:softHyphen/>
        <w:t>ваются подснежными тюльпанами, называемыми «сон», лилового, голубого, желтоватого и белого цвета; когда ползут везде из земли свернутые в трубочки травы и завернутые в них головки цветов;</w:t>
      </w:r>
      <w:proofErr w:type="gramEnd"/>
      <w:r w:rsidRPr="00D866D6">
        <w:rPr>
          <w:rStyle w:val="FontStyle297"/>
          <w:sz w:val="28"/>
          <w:szCs w:val="28"/>
        </w:rPr>
        <w:t xml:space="preserve"> </w:t>
      </w:r>
      <w:proofErr w:type="gramStart"/>
      <w:r w:rsidRPr="00D866D6">
        <w:rPr>
          <w:rStyle w:val="FontStyle297"/>
          <w:sz w:val="28"/>
          <w:szCs w:val="28"/>
        </w:rPr>
        <w:t>когда жаворонки с утра до вечера висят в воздухе, над самым двором рассыпаются в своих журчащих, однообразных, замирающих в небе песнях, которые хватали меня за сердце, которых я заслушивался до слез; когда божьи коровки и все букашки выползают на божий свет, крапивные желтые бабочки замелькают, шмели и пчелы зажужжат; когда в воде движение, на земле шум, в воздухе трепет;</w:t>
      </w:r>
      <w:proofErr w:type="gramEnd"/>
      <w:r w:rsidRPr="00D866D6">
        <w:rPr>
          <w:rStyle w:val="FontStyle297"/>
          <w:sz w:val="28"/>
          <w:szCs w:val="28"/>
        </w:rPr>
        <w:t xml:space="preserve"> когда и луч солнца дрожит, про</w:t>
      </w:r>
      <w:r>
        <w:rPr>
          <w:rStyle w:val="FontStyle297"/>
          <w:sz w:val="28"/>
          <w:szCs w:val="28"/>
        </w:rPr>
        <w:t>бивается сквозь влажную атмосфе</w:t>
      </w:r>
      <w:r w:rsidRPr="00D866D6">
        <w:rPr>
          <w:rStyle w:val="FontStyle297"/>
          <w:sz w:val="28"/>
          <w:szCs w:val="28"/>
        </w:rPr>
        <w:t xml:space="preserve">ру, полную жизненных начал </w:t>
      </w:r>
      <w:r w:rsidRPr="00D866D6">
        <w:rPr>
          <w:rStyle w:val="FontStyle296"/>
          <w:sz w:val="28"/>
          <w:szCs w:val="28"/>
        </w:rPr>
        <w:t>(С. Аксаков).</w:t>
      </w:r>
    </w:p>
    <w:p w:rsidR="00D866D6" w:rsidRPr="00D866D6" w:rsidRDefault="00D866D6" w:rsidP="00D866D6">
      <w:pPr>
        <w:pStyle w:val="Style232"/>
        <w:widowControl/>
        <w:spacing w:line="276" w:lineRule="auto"/>
        <w:ind w:left="264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lastRenderedPageBreak/>
        <w:t>Что горько мне, что тяжко было</w:t>
      </w:r>
    </w:p>
    <w:p w:rsidR="00D866D6" w:rsidRPr="00D866D6" w:rsidRDefault="00D866D6" w:rsidP="00D866D6">
      <w:pPr>
        <w:pStyle w:val="Style232"/>
        <w:widowControl/>
        <w:spacing w:before="5" w:line="276" w:lineRule="auto"/>
        <w:ind w:left="24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И что внушало прибыль сил,</w:t>
      </w:r>
    </w:p>
    <w:p w:rsidR="00D866D6" w:rsidRPr="00D866D6" w:rsidRDefault="00D866D6" w:rsidP="00D866D6">
      <w:pPr>
        <w:pStyle w:val="Style232"/>
        <w:widowControl/>
        <w:spacing w:line="276" w:lineRule="auto"/>
        <w:ind w:left="264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С чем жизнь справляться торопила, —</w:t>
      </w:r>
    </w:p>
    <w:p w:rsidR="00D866D6" w:rsidRPr="00D866D6" w:rsidRDefault="00D866D6" w:rsidP="00D866D6">
      <w:pPr>
        <w:pStyle w:val="Style232"/>
        <w:widowControl/>
        <w:spacing w:line="276" w:lineRule="auto"/>
        <w:ind w:left="245" w:firstLine="0"/>
        <w:jc w:val="left"/>
        <w:rPr>
          <w:rStyle w:val="FontStyle296"/>
          <w:sz w:val="28"/>
          <w:szCs w:val="28"/>
        </w:rPr>
      </w:pPr>
      <w:r w:rsidRPr="00D866D6">
        <w:rPr>
          <w:rStyle w:val="FontStyle297"/>
          <w:sz w:val="28"/>
          <w:szCs w:val="28"/>
        </w:rPr>
        <w:t xml:space="preserve">Я все сюда и заносил </w:t>
      </w:r>
      <w:r w:rsidRPr="00D866D6">
        <w:rPr>
          <w:rStyle w:val="FontStyle296"/>
          <w:sz w:val="28"/>
          <w:szCs w:val="28"/>
        </w:rPr>
        <w:t>(А. Твардовский);</w:t>
      </w:r>
    </w:p>
    <w:p w:rsidR="00D866D6" w:rsidRPr="00D866D6" w:rsidRDefault="00D866D6" w:rsidP="00D866D6">
      <w:pPr>
        <w:pStyle w:val="Style232"/>
        <w:widowControl/>
        <w:spacing w:line="276" w:lineRule="auto"/>
        <w:ind w:left="24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Но если сам презренной клеветы</w:t>
      </w:r>
    </w:p>
    <w:p w:rsidR="00D866D6" w:rsidRPr="00D866D6" w:rsidRDefault="00D866D6" w:rsidP="00D866D6">
      <w:pPr>
        <w:pStyle w:val="Style232"/>
        <w:widowControl/>
        <w:spacing w:before="5" w:line="276" w:lineRule="auto"/>
        <w:ind w:left="264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Ты про него невидимым был эхом;</w:t>
      </w:r>
    </w:p>
    <w:p w:rsidR="00D866D6" w:rsidRPr="00D866D6" w:rsidRDefault="00D866D6" w:rsidP="00D866D6">
      <w:pPr>
        <w:pStyle w:val="Style232"/>
        <w:widowControl/>
        <w:spacing w:line="276" w:lineRule="auto"/>
        <w:ind w:left="24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Но если цепь ему накинул ты</w:t>
      </w:r>
    </w:p>
    <w:p w:rsidR="00D866D6" w:rsidRPr="00D866D6" w:rsidRDefault="00D866D6" w:rsidP="00D866D6">
      <w:pPr>
        <w:pStyle w:val="Style232"/>
        <w:widowControl/>
        <w:spacing w:line="276" w:lineRule="auto"/>
        <w:ind w:left="250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 xml:space="preserve">И </w:t>
      </w:r>
      <w:proofErr w:type="gramStart"/>
      <w:r w:rsidRPr="00D866D6">
        <w:rPr>
          <w:rStyle w:val="FontStyle297"/>
          <w:sz w:val="28"/>
          <w:szCs w:val="28"/>
        </w:rPr>
        <w:t>сонного</w:t>
      </w:r>
      <w:proofErr w:type="gramEnd"/>
      <w:r w:rsidRPr="00D866D6">
        <w:rPr>
          <w:rStyle w:val="FontStyle297"/>
          <w:sz w:val="28"/>
          <w:szCs w:val="28"/>
        </w:rPr>
        <w:t xml:space="preserve"> врагу предал со смехом,</w:t>
      </w:r>
    </w:p>
    <w:p w:rsidR="00D866D6" w:rsidRPr="00D866D6" w:rsidRDefault="00D866D6" w:rsidP="00D866D6">
      <w:pPr>
        <w:pStyle w:val="Style232"/>
        <w:widowControl/>
        <w:spacing w:line="276" w:lineRule="auto"/>
        <w:ind w:left="24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И он прочел в немой душе твоей</w:t>
      </w:r>
    </w:p>
    <w:p w:rsidR="00D866D6" w:rsidRPr="00D866D6" w:rsidRDefault="00D866D6" w:rsidP="00D866D6">
      <w:pPr>
        <w:pStyle w:val="Style232"/>
        <w:widowControl/>
        <w:spacing w:line="276" w:lineRule="auto"/>
        <w:ind w:left="24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Все тайное своим печальным взором, —</w:t>
      </w:r>
    </w:p>
    <w:p w:rsidR="00D866D6" w:rsidRPr="00D866D6" w:rsidRDefault="00D866D6" w:rsidP="00D866D6">
      <w:pPr>
        <w:pStyle w:val="Style232"/>
        <w:widowControl/>
        <w:spacing w:line="276" w:lineRule="auto"/>
        <w:ind w:left="264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Тогда ступай, не трать пустых речей —</w:t>
      </w:r>
    </w:p>
    <w:p w:rsidR="00D866D6" w:rsidRPr="00D866D6" w:rsidRDefault="00D866D6" w:rsidP="00D866D6">
      <w:pPr>
        <w:pStyle w:val="Style222"/>
        <w:widowControl/>
        <w:spacing w:line="276" w:lineRule="auto"/>
        <w:jc w:val="both"/>
        <w:rPr>
          <w:sz w:val="28"/>
          <w:szCs w:val="28"/>
        </w:rPr>
      </w:pPr>
    </w:p>
    <w:p w:rsidR="00D866D6" w:rsidRPr="00D866D6" w:rsidRDefault="00D866D6" w:rsidP="00D866D6">
      <w:pPr>
        <w:pStyle w:val="Style222"/>
        <w:widowControl/>
        <w:spacing w:before="38" w:line="276" w:lineRule="auto"/>
        <w:jc w:val="both"/>
        <w:rPr>
          <w:rStyle w:val="FontStyle296"/>
          <w:sz w:val="28"/>
          <w:szCs w:val="28"/>
        </w:rPr>
      </w:pPr>
      <w:r w:rsidRPr="00D866D6">
        <w:rPr>
          <w:rStyle w:val="FontStyle296"/>
          <w:sz w:val="28"/>
          <w:szCs w:val="28"/>
        </w:rPr>
        <w:t>повышения и понижения, который обозначен запятой и ти</w:t>
      </w:r>
      <w:r w:rsidRPr="00D866D6">
        <w:rPr>
          <w:rStyle w:val="FontStyle296"/>
          <w:sz w:val="28"/>
          <w:szCs w:val="28"/>
        </w:rPr>
        <w:softHyphen/>
        <w:t>ре), имеет внутреннее деление на члены периода (это части, разделенные точкой с запятой).</w:t>
      </w:r>
    </w:p>
    <w:p w:rsidR="00D866D6" w:rsidRPr="00D866D6" w:rsidRDefault="00D866D6" w:rsidP="00D866D6">
      <w:pPr>
        <w:pStyle w:val="Style232"/>
        <w:widowControl/>
        <w:spacing w:line="276" w:lineRule="auto"/>
        <w:ind w:firstLine="221"/>
        <w:rPr>
          <w:rStyle w:val="FontStyle296"/>
          <w:sz w:val="28"/>
          <w:szCs w:val="28"/>
        </w:rPr>
      </w:pPr>
      <w:r w:rsidRPr="00D866D6">
        <w:rPr>
          <w:rStyle w:val="FontStyle296"/>
          <w:sz w:val="28"/>
          <w:szCs w:val="28"/>
        </w:rPr>
        <w:t>В форме периода может</w:t>
      </w:r>
      <w:r>
        <w:rPr>
          <w:rStyle w:val="FontStyle296"/>
          <w:sz w:val="28"/>
          <w:szCs w:val="28"/>
        </w:rPr>
        <w:t xml:space="preserve"> быть построено и сложносочинен</w:t>
      </w:r>
      <w:r w:rsidRPr="00D866D6">
        <w:rPr>
          <w:rStyle w:val="FontStyle296"/>
          <w:sz w:val="28"/>
          <w:szCs w:val="28"/>
        </w:rPr>
        <w:t xml:space="preserve">ное многочленное предложение: </w:t>
      </w:r>
      <w:r w:rsidRPr="00D866D6">
        <w:rPr>
          <w:rStyle w:val="FontStyle297"/>
          <w:sz w:val="28"/>
          <w:szCs w:val="28"/>
        </w:rPr>
        <w:t xml:space="preserve">То за две комнаты от меня быстро проговорит что-нибудь в </w:t>
      </w:r>
      <w:proofErr w:type="gramStart"/>
      <w:r w:rsidRPr="00D866D6">
        <w:rPr>
          <w:rStyle w:val="FontStyle297"/>
          <w:sz w:val="28"/>
          <w:szCs w:val="28"/>
        </w:rPr>
        <w:t>бреду</w:t>
      </w:r>
      <w:proofErr w:type="gramEnd"/>
      <w:r w:rsidRPr="00D866D6">
        <w:rPr>
          <w:rStyle w:val="FontStyle297"/>
          <w:sz w:val="28"/>
          <w:szCs w:val="28"/>
        </w:rPr>
        <w:t xml:space="preserve"> моя дочь Лида, то жена пройдет через залу со свечой и непременно уронит коробку со спичками, то скрипнет рассыхающийся </w:t>
      </w:r>
      <w:proofErr w:type="spellStart"/>
      <w:r w:rsidRPr="00D866D6">
        <w:rPr>
          <w:rStyle w:val="FontStyle297"/>
          <w:sz w:val="28"/>
          <w:szCs w:val="28"/>
        </w:rPr>
        <w:t>шкап</w:t>
      </w:r>
      <w:proofErr w:type="spellEnd"/>
      <w:r w:rsidRPr="00D866D6">
        <w:rPr>
          <w:rStyle w:val="FontStyle297"/>
          <w:sz w:val="28"/>
          <w:szCs w:val="28"/>
        </w:rPr>
        <w:t xml:space="preserve">, или неожиданно загудит горелка в лампе — все эти звуки почему-то волнуют меня </w:t>
      </w:r>
      <w:r w:rsidRPr="00D866D6">
        <w:rPr>
          <w:rStyle w:val="FontStyle296"/>
          <w:sz w:val="28"/>
          <w:szCs w:val="28"/>
        </w:rPr>
        <w:t xml:space="preserve">(А. Чехов); </w:t>
      </w:r>
      <w:r w:rsidRPr="00D866D6">
        <w:rPr>
          <w:rStyle w:val="FontStyle297"/>
          <w:sz w:val="28"/>
          <w:szCs w:val="28"/>
        </w:rPr>
        <w:t>Голова ли думает, сердце ли чувствует, звучит ли глубина души, работают ли ноги, или руки перевертывают стаканы</w:t>
      </w:r>
      <w:proofErr w:type="gramStart"/>
      <w:r w:rsidRPr="00D866D6">
        <w:rPr>
          <w:rStyle w:val="FontStyle297"/>
          <w:sz w:val="28"/>
          <w:szCs w:val="28"/>
        </w:rPr>
        <w:t xml:space="preserve"> —- </w:t>
      </w:r>
      <w:proofErr w:type="gramEnd"/>
      <w:r w:rsidRPr="00D866D6">
        <w:rPr>
          <w:rStyle w:val="FontStyle297"/>
          <w:sz w:val="28"/>
          <w:szCs w:val="28"/>
        </w:rPr>
        <w:t>все покрыва</w:t>
      </w:r>
      <w:r w:rsidRPr="00D866D6">
        <w:rPr>
          <w:rStyle w:val="FontStyle297"/>
          <w:sz w:val="28"/>
          <w:szCs w:val="28"/>
        </w:rPr>
        <w:softHyphen/>
        <w:t xml:space="preserve">ется равными плесками </w:t>
      </w:r>
      <w:r w:rsidRPr="00D866D6">
        <w:rPr>
          <w:rStyle w:val="FontStyle296"/>
          <w:sz w:val="28"/>
          <w:szCs w:val="28"/>
        </w:rPr>
        <w:t>(Н. Гоголь).</w:t>
      </w:r>
    </w:p>
    <w:p w:rsidR="00D866D6" w:rsidRPr="00D866D6" w:rsidRDefault="00D866D6" w:rsidP="00D866D6">
      <w:pPr>
        <w:pStyle w:val="Style232"/>
        <w:widowControl/>
        <w:spacing w:line="276" w:lineRule="auto"/>
        <w:ind w:firstLine="230"/>
        <w:rPr>
          <w:rStyle w:val="FontStyle296"/>
          <w:sz w:val="28"/>
          <w:szCs w:val="28"/>
        </w:rPr>
      </w:pPr>
      <w:r w:rsidRPr="00D866D6">
        <w:rPr>
          <w:rStyle w:val="FontStyle296"/>
          <w:sz w:val="28"/>
          <w:szCs w:val="28"/>
        </w:rPr>
        <w:t>В бессоюзном сложном</w:t>
      </w:r>
      <w:r>
        <w:rPr>
          <w:rStyle w:val="FontStyle296"/>
          <w:sz w:val="28"/>
          <w:szCs w:val="28"/>
        </w:rPr>
        <w:t xml:space="preserve"> предложении также возможно рит</w:t>
      </w:r>
      <w:r w:rsidRPr="00D866D6">
        <w:rPr>
          <w:rStyle w:val="FontStyle296"/>
          <w:sz w:val="28"/>
          <w:szCs w:val="28"/>
        </w:rPr>
        <w:t xml:space="preserve">мичное объединение частей: </w:t>
      </w:r>
      <w:r w:rsidRPr="00D866D6">
        <w:rPr>
          <w:rStyle w:val="FontStyle297"/>
          <w:sz w:val="28"/>
          <w:szCs w:val="28"/>
        </w:rPr>
        <w:t xml:space="preserve">Острые сучья царапают белое лицо и плечи; ветер треплет расплетенные косы; давние листья шумят под ногами ее — ни на что не глядит он </w:t>
      </w:r>
      <w:r w:rsidRPr="00D866D6">
        <w:rPr>
          <w:rStyle w:val="FontStyle296"/>
          <w:sz w:val="28"/>
          <w:szCs w:val="28"/>
        </w:rPr>
        <w:t>(Н. Гоголь);</w:t>
      </w:r>
    </w:p>
    <w:p w:rsidR="00D866D6" w:rsidRPr="00D866D6" w:rsidRDefault="00D866D6" w:rsidP="00D866D6">
      <w:pPr>
        <w:pStyle w:val="Style232"/>
        <w:widowControl/>
        <w:spacing w:line="276" w:lineRule="auto"/>
        <w:ind w:left="23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Я опущусь на дно морское,</w:t>
      </w:r>
    </w:p>
    <w:p w:rsidR="00D866D6" w:rsidRPr="00D866D6" w:rsidRDefault="00D866D6" w:rsidP="00D866D6">
      <w:pPr>
        <w:pStyle w:val="Style232"/>
        <w:widowControl/>
        <w:spacing w:line="276" w:lineRule="auto"/>
        <w:ind w:left="24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Я полечу за облака,</w:t>
      </w:r>
    </w:p>
    <w:p w:rsidR="00D866D6" w:rsidRPr="00D866D6" w:rsidRDefault="00D866D6" w:rsidP="00D866D6">
      <w:pPr>
        <w:pStyle w:val="Style232"/>
        <w:widowControl/>
        <w:spacing w:line="276" w:lineRule="auto"/>
        <w:ind w:left="245" w:firstLine="0"/>
        <w:jc w:val="left"/>
        <w:rPr>
          <w:rStyle w:val="FontStyle297"/>
          <w:sz w:val="28"/>
          <w:szCs w:val="28"/>
        </w:rPr>
      </w:pPr>
      <w:r w:rsidRPr="00D866D6">
        <w:rPr>
          <w:rStyle w:val="FontStyle297"/>
          <w:sz w:val="28"/>
          <w:szCs w:val="28"/>
        </w:rPr>
        <w:t>Я дам тебе все, все земное —</w:t>
      </w:r>
    </w:p>
    <w:p w:rsidR="00D866D6" w:rsidRPr="00D866D6" w:rsidRDefault="00D866D6" w:rsidP="00D866D6">
      <w:pPr>
        <w:pStyle w:val="Style231"/>
        <w:widowControl/>
        <w:spacing w:line="276" w:lineRule="auto"/>
        <w:ind w:left="240" w:firstLine="0"/>
        <w:jc w:val="left"/>
        <w:rPr>
          <w:rStyle w:val="FontStyle296"/>
          <w:sz w:val="28"/>
          <w:szCs w:val="28"/>
        </w:rPr>
      </w:pPr>
      <w:r w:rsidRPr="00D866D6">
        <w:rPr>
          <w:rStyle w:val="FontStyle297"/>
          <w:sz w:val="28"/>
          <w:szCs w:val="28"/>
        </w:rPr>
        <w:t xml:space="preserve">Люби меня </w:t>
      </w:r>
      <w:r w:rsidRPr="00D866D6">
        <w:rPr>
          <w:rStyle w:val="FontStyle296"/>
          <w:sz w:val="28"/>
          <w:szCs w:val="28"/>
        </w:rPr>
        <w:t>(М. Лермонтов).</w:t>
      </w:r>
    </w:p>
    <w:p w:rsidR="00D866D6" w:rsidRPr="00D866D6" w:rsidRDefault="00D866D6" w:rsidP="00D866D6">
      <w:pPr>
        <w:pStyle w:val="Style232"/>
        <w:widowControl/>
        <w:spacing w:line="276" w:lineRule="auto"/>
        <w:ind w:firstLine="221"/>
        <w:rPr>
          <w:rStyle w:val="FontStyle296"/>
          <w:sz w:val="28"/>
          <w:szCs w:val="28"/>
        </w:rPr>
      </w:pPr>
      <w:bookmarkStart w:id="1" w:name="bookmark215"/>
      <w:r w:rsidRPr="00D866D6">
        <w:rPr>
          <w:rStyle w:val="FontStyle296"/>
          <w:sz w:val="28"/>
          <w:szCs w:val="28"/>
        </w:rPr>
        <w:t>В</w:t>
      </w:r>
      <w:bookmarkEnd w:id="1"/>
      <w:r w:rsidRPr="00D866D6">
        <w:rPr>
          <w:rStyle w:val="FontStyle296"/>
          <w:sz w:val="28"/>
          <w:szCs w:val="28"/>
        </w:rPr>
        <w:t xml:space="preserve"> виде периода может </w:t>
      </w:r>
      <w:r>
        <w:rPr>
          <w:rStyle w:val="FontStyle296"/>
          <w:sz w:val="28"/>
          <w:szCs w:val="28"/>
        </w:rPr>
        <w:t>быть организовано и сложное син</w:t>
      </w:r>
      <w:r w:rsidRPr="00D866D6">
        <w:rPr>
          <w:rStyle w:val="FontStyle296"/>
          <w:sz w:val="28"/>
          <w:szCs w:val="28"/>
        </w:rPr>
        <w:t xml:space="preserve">таксическое целое, т. е. единица большая, чем предложение: </w:t>
      </w:r>
      <w:r w:rsidRPr="00D866D6">
        <w:rPr>
          <w:rStyle w:val="FontStyle297"/>
          <w:sz w:val="28"/>
          <w:szCs w:val="28"/>
        </w:rPr>
        <w:t xml:space="preserve">Бог ты мой, как он обрадовался, когда без спроса и стука распахнулась настежь тяжелая дверь кабинета! Когда курносые кеды прыгнули с </w:t>
      </w:r>
      <w:r>
        <w:rPr>
          <w:rStyle w:val="FontStyle297"/>
          <w:sz w:val="28"/>
          <w:szCs w:val="28"/>
        </w:rPr>
        <w:t>порога на ковер. Когда через ко</w:t>
      </w:r>
      <w:r w:rsidRPr="00D866D6">
        <w:rPr>
          <w:rStyle w:val="FontStyle297"/>
          <w:sz w:val="28"/>
          <w:szCs w:val="28"/>
        </w:rPr>
        <w:t xml:space="preserve">вер перескочили ноги в синих штанах с металлическими заклепками на карманах и с крупной красной строчкой по швам. Когда, наконец, невзирая на присутствие в кабинете нескольких подчиненных, </w:t>
      </w:r>
      <w:r>
        <w:rPr>
          <w:rStyle w:val="FontStyle297"/>
          <w:sz w:val="28"/>
          <w:szCs w:val="28"/>
        </w:rPr>
        <w:t>две сильные и цепкие руки обхва</w:t>
      </w:r>
      <w:r w:rsidRPr="00D866D6">
        <w:rPr>
          <w:rStyle w:val="FontStyle297"/>
          <w:sz w:val="28"/>
          <w:szCs w:val="28"/>
        </w:rPr>
        <w:t xml:space="preserve">тили его за шею! </w:t>
      </w:r>
      <w:r w:rsidRPr="00D866D6">
        <w:rPr>
          <w:rStyle w:val="FontStyle296"/>
          <w:sz w:val="28"/>
          <w:szCs w:val="28"/>
        </w:rPr>
        <w:t xml:space="preserve">(М. </w:t>
      </w:r>
      <w:proofErr w:type="spellStart"/>
      <w:r w:rsidRPr="00D866D6">
        <w:rPr>
          <w:rStyle w:val="FontStyle296"/>
          <w:sz w:val="28"/>
          <w:szCs w:val="28"/>
        </w:rPr>
        <w:t>Красов</w:t>
      </w:r>
      <w:proofErr w:type="spellEnd"/>
      <w:r w:rsidRPr="00D866D6">
        <w:rPr>
          <w:rStyle w:val="FontStyle296"/>
          <w:sz w:val="28"/>
          <w:szCs w:val="28"/>
        </w:rPr>
        <w:t>).</w:t>
      </w:r>
    </w:p>
    <w:sectPr w:rsidR="00D866D6" w:rsidRPr="00D866D6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6D6"/>
    <w:rsid w:val="001016E7"/>
    <w:rsid w:val="0032637C"/>
    <w:rsid w:val="003B0660"/>
    <w:rsid w:val="004965E1"/>
    <w:rsid w:val="00D86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4">
    <w:name w:val="Style124"/>
    <w:basedOn w:val="a"/>
    <w:uiPriority w:val="99"/>
    <w:rsid w:val="00D866D6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Sylfaen" w:eastAsiaTheme="minorEastAsia" w:hAnsi="Sylfaen"/>
      <w:sz w:val="24"/>
      <w:szCs w:val="24"/>
      <w:lang w:eastAsia="ru-RU"/>
    </w:rPr>
  </w:style>
  <w:style w:type="paragraph" w:customStyle="1" w:styleId="Style222">
    <w:name w:val="Style222"/>
    <w:basedOn w:val="a"/>
    <w:uiPriority w:val="99"/>
    <w:rsid w:val="00D866D6"/>
    <w:pPr>
      <w:widowControl w:val="0"/>
      <w:autoSpaceDE w:val="0"/>
      <w:autoSpaceDN w:val="0"/>
      <w:adjustRightInd w:val="0"/>
      <w:spacing w:after="0" w:line="264" w:lineRule="exact"/>
    </w:pPr>
    <w:rPr>
      <w:rFonts w:ascii="Sylfaen" w:eastAsiaTheme="minorEastAsia" w:hAnsi="Sylfaen"/>
      <w:sz w:val="24"/>
      <w:szCs w:val="24"/>
      <w:lang w:eastAsia="ru-RU"/>
    </w:rPr>
  </w:style>
  <w:style w:type="paragraph" w:customStyle="1" w:styleId="Style231">
    <w:name w:val="Style231"/>
    <w:basedOn w:val="a"/>
    <w:uiPriority w:val="99"/>
    <w:rsid w:val="00D866D6"/>
    <w:pPr>
      <w:widowControl w:val="0"/>
      <w:autoSpaceDE w:val="0"/>
      <w:autoSpaceDN w:val="0"/>
      <w:adjustRightInd w:val="0"/>
      <w:spacing w:after="0" w:line="261" w:lineRule="exact"/>
      <w:ind w:firstLine="235"/>
      <w:jc w:val="both"/>
    </w:pPr>
    <w:rPr>
      <w:rFonts w:ascii="Sylfaen" w:eastAsiaTheme="minorEastAsia" w:hAnsi="Sylfaen"/>
      <w:sz w:val="24"/>
      <w:szCs w:val="24"/>
      <w:lang w:eastAsia="ru-RU"/>
    </w:rPr>
  </w:style>
  <w:style w:type="paragraph" w:customStyle="1" w:styleId="Style232">
    <w:name w:val="Style232"/>
    <w:basedOn w:val="a"/>
    <w:uiPriority w:val="99"/>
    <w:rsid w:val="00D866D6"/>
    <w:pPr>
      <w:widowControl w:val="0"/>
      <w:autoSpaceDE w:val="0"/>
      <w:autoSpaceDN w:val="0"/>
      <w:adjustRightInd w:val="0"/>
      <w:spacing w:after="0" w:line="260" w:lineRule="exact"/>
      <w:ind w:firstLine="235"/>
      <w:jc w:val="both"/>
    </w:pPr>
    <w:rPr>
      <w:rFonts w:ascii="Sylfaen" w:eastAsiaTheme="minorEastAsia" w:hAnsi="Sylfaen"/>
      <w:sz w:val="24"/>
      <w:szCs w:val="24"/>
      <w:lang w:eastAsia="ru-RU"/>
    </w:rPr>
  </w:style>
  <w:style w:type="character" w:customStyle="1" w:styleId="FontStyle296">
    <w:name w:val="Font Style296"/>
    <w:basedOn w:val="a0"/>
    <w:uiPriority w:val="99"/>
    <w:rsid w:val="00D866D6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97">
    <w:name w:val="Font Style297"/>
    <w:basedOn w:val="a0"/>
    <w:uiPriority w:val="99"/>
    <w:rsid w:val="00D866D6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6">
    <w:name w:val="Font Style306"/>
    <w:basedOn w:val="a0"/>
    <w:uiPriority w:val="99"/>
    <w:rsid w:val="00D866D6"/>
    <w:rPr>
      <w:rFonts w:ascii="Century Gothic" w:hAnsi="Century Gothic" w:cs="Century Gothic"/>
      <w:b/>
      <w:bCs/>
      <w:i/>
      <w:iCs/>
      <w:color w:val="000000"/>
      <w:sz w:val="20"/>
      <w:szCs w:val="20"/>
    </w:rPr>
  </w:style>
  <w:style w:type="character" w:customStyle="1" w:styleId="FontStyle315">
    <w:name w:val="Font Style315"/>
    <w:basedOn w:val="a0"/>
    <w:uiPriority w:val="99"/>
    <w:rsid w:val="00D866D6"/>
    <w:rPr>
      <w:rFonts w:ascii="Times New Roman" w:hAnsi="Times New Roman" w:cs="Times New Roman"/>
      <w:b/>
      <w:bCs/>
      <w:i/>
      <w:iCs/>
      <w:color w:val="000000"/>
      <w:spacing w:val="20"/>
      <w:sz w:val="22"/>
      <w:szCs w:val="22"/>
    </w:rPr>
  </w:style>
  <w:style w:type="character" w:customStyle="1" w:styleId="FontStyle342">
    <w:name w:val="Font Style342"/>
    <w:basedOn w:val="a0"/>
    <w:uiPriority w:val="99"/>
    <w:rsid w:val="00D866D6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2018-03-04T05:31:00Z</dcterms:created>
  <dcterms:modified xsi:type="dcterms:W3CDTF">2018-03-04T05:34:00Z</dcterms:modified>
</cp:coreProperties>
</file>