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52F5" w:rsidRPr="00395C17" w:rsidRDefault="008D52F5" w:rsidP="008D52F5">
      <w:pPr>
        <w:keepNext/>
        <w:jc w:val="center"/>
        <w:outlineLvl w:val="1"/>
        <w:rPr>
          <w:b/>
          <w:sz w:val="28"/>
          <w:szCs w:val="28"/>
        </w:rPr>
      </w:pPr>
      <w:r w:rsidRPr="00395C17">
        <w:rPr>
          <w:b/>
          <w:sz w:val="28"/>
          <w:szCs w:val="28"/>
        </w:rPr>
        <w:t>МИН</w:t>
      </w:r>
      <w:r>
        <w:rPr>
          <w:b/>
          <w:sz w:val="28"/>
          <w:szCs w:val="28"/>
        </w:rPr>
        <w:t>ПР</w:t>
      </w:r>
      <w:r w:rsidRPr="00395C17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>СВЕЩЕНИЯ</w:t>
      </w:r>
      <w:r w:rsidRPr="00395C17">
        <w:rPr>
          <w:b/>
          <w:sz w:val="28"/>
          <w:szCs w:val="28"/>
        </w:rPr>
        <w:t xml:space="preserve"> РОССИИ</w:t>
      </w:r>
    </w:p>
    <w:p w:rsidR="008D52F5" w:rsidRPr="00395C17" w:rsidRDefault="008D52F5" w:rsidP="008D52F5">
      <w:pPr>
        <w:rPr>
          <w:sz w:val="28"/>
          <w:szCs w:val="28"/>
        </w:rPr>
      </w:pPr>
    </w:p>
    <w:p w:rsidR="008D52F5" w:rsidRPr="00395C17" w:rsidRDefault="008D52F5" w:rsidP="008D52F5">
      <w:pPr>
        <w:jc w:val="center"/>
        <w:rPr>
          <w:sz w:val="28"/>
          <w:szCs w:val="28"/>
        </w:rPr>
      </w:pPr>
      <w:r w:rsidRPr="00395C17">
        <w:rPr>
          <w:sz w:val="28"/>
          <w:szCs w:val="28"/>
        </w:rPr>
        <w:t>Федеральное государственное бюджетное образовательное учреждение</w:t>
      </w:r>
    </w:p>
    <w:p w:rsidR="008D52F5" w:rsidRPr="00395C17" w:rsidRDefault="008D52F5" w:rsidP="008D52F5">
      <w:pPr>
        <w:jc w:val="center"/>
        <w:rPr>
          <w:sz w:val="28"/>
          <w:szCs w:val="28"/>
        </w:rPr>
      </w:pPr>
      <w:r w:rsidRPr="00395C17">
        <w:rPr>
          <w:sz w:val="28"/>
          <w:szCs w:val="28"/>
        </w:rPr>
        <w:t>высшего образования</w:t>
      </w:r>
    </w:p>
    <w:p w:rsidR="008D52F5" w:rsidRPr="00395C17" w:rsidRDefault="008D52F5" w:rsidP="008D52F5">
      <w:pPr>
        <w:jc w:val="center"/>
        <w:rPr>
          <w:b/>
          <w:sz w:val="28"/>
          <w:szCs w:val="28"/>
        </w:rPr>
      </w:pPr>
      <w:r w:rsidRPr="00395C17">
        <w:rPr>
          <w:b/>
          <w:sz w:val="28"/>
          <w:szCs w:val="28"/>
        </w:rPr>
        <w:t>«Волгоградский государственный социально-педагогический университет»</w:t>
      </w:r>
    </w:p>
    <w:p w:rsidR="008D52F5" w:rsidRPr="00395C17" w:rsidRDefault="008D52F5" w:rsidP="008D52F5">
      <w:pPr>
        <w:jc w:val="center"/>
        <w:rPr>
          <w:b/>
          <w:sz w:val="28"/>
          <w:szCs w:val="28"/>
        </w:rPr>
      </w:pPr>
    </w:p>
    <w:p w:rsidR="008D52F5" w:rsidRPr="00395C17" w:rsidRDefault="008D52F5" w:rsidP="008D52F5">
      <w:pPr>
        <w:jc w:val="center"/>
        <w:rPr>
          <w:b/>
          <w:sz w:val="28"/>
          <w:szCs w:val="28"/>
        </w:rPr>
      </w:pPr>
      <w:r w:rsidRPr="00395C17">
        <w:rPr>
          <w:b/>
          <w:sz w:val="28"/>
          <w:szCs w:val="28"/>
        </w:rPr>
        <w:t>Факультет психолого-педагогического и социального образования</w:t>
      </w:r>
    </w:p>
    <w:p w:rsidR="008D52F5" w:rsidRPr="00395C17" w:rsidRDefault="008D52F5" w:rsidP="008D52F5">
      <w:pPr>
        <w:jc w:val="center"/>
        <w:rPr>
          <w:b/>
          <w:sz w:val="28"/>
          <w:szCs w:val="28"/>
        </w:rPr>
      </w:pPr>
      <w:r w:rsidRPr="00395C17">
        <w:rPr>
          <w:b/>
          <w:sz w:val="28"/>
          <w:szCs w:val="28"/>
        </w:rPr>
        <w:t>Кафедра социальной работы</w:t>
      </w:r>
    </w:p>
    <w:p w:rsidR="008D52F5" w:rsidRPr="00395C17" w:rsidRDefault="008D52F5" w:rsidP="008D52F5">
      <w:pPr>
        <w:jc w:val="center"/>
        <w:rPr>
          <w:b/>
          <w:sz w:val="28"/>
          <w:szCs w:val="28"/>
        </w:rPr>
      </w:pPr>
    </w:p>
    <w:p w:rsidR="008D52F5" w:rsidRPr="00395C17" w:rsidRDefault="008D52F5" w:rsidP="008D52F5">
      <w:pPr>
        <w:jc w:val="center"/>
        <w:rPr>
          <w:b/>
          <w:sz w:val="28"/>
          <w:szCs w:val="28"/>
        </w:rPr>
      </w:pPr>
    </w:p>
    <w:p w:rsidR="008D52F5" w:rsidRPr="00395C17" w:rsidRDefault="008D52F5" w:rsidP="008D52F5">
      <w:pPr>
        <w:jc w:val="center"/>
        <w:rPr>
          <w:sz w:val="28"/>
          <w:szCs w:val="28"/>
        </w:rPr>
      </w:pPr>
    </w:p>
    <w:p w:rsidR="008D52F5" w:rsidRDefault="008D52F5" w:rsidP="008D52F5">
      <w:pPr>
        <w:tabs>
          <w:tab w:val="left" w:pos="9214"/>
        </w:tabs>
        <w:ind w:firstLine="708"/>
        <w:jc w:val="both"/>
        <w:rPr>
          <w:sz w:val="28"/>
          <w:szCs w:val="28"/>
        </w:rPr>
      </w:pPr>
    </w:p>
    <w:p w:rsidR="008D52F5" w:rsidRDefault="008D52F5" w:rsidP="008D52F5">
      <w:pPr>
        <w:tabs>
          <w:tab w:val="left" w:pos="9214"/>
        </w:tabs>
        <w:ind w:firstLine="708"/>
        <w:jc w:val="both"/>
        <w:rPr>
          <w:sz w:val="28"/>
          <w:szCs w:val="28"/>
        </w:rPr>
      </w:pPr>
    </w:p>
    <w:p w:rsidR="008D52F5" w:rsidRPr="00374EC0" w:rsidRDefault="008D52F5" w:rsidP="008D52F5">
      <w:pPr>
        <w:tabs>
          <w:tab w:val="left" w:pos="9214"/>
        </w:tabs>
        <w:ind w:firstLine="708"/>
        <w:jc w:val="both"/>
        <w:rPr>
          <w:b/>
          <w:sz w:val="32"/>
          <w:szCs w:val="32"/>
        </w:rPr>
      </w:pPr>
      <w:r>
        <w:rPr>
          <w:sz w:val="28"/>
          <w:szCs w:val="28"/>
        </w:rPr>
        <w:t xml:space="preserve">Дисциплина: </w:t>
      </w:r>
      <w:r w:rsidRPr="00374EC0">
        <w:rPr>
          <w:sz w:val="32"/>
          <w:szCs w:val="32"/>
        </w:rPr>
        <w:t xml:space="preserve"> </w:t>
      </w:r>
      <w:r w:rsidRPr="00374EC0">
        <w:rPr>
          <w:color w:val="000000"/>
          <w:sz w:val="32"/>
          <w:szCs w:val="32"/>
        </w:rPr>
        <w:t>«Методы исследования в социальной работе</w:t>
      </w:r>
      <w:r>
        <w:rPr>
          <w:color w:val="000000"/>
          <w:sz w:val="32"/>
          <w:szCs w:val="32"/>
        </w:rPr>
        <w:t>»</w:t>
      </w:r>
    </w:p>
    <w:p w:rsidR="008D52F5" w:rsidRPr="00F00FBA" w:rsidRDefault="008D52F5" w:rsidP="008D52F5">
      <w:pPr>
        <w:jc w:val="center"/>
        <w:rPr>
          <w:sz w:val="28"/>
          <w:szCs w:val="28"/>
        </w:rPr>
      </w:pPr>
    </w:p>
    <w:p w:rsidR="008D52F5" w:rsidRDefault="008D52F5" w:rsidP="008D52F5">
      <w:pPr>
        <w:jc w:val="center"/>
        <w:rPr>
          <w:b/>
          <w:sz w:val="28"/>
          <w:szCs w:val="28"/>
        </w:rPr>
      </w:pPr>
    </w:p>
    <w:p w:rsidR="008D52F5" w:rsidRDefault="008D52F5" w:rsidP="008D52F5">
      <w:pPr>
        <w:jc w:val="center"/>
        <w:rPr>
          <w:b/>
          <w:sz w:val="28"/>
          <w:szCs w:val="28"/>
        </w:rPr>
      </w:pPr>
    </w:p>
    <w:p w:rsidR="008D52F5" w:rsidRDefault="008D52F5" w:rsidP="008D52F5">
      <w:pPr>
        <w:jc w:val="center"/>
        <w:rPr>
          <w:b/>
          <w:sz w:val="28"/>
          <w:szCs w:val="28"/>
        </w:rPr>
      </w:pPr>
    </w:p>
    <w:p w:rsidR="008D52F5" w:rsidRPr="0022350E" w:rsidRDefault="008D52F5" w:rsidP="008D52F5">
      <w:pPr>
        <w:jc w:val="center"/>
        <w:rPr>
          <w:b/>
          <w:sz w:val="28"/>
          <w:szCs w:val="28"/>
          <w:lang w:eastAsia="en-US" w:bidi="en-US"/>
        </w:rPr>
      </w:pPr>
      <w:r>
        <w:rPr>
          <w:b/>
          <w:sz w:val="28"/>
          <w:szCs w:val="28"/>
        </w:rPr>
        <w:t xml:space="preserve">Тема: </w:t>
      </w:r>
      <w:r w:rsidRPr="00374EC0">
        <w:rPr>
          <w:sz w:val="32"/>
          <w:szCs w:val="32"/>
        </w:rPr>
        <w:t xml:space="preserve">Цели и задачи курса </w:t>
      </w:r>
      <w:r w:rsidRPr="00374EC0">
        <w:rPr>
          <w:color w:val="000000"/>
          <w:sz w:val="32"/>
          <w:szCs w:val="32"/>
        </w:rPr>
        <w:t>«Методы исследования в социальной работе</w:t>
      </w:r>
      <w:r>
        <w:rPr>
          <w:color w:val="000000"/>
          <w:sz w:val="32"/>
          <w:szCs w:val="32"/>
        </w:rPr>
        <w:t>».</w:t>
      </w:r>
    </w:p>
    <w:p w:rsidR="008D52F5" w:rsidRPr="00395C17" w:rsidRDefault="008D52F5" w:rsidP="008D52F5">
      <w:pPr>
        <w:jc w:val="center"/>
        <w:rPr>
          <w:sz w:val="28"/>
          <w:szCs w:val="28"/>
        </w:rPr>
      </w:pPr>
    </w:p>
    <w:p w:rsidR="008D52F5" w:rsidRDefault="008D52F5" w:rsidP="008D52F5">
      <w:pPr>
        <w:rPr>
          <w:sz w:val="28"/>
          <w:szCs w:val="28"/>
        </w:rPr>
      </w:pPr>
    </w:p>
    <w:p w:rsidR="008D52F5" w:rsidRPr="00395C17" w:rsidRDefault="008D52F5" w:rsidP="008D52F5">
      <w:pPr>
        <w:rPr>
          <w:sz w:val="28"/>
          <w:szCs w:val="28"/>
        </w:rPr>
      </w:pPr>
    </w:p>
    <w:p w:rsidR="008D52F5" w:rsidRPr="00395C17" w:rsidRDefault="008D52F5" w:rsidP="008D52F5">
      <w:pPr>
        <w:rPr>
          <w:sz w:val="28"/>
          <w:szCs w:val="28"/>
        </w:rPr>
      </w:pPr>
    </w:p>
    <w:p w:rsidR="008D52F5" w:rsidRDefault="008D52F5" w:rsidP="008D52F5">
      <w:pPr>
        <w:jc w:val="center"/>
        <w:rPr>
          <w:sz w:val="28"/>
          <w:szCs w:val="28"/>
        </w:rPr>
      </w:pPr>
    </w:p>
    <w:p w:rsidR="008D52F5" w:rsidRDefault="008D52F5" w:rsidP="008D52F5">
      <w:pPr>
        <w:jc w:val="center"/>
        <w:rPr>
          <w:sz w:val="28"/>
          <w:szCs w:val="28"/>
        </w:rPr>
      </w:pPr>
    </w:p>
    <w:p w:rsidR="008D52F5" w:rsidRDefault="00096BA5" w:rsidP="008D52F5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Думов</w:t>
      </w:r>
      <w:proofErr w:type="spellEnd"/>
      <w:r>
        <w:rPr>
          <w:sz w:val="28"/>
          <w:szCs w:val="28"/>
        </w:rPr>
        <w:t xml:space="preserve"> С</w:t>
      </w:r>
      <w:bookmarkStart w:id="0" w:name="_GoBack"/>
      <w:bookmarkEnd w:id="0"/>
      <w:r>
        <w:rPr>
          <w:sz w:val="28"/>
          <w:szCs w:val="28"/>
        </w:rPr>
        <w:t>ергей Борисович</w:t>
      </w:r>
    </w:p>
    <w:p w:rsidR="008D52F5" w:rsidRDefault="008D52F5" w:rsidP="008D52F5">
      <w:pPr>
        <w:jc w:val="center"/>
        <w:rPr>
          <w:sz w:val="28"/>
          <w:szCs w:val="28"/>
        </w:rPr>
      </w:pPr>
      <w:r>
        <w:rPr>
          <w:sz w:val="28"/>
          <w:szCs w:val="28"/>
        </w:rPr>
        <w:t>Кандидат  педагогических наук</w:t>
      </w:r>
      <w:r w:rsidR="00096BA5">
        <w:rPr>
          <w:sz w:val="28"/>
          <w:szCs w:val="28"/>
        </w:rPr>
        <w:t>,</w:t>
      </w:r>
    </w:p>
    <w:p w:rsidR="008D52F5" w:rsidRPr="00395C17" w:rsidRDefault="008D52F5" w:rsidP="008D52F5">
      <w:pPr>
        <w:jc w:val="center"/>
        <w:rPr>
          <w:sz w:val="28"/>
          <w:szCs w:val="28"/>
        </w:rPr>
      </w:pPr>
      <w:r>
        <w:rPr>
          <w:sz w:val="28"/>
          <w:szCs w:val="28"/>
        </w:rPr>
        <w:t>доцент кафедры социальной работы</w:t>
      </w:r>
    </w:p>
    <w:p w:rsidR="008D52F5" w:rsidRPr="00395C17" w:rsidRDefault="008D52F5" w:rsidP="008D52F5">
      <w:pPr>
        <w:rPr>
          <w:sz w:val="28"/>
          <w:szCs w:val="28"/>
        </w:rPr>
      </w:pPr>
      <w:r>
        <w:rPr>
          <w:sz w:val="28"/>
          <w:szCs w:val="28"/>
        </w:rPr>
        <w:t xml:space="preserve">     </w:t>
      </w:r>
    </w:p>
    <w:p w:rsidR="008D52F5" w:rsidRDefault="008D52F5" w:rsidP="008D52F5">
      <w:pPr>
        <w:rPr>
          <w:sz w:val="28"/>
          <w:szCs w:val="28"/>
        </w:rPr>
      </w:pPr>
    </w:p>
    <w:p w:rsidR="008D52F5" w:rsidRDefault="008D52F5" w:rsidP="008D52F5">
      <w:pPr>
        <w:rPr>
          <w:sz w:val="28"/>
          <w:szCs w:val="28"/>
        </w:rPr>
      </w:pPr>
    </w:p>
    <w:p w:rsidR="008D52F5" w:rsidRDefault="008D52F5" w:rsidP="008D52F5">
      <w:pPr>
        <w:rPr>
          <w:sz w:val="28"/>
          <w:szCs w:val="28"/>
        </w:rPr>
      </w:pPr>
    </w:p>
    <w:p w:rsidR="008D52F5" w:rsidRPr="00395C17" w:rsidRDefault="008D52F5" w:rsidP="008D52F5">
      <w:pPr>
        <w:rPr>
          <w:sz w:val="28"/>
          <w:szCs w:val="28"/>
        </w:rPr>
      </w:pPr>
    </w:p>
    <w:p w:rsidR="008D52F5" w:rsidRDefault="008D52F5" w:rsidP="008D52F5">
      <w:pPr>
        <w:jc w:val="center"/>
        <w:rPr>
          <w:sz w:val="28"/>
          <w:szCs w:val="28"/>
        </w:rPr>
      </w:pPr>
    </w:p>
    <w:p w:rsidR="008D52F5" w:rsidRDefault="008D52F5" w:rsidP="008D52F5">
      <w:pPr>
        <w:jc w:val="center"/>
        <w:rPr>
          <w:sz w:val="28"/>
          <w:szCs w:val="28"/>
        </w:rPr>
      </w:pPr>
    </w:p>
    <w:p w:rsidR="008D52F5" w:rsidRDefault="008D52F5" w:rsidP="008D52F5">
      <w:pPr>
        <w:jc w:val="center"/>
        <w:rPr>
          <w:sz w:val="28"/>
          <w:szCs w:val="28"/>
        </w:rPr>
      </w:pPr>
    </w:p>
    <w:p w:rsidR="008D52F5" w:rsidRDefault="008D52F5" w:rsidP="008D52F5">
      <w:pPr>
        <w:jc w:val="center"/>
        <w:rPr>
          <w:sz w:val="28"/>
          <w:szCs w:val="28"/>
        </w:rPr>
      </w:pPr>
    </w:p>
    <w:p w:rsidR="008D52F5" w:rsidRDefault="008D52F5" w:rsidP="008D52F5">
      <w:pPr>
        <w:jc w:val="center"/>
        <w:rPr>
          <w:sz w:val="28"/>
          <w:szCs w:val="28"/>
        </w:rPr>
      </w:pPr>
    </w:p>
    <w:p w:rsidR="008D52F5" w:rsidRDefault="008D52F5" w:rsidP="008D52F5">
      <w:pPr>
        <w:jc w:val="center"/>
        <w:rPr>
          <w:sz w:val="28"/>
          <w:szCs w:val="28"/>
        </w:rPr>
      </w:pPr>
    </w:p>
    <w:p w:rsidR="008D52F5" w:rsidRPr="00AA6606" w:rsidRDefault="008D52F5" w:rsidP="008D52F5">
      <w:pPr>
        <w:jc w:val="center"/>
        <w:rPr>
          <w:sz w:val="28"/>
          <w:szCs w:val="28"/>
        </w:rPr>
      </w:pPr>
      <w:r w:rsidRPr="00395C17">
        <w:rPr>
          <w:sz w:val="28"/>
          <w:szCs w:val="28"/>
        </w:rPr>
        <w:t xml:space="preserve">Волгоград, </w:t>
      </w:r>
      <w:smartTag w:uri="urn:schemas-microsoft-com:office:smarttags" w:element="metricconverter">
        <w:smartTagPr>
          <w:attr w:name="ProductID" w:val="2022 г"/>
        </w:smartTagPr>
        <w:r w:rsidRPr="00395C17">
          <w:rPr>
            <w:sz w:val="28"/>
            <w:szCs w:val="28"/>
          </w:rPr>
          <w:t>20</w:t>
        </w:r>
        <w:r>
          <w:rPr>
            <w:sz w:val="28"/>
            <w:szCs w:val="28"/>
          </w:rPr>
          <w:t xml:space="preserve">22 </w:t>
        </w:r>
        <w:r w:rsidRPr="00395C17">
          <w:rPr>
            <w:sz w:val="28"/>
            <w:szCs w:val="28"/>
          </w:rPr>
          <w:t>г</w:t>
        </w:r>
      </w:smartTag>
      <w:r w:rsidRPr="00395C17">
        <w:rPr>
          <w:sz w:val="28"/>
          <w:szCs w:val="28"/>
        </w:rPr>
        <w:t>.</w:t>
      </w:r>
    </w:p>
    <w:p w:rsidR="008D52F5" w:rsidRDefault="008D52F5" w:rsidP="00602F4E">
      <w:pPr>
        <w:tabs>
          <w:tab w:val="left" w:pos="9214"/>
        </w:tabs>
        <w:ind w:firstLine="708"/>
        <w:jc w:val="both"/>
        <w:rPr>
          <w:b/>
          <w:sz w:val="32"/>
          <w:szCs w:val="32"/>
        </w:rPr>
      </w:pPr>
    </w:p>
    <w:p w:rsidR="008D52F5" w:rsidRDefault="008D52F5" w:rsidP="00602F4E">
      <w:pPr>
        <w:tabs>
          <w:tab w:val="left" w:pos="9214"/>
        </w:tabs>
        <w:ind w:firstLine="708"/>
        <w:jc w:val="both"/>
        <w:rPr>
          <w:b/>
          <w:sz w:val="32"/>
          <w:szCs w:val="32"/>
        </w:rPr>
      </w:pPr>
    </w:p>
    <w:p w:rsidR="008D52F5" w:rsidRDefault="008D52F5" w:rsidP="00602F4E">
      <w:pPr>
        <w:tabs>
          <w:tab w:val="left" w:pos="9214"/>
        </w:tabs>
        <w:ind w:firstLine="708"/>
        <w:jc w:val="both"/>
        <w:rPr>
          <w:b/>
          <w:sz w:val="32"/>
          <w:szCs w:val="32"/>
        </w:rPr>
      </w:pPr>
    </w:p>
    <w:p w:rsidR="00374EC0" w:rsidRPr="00374EC0" w:rsidRDefault="00374EC0" w:rsidP="00602F4E">
      <w:pPr>
        <w:tabs>
          <w:tab w:val="left" w:pos="9214"/>
        </w:tabs>
        <w:ind w:firstLine="708"/>
        <w:jc w:val="both"/>
        <w:rPr>
          <w:b/>
          <w:sz w:val="32"/>
          <w:szCs w:val="32"/>
        </w:rPr>
      </w:pPr>
      <w:r w:rsidRPr="00374EC0">
        <w:rPr>
          <w:b/>
          <w:sz w:val="32"/>
          <w:szCs w:val="32"/>
        </w:rPr>
        <w:t xml:space="preserve">Тема: </w:t>
      </w:r>
      <w:r w:rsidRPr="00374EC0">
        <w:rPr>
          <w:sz w:val="32"/>
          <w:szCs w:val="32"/>
        </w:rPr>
        <w:t xml:space="preserve">Цели и задачи курса </w:t>
      </w:r>
      <w:r w:rsidRPr="00374EC0">
        <w:rPr>
          <w:color w:val="000000"/>
          <w:sz w:val="32"/>
          <w:szCs w:val="32"/>
        </w:rPr>
        <w:t>«Методы исследования в социальной работе</w:t>
      </w:r>
      <w:r w:rsidR="00A374C6">
        <w:rPr>
          <w:color w:val="000000"/>
          <w:sz w:val="32"/>
          <w:szCs w:val="32"/>
        </w:rPr>
        <w:t>».</w:t>
      </w:r>
      <w:r w:rsidR="00602F4E" w:rsidRPr="00374EC0">
        <w:rPr>
          <w:b/>
          <w:sz w:val="32"/>
          <w:szCs w:val="32"/>
        </w:rPr>
        <w:t xml:space="preserve"> </w:t>
      </w:r>
    </w:p>
    <w:p w:rsidR="00374EC0" w:rsidRDefault="00374EC0" w:rsidP="00602F4E">
      <w:pPr>
        <w:tabs>
          <w:tab w:val="left" w:pos="9214"/>
        </w:tabs>
        <w:ind w:firstLine="708"/>
        <w:jc w:val="both"/>
        <w:rPr>
          <w:b/>
          <w:sz w:val="28"/>
          <w:szCs w:val="28"/>
        </w:rPr>
      </w:pPr>
    </w:p>
    <w:p w:rsidR="00A374C6" w:rsidRDefault="00A374C6" w:rsidP="00602F4E">
      <w:pPr>
        <w:tabs>
          <w:tab w:val="left" w:pos="9214"/>
        </w:tabs>
        <w:ind w:firstLine="708"/>
        <w:jc w:val="both"/>
        <w:rPr>
          <w:b/>
          <w:sz w:val="28"/>
          <w:szCs w:val="28"/>
        </w:rPr>
      </w:pPr>
    </w:p>
    <w:p w:rsidR="00602F4E" w:rsidRPr="00602F4E" w:rsidRDefault="00602F4E" w:rsidP="00602F4E">
      <w:pPr>
        <w:tabs>
          <w:tab w:val="left" w:pos="9214"/>
        </w:tabs>
        <w:ind w:firstLine="708"/>
        <w:jc w:val="both"/>
        <w:rPr>
          <w:b/>
          <w:sz w:val="28"/>
          <w:szCs w:val="28"/>
        </w:rPr>
      </w:pPr>
      <w:r w:rsidRPr="00602F4E">
        <w:rPr>
          <w:b/>
          <w:sz w:val="28"/>
          <w:szCs w:val="28"/>
        </w:rPr>
        <w:t>Цель освоения дисциплины</w:t>
      </w:r>
    </w:p>
    <w:p w:rsidR="00602F4E" w:rsidRPr="00602F4E" w:rsidRDefault="00602F4E" w:rsidP="00602F4E">
      <w:pPr>
        <w:ind w:firstLine="709"/>
        <w:jc w:val="both"/>
        <w:rPr>
          <w:b/>
          <w:i/>
          <w:sz w:val="28"/>
          <w:szCs w:val="28"/>
        </w:rPr>
      </w:pPr>
    </w:p>
    <w:p w:rsidR="00602F4E" w:rsidRPr="00602F4E" w:rsidRDefault="00602F4E" w:rsidP="00602F4E">
      <w:pPr>
        <w:ind w:firstLine="709"/>
        <w:jc w:val="both"/>
        <w:rPr>
          <w:sz w:val="28"/>
          <w:szCs w:val="28"/>
        </w:rPr>
      </w:pPr>
      <w:r w:rsidRPr="00602F4E">
        <w:rPr>
          <w:sz w:val="28"/>
          <w:szCs w:val="28"/>
        </w:rPr>
        <w:t>Формирование исследовательских компетенций и развитие способности студентов проводить самостоятельные исследования в области теории и практики социальной работы.</w:t>
      </w:r>
    </w:p>
    <w:p w:rsidR="00602F4E" w:rsidRPr="00602F4E" w:rsidRDefault="00602F4E" w:rsidP="00602F4E">
      <w:pPr>
        <w:ind w:firstLine="709"/>
        <w:jc w:val="both"/>
        <w:rPr>
          <w:sz w:val="28"/>
          <w:szCs w:val="28"/>
        </w:rPr>
      </w:pPr>
    </w:p>
    <w:p w:rsidR="00602F4E" w:rsidRPr="00602F4E" w:rsidRDefault="00602F4E" w:rsidP="00602F4E">
      <w:pPr>
        <w:ind w:firstLine="709"/>
        <w:jc w:val="both"/>
        <w:rPr>
          <w:b/>
          <w:sz w:val="28"/>
          <w:szCs w:val="28"/>
        </w:rPr>
      </w:pPr>
      <w:r w:rsidRPr="00602F4E">
        <w:rPr>
          <w:b/>
          <w:sz w:val="28"/>
          <w:szCs w:val="28"/>
        </w:rPr>
        <w:t xml:space="preserve"> Место дисциплины в структуре ОПОП</w:t>
      </w:r>
    </w:p>
    <w:p w:rsidR="00602F4E" w:rsidRPr="00602F4E" w:rsidRDefault="00602F4E" w:rsidP="00602F4E">
      <w:pPr>
        <w:ind w:firstLine="709"/>
        <w:jc w:val="both"/>
        <w:rPr>
          <w:sz w:val="28"/>
          <w:szCs w:val="28"/>
        </w:rPr>
      </w:pPr>
    </w:p>
    <w:p w:rsidR="00602F4E" w:rsidRPr="00602F4E" w:rsidRDefault="00602F4E" w:rsidP="00B52919">
      <w:pPr>
        <w:spacing w:line="360" w:lineRule="auto"/>
        <w:ind w:firstLine="709"/>
        <w:jc w:val="both"/>
        <w:rPr>
          <w:sz w:val="28"/>
          <w:szCs w:val="28"/>
        </w:rPr>
      </w:pPr>
      <w:r w:rsidRPr="00602F4E">
        <w:rPr>
          <w:color w:val="000000"/>
          <w:sz w:val="28"/>
          <w:szCs w:val="28"/>
        </w:rPr>
        <w:t>Дисциплина «Методы исследования в социальной работе» относится к базовой части блока дисциплин.</w:t>
      </w:r>
    </w:p>
    <w:p w:rsidR="00602F4E" w:rsidRPr="00602F4E" w:rsidRDefault="00602F4E" w:rsidP="00B52919">
      <w:pPr>
        <w:spacing w:line="360" w:lineRule="auto"/>
        <w:ind w:firstLine="709"/>
        <w:jc w:val="both"/>
        <w:rPr>
          <w:sz w:val="28"/>
          <w:szCs w:val="28"/>
        </w:rPr>
      </w:pPr>
      <w:r w:rsidRPr="00602F4E">
        <w:rPr>
          <w:sz w:val="28"/>
          <w:szCs w:val="28"/>
        </w:rPr>
        <w:t>Для освоения дисциплины «Методы исследования в социальной работе» обучающиеся используют знания, умения, способы деятельности и установки, сформированные в ходе изучения дисциплин «Основы волонтерской деятельности в социальной работе», «Технология социальной работы с молодежью», «Технология социальной работы с семьей и детьми», «Художественно-творческие методы в социальной работе».</w:t>
      </w:r>
      <w:r w:rsidRPr="00602F4E">
        <w:rPr>
          <w:sz w:val="28"/>
          <w:szCs w:val="28"/>
        </w:rPr>
        <w:br/>
      </w:r>
      <w:r w:rsidRPr="00602F4E">
        <w:rPr>
          <w:sz w:val="28"/>
          <w:szCs w:val="28"/>
        </w:rPr>
        <w:tab/>
      </w:r>
      <w:proofErr w:type="gramStart"/>
      <w:r w:rsidRPr="00602F4E">
        <w:rPr>
          <w:sz w:val="28"/>
          <w:szCs w:val="28"/>
        </w:rPr>
        <w:t xml:space="preserve">Освоение данной дисциплины является необходимой основой для последующего изучения дисциплин «Социальная реабилитация», «Управление в социальной работе», «Основы социальной работы с лицами </w:t>
      </w:r>
      <w:proofErr w:type="spellStart"/>
      <w:r w:rsidRPr="00602F4E">
        <w:rPr>
          <w:sz w:val="28"/>
          <w:szCs w:val="28"/>
        </w:rPr>
        <w:t>девиантного</w:t>
      </w:r>
      <w:proofErr w:type="spellEnd"/>
      <w:r w:rsidRPr="00602F4E">
        <w:rPr>
          <w:sz w:val="28"/>
          <w:szCs w:val="28"/>
        </w:rPr>
        <w:t xml:space="preserve"> поведения», «Социальные инновации», «Социальные институты защиты детства», «Технология групповой работы в социальных службах», «Технология индивидуальной работы с клиентом в социальных службах», «Технология социальной работы с инвалидами», «Технология социальной работы с пожилыми людьми», «Художественно-творческие технологии социально-профилактической работы», «Художественно-творческие технологии</w:t>
      </w:r>
      <w:proofErr w:type="gramEnd"/>
      <w:r w:rsidRPr="00602F4E">
        <w:rPr>
          <w:sz w:val="28"/>
          <w:szCs w:val="28"/>
        </w:rPr>
        <w:t xml:space="preserve"> социальной коррекции», «Художественно-творческие технологии социальной реабилитации», прохождения практики «Преддипломная практика».</w:t>
      </w:r>
    </w:p>
    <w:p w:rsidR="00602F4E" w:rsidRPr="00602F4E" w:rsidRDefault="00602F4E" w:rsidP="00602F4E">
      <w:pPr>
        <w:ind w:firstLine="709"/>
        <w:jc w:val="both"/>
        <w:rPr>
          <w:b/>
          <w:bCs/>
          <w:iCs/>
          <w:sz w:val="28"/>
          <w:szCs w:val="28"/>
        </w:rPr>
      </w:pPr>
    </w:p>
    <w:p w:rsidR="00602F4E" w:rsidRPr="00602F4E" w:rsidRDefault="00602F4E" w:rsidP="00602F4E">
      <w:pPr>
        <w:ind w:firstLine="709"/>
        <w:jc w:val="both"/>
        <w:rPr>
          <w:b/>
          <w:bCs/>
          <w:iCs/>
          <w:sz w:val="28"/>
          <w:szCs w:val="28"/>
        </w:rPr>
      </w:pPr>
      <w:r w:rsidRPr="00602F4E">
        <w:rPr>
          <w:b/>
          <w:bCs/>
          <w:iCs/>
          <w:sz w:val="28"/>
          <w:szCs w:val="28"/>
        </w:rPr>
        <w:lastRenderedPageBreak/>
        <w:t xml:space="preserve"> Планируемые результаты обучения</w:t>
      </w:r>
    </w:p>
    <w:p w:rsidR="00602F4E" w:rsidRPr="00602F4E" w:rsidRDefault="00602F4E" w:rsidP="00602F4E">
      <w:pPr>
        <w:ind w:firstLine="709"/>
        <w:jc w:val="both"/>
        <w:rPr>
          <w:sz w:val="28"/>
          <w:szCs w:val="28"/>
        </w:rPr>
      </w:pPr>
    </w:p>
    <w:p w:rsidR="00602F4E" w:rsidRPr="00602F4E" w:rsidRDefault="00602F4E" w:rsidP="00602F4E">
      <w:pPr>
        <w:ind w:firstLine="709"/>
        <w:jc w:val="both"/>
        <w:rPr>
          <w:bCs/>
          <w:iCs/>
          <w:sz w:val="28"/>
          <w:szCs w:val="28"/>
        </w:rPr>
      </w:pPr>
      <w:r w:rsidRPr="00602F4E">
        <w:rPr>
          <w:bCs/>
          <w:iCs/>
          <w:sz w:val="28"/>
          <w:szCs w:val="28"/>
        </w:rPr>
        <w:t>В результа</w:t>
      </w:r>
      <w:r>
        <w:rPr>
          <w:bCs/>
          <w:iCs/>
          <w:sz w:val="28"/>
          <w:szCs w:val="28"/>
        </w:rPr>
        <w:t>те освоения дисциплины студент</w:t>
      </w:r>
      <w:r w:rsidRPr="00602F4E">
        <w:rPr>
          <w:bCs/>
          <w:iCs/>
          <w:sz w:val="28"/>
          <w:szCs w:val="28"/>
        </w:rPr>
        <w:t xml:space="preserve"> должен обладать следующими компетенциями:</w:t>
      </w:r>
    </w:p>
    <w:p w:rsidR="00602F4E" w:rsidRPr="00602F4E" w:rsidRDefault="00602F4E" w:rsidP="00602F4E">
      <w:pPr>
        <w:jc w:val="both"/>
        <w:rPr>
          <w:bCs/>
          <w:iCs/>
          <w:sz w:val="28"/>
          <w:szCs w:val="28"/>
        </w:rPr>
      </w:pPr>
    </w:p>
    <w:p w:rsidR="00602F4E" w:rsidRPr="00602F4E" w:rsidRDefault="00602F4E" w:rsidP="00602F4E">
      <w:pPr>
        <w:jc w:val="both"/>
        <w:rPr>
          <w:bCs/>
          <w:iCs/>
          <w:sz w:val="28"/>
          <w:szCs w:val="28"/>
        </w:rPr>
      </w:pPr>
      <w:r w:rsidRPr="00602F4E">
        <w:rPr>
          <w:bCs/>
          <w:iCs/>
          <w:sz w:val="28"/>
          <w:szCs w:val="28"/>
        </w:rPr>
        <w:tab/>
        <w:t xml:space="preserve">– </w:t>
      </w:r>
      <w:proofErr w:type="gramStart"/>
      <w:r w:rsidRPr="00602F4E">
        <w:rPr>
          <w:bCs/>
          <w:iCs/>
          <w:sz w:val="28"/>
          <w:szCs w:val="28"/>
        </w:rPr>
        <w:t>способен</w:t>
      </w:r>
      <w:proofErr w:type="gramEnd"/>
      <w:r w:rsidRPr="00602F4E">
        <w:rPr>
          <w:bCs/>
          <w:iCs/>
          <w:sz w:val="28"/>
          <w:szCs w:val="28"/>
        </w:rPr>
        <w:t xml:space="preserve"> к использованию, контролю и оценке методов и приемов осуществления профессиональной деятельности в сфере социальной работы (ОПК-4).</w:t>
      </w:r>
    </w:p>
    <w:p w:rsidR="00602F4E" w:rsidRPr="00602F4E" w:rsidRDefault="00602F4E" w:rsidP="00602F4E">
      <w:pPr>
        <w:ind w:firstLine="709"/>
        <w:jc w:val="both"/>
        <w:rPr>
          <w:bCs/>
          <w:iCs/>
          <w:sz w:val="28"/>
          <w:szCs w:val="28"/>
        </w:rPr>
      </w:pPr>
    </w:p>
    <w:p w:rsidR="00B52919" w:rsidRDefault="00B52919" w:rsidP="00602F4E">
      <w:pPr>
        <w:ind w:firstLine="709"/>
        <w:jc w:val="both"/>
        <w:rPr>
          <w:b/>
          <w:bCs/>
          <w:iCs/>
          <w:sz w:val="28"/>
          <w:szCs w:val="28"/>
        </w:rPr>
      </w:pPr>
    </w:p>
    <w:p w:rsidR="00B52919" w:rsidRDefault="00B52919" w:rsidP="00602F4E">
      <w:pPr>
        <w:ind w:firstLine="709"/>
        <w:jc w:val="both"/>
        <w:rPr>
          <w:b/>
          <w:bCs/>
          <w:iCs/>
          <w:sz w:val="28"/>
          <w:szCs w:val="28"/>
        </w:rPr>
      </w:pPr>
    </w:p>
    <w:p w:rsidR="00B52919" w:rsidRDefault="00B52919" w:rsidP="00602F4E">
      <w:pPr>
        <w:ind w:firstLine="709"/>
        <w:jc w:val="both"/>
        <w:rPr>
          <w:b/>
          <w:bCs/>
          <w:iCs/>
          <w:sz w:val="28"/>
          <w:szCs w:val="28"/>
        </w:rPr>
      </w:pPr>
    </w:p>
    <w:p w:rsidR="00602F4E" w:rsidRPr="00602F4E" w:rsidRDefault="00602F4E" w:rsidP="00602F4E">
      <w:pPr>
        <w:ind w:firstLine="709"/>
        <w:jc w:val="both"/>
        <w:rPr>
          <w:b/>
          <w:bCs/>
          <w:iCs/>
          <w:sz w:val="28"/>
          <w:szCs w:val="28"/>
        </w:rPr>
      </w:pPr>
      <w:r w:rsidRPr="00602F4E">
        <w:rPr>
          <w:b/>
          <w:bCs/>
          <w:iCs/>
          <w:sz w:val="28"/>
          <w:szCs w:val="28"/>
        </w:rPr>
        <w:t xml:space="preserve">В результате изучения дисциплины </w:t>
      </w:r>
      <w:r>
        <w:rPr>
          <w:b/>
          <w:bCs/>
          <w:iCs/>
          <w:sz w:val="28"/>
          <w:szCs w:val="28"/>
        </w:rPr>
        <w:t>студент</w:t>
      </w:r>
      <w:r w:rsidRPr="00602F4E">
        <w:rPr>
          <w:b/>
          <w:bCs/>
          <w:iCs/>
          <w:sz w:val="28"/>
          <w:szCs w:val="28"/>
        </w:rPr>
        <w:t xml:space="preserve"> должен:</w:t>
      </w:r>
    </w:p>
    <w:p w:rsidR="00602F4E" w:rsidRPr="00602F4E" w:rsidRDefault="00602F4E" w:rsidP="00602F4E">
      <w:pPr>
        <w:jc w:val="both"/>
        <w:rPr>
          <w:b/>
          <w:bCs/>
          <w:i/>
          <w:iCs/>
          <w:sz w:val="28"/>
          <w:szCs w:val="28"/>
        </w:rPr>
      </w:pPr>
    </w:p>
    <w:p w:rsidR="00602F4E" w:rsidRPr="00602F4E" w:rsidRDefault="00602F4E" w:rsidP="00602F4E">
      <w:pPr>
        <w:ind w:firstLine="708"/>
        <w:jc w:val="both"/>
        <w:rPr>
          <w:b/>
          <w:bCs/>
          <w:i/>
          <w:iCs/>
          <w:sz w:val="28"/>
          <w:szCs w:val="28"/>
        </w:rPr>
      </w:pPr>
      <w:r w:rsidRPr="00602F4E">
        <w:rPr>
          <w:b/>
          <w:bCs/>
          <w:i/>
          <w:iCs/>
          <w:sz w:val="28"/>
          <w:szCs w:val="28"/>
        </w:rPr>
        <w:t>знать</w:t>
      </w:r>
    </w:p>
    <w:p w:rsidR="00602F4E" w:rsidRPr="00602F4E" w:rsidRDefault="00602F4E" w:rsidP="00B52919">
      <w:pPr>
        <w:spacing w:line="360" w:lineRule="auto"/>
        <w:jc w:val="both"/>
        <w:rPr>
          <w:bCs/>
          <w:iCs/>
          <w:sz w:val="28"/>
          <w:szCs w:val="28"/>
        </w:rPr>
      </w:pPr>
      <w:r w:rsidRPr="00602F4E">
        <w:rPr>
          <w:bCs/>
          <w:iCs/>
          <w:sz w:val="28"/>
          <w:szCs w:val="28"/>
        </w:rPr>
        <w:t>– значение научно-исследовательской деятельности в развитии теории</w:t>
      </w:r>
      <w:r w:rsidR="00B52919">
        <w:rPr>
          <w:bCs/>
          <w:iCs/>
          <w:sz w:val="28"/>
          <w:szCs w:val="28"/>
        </w:rPr>
        <w:t xml:space="preserve"> и практики социальной работы;</w:t>
      </w:r>
      <w:r w:rsidR="00B52919">
        <w:rPr>
          <w:bCs/>
          <w:iCs/>
          <w:sz w:val="28"/>
          <w:szCs w:val="28"/>
        </w:rPr>
        <w:br/>
      </w:r>
      <w:r w:rsidRPr="00602F4E">
        <w:rPr>
          <w:bCs/>
          <w:iCs/>
          <w:sz w:val="28"/>
          <w:szCs w:val="28"/>
        </w:rPr>
        <w:t>– общую характеристику методов планирования и организации исследовани</w:t>
      </w:r>
      <w:r w:rsidR="00B52919">
        <w:rPr>
          <w:bCs/>
          <w:iCs/>
          <w:sz w:val="28"/>
          <w:szCs w:val="28"/>
        </w:rPr>
        <w:t>й в области социальной работы;</w:t>
      </w:r>
      <w:r w:rsidR="00B52919">
        <w:rPr>
          <w:bCs/>
          <w:iCs/>
          <w:sz w:val="28"/>
          <w:szCs w:val="28"/>
        </w:rPr>
        <w:br/>
      </w:r>
      <w:r w:rsidRPr="00602F4E">
        <w:rPr>
          <w:bCs/>
          <w:iCs/>
          <w:sz w:val="28"/>
          <w:szCs w:val="28"/>
        </w:rPr>
        <w:t>– основные требования и правила оформления итогов исследования в сфере социальной работы;</w:t>
      </w:r>
    </w:p>
    <w:p w:rsidR="00602F4E" w:rsidRPr="00602F4E" w:rsidRDefault="00602F4E" w:rsidP="00602F4E">
      <w:pPr>
        <w:jc w:val="both"/>
        <w:rPr>
          <w:b/>
          <w:bCs/>
          <w:i/>
          <w:iCs/>
          <w:sz w:val="28"/>
          <w:szCs w:val="28"/>
        </w:rPr>
      </w:pPr>
    </w:p>
    <w:p w:rsidR="00602F4E" w:rsidRPr="00602F4E" w:rsidRDefault="00602F4E" w:rsidP="00602F4E">
      <w:pPr>
        <w:ind w:firstLine="708"/>
        <w:jc w:val="both"/>
        <w:rPr>
          <w:b/>
          <w:bCs/>
          <w:i/>
          <w:iCs/>
          <w:sz w:val="28"/>
          <w:szCs w:val="28"/>
        </w:rPr>
      </w:pPr>
      <w:r w:rsidRPr="00602F4E">
        <w:rPr>
          <w:b/>
          <w:bCs/>
          <w:i/>
          <w:iCs/>
          <w:sz w:val="28"/>
          <w:szCs w:val="28"/>
        </w:rPr>
        <w:t>уметь</w:t>
      </w:r>
    </w:p>
    <w:p w:rsidR="00602F4E" w:rsidRPr="00602F4E" w:rsidRDefault="00602F4E" w:rsidP="00B52919">
      <w:pPr>
        <w:spacing w:line="360" w:lineRule="auto"/>
        <w:jc w:val="both"/>
        <w:rPr>
          <w:bCs/>
          <w:iCs/>
          <w:sz w:val="28"/>
          <w:szCs w:val="28"/>
        </w:rPr>
      </w:pPr>
      <w:r w:rsidRPr="00602F4E">
        <w:rPr>
          <w:bCs/>
          <w:iCs/>
          <w:sz w:val="28"/>
          <w:szCs w:val="28"/>
        </w:rPr>
        <w:t>– определять проблемы исследования в области социальной работы;</w:t>
      </w:r>
      <w:r w:rsidRPr="00602F4E">
        <w:rPr>
          <w:bCs/>
          <w:iCs/>
          <w:sz w:val="28"/>
          <w:szCs w:val="28"/>
        </w:rPr>
        <w:br/>
        <w:t>– планировать основные этапы исследования и систему методов; осуществлять теоретическое моделирование – разрабатывать</w:t>
      </w:r>
      <w:r w:rsidR="00B52919">
        <w:rPr>
          <w:bCs/>
          <w:iCs/>
          <w:sz w:val="28"/>
          <w:szCs w:val="28"/>
        </w:rPr>
        <w:t xml:space="preserve"> научный аппарат исследования;</w:t>
      </w:r>
      <w:r w:rsidR="00B52919">
        <w:rPr>
          <w:bCs/>
          <w:iCs/>
          <w:sz w:val="28"/>
          <w:szCs w:val="28"/>
        </w:rPr>
        <w:br/>
      </w:r>
      <w:r w:rsidRPr="00602F4E">
        <w:rPr>
          <w:bCs/>
          <w:iCs/>
          <w:sz w:val="28"/>
          <w:szCs w:val="28"/>
        </w:rPr>
        <w:t>– описывать социальные явления и процессы на основе анализа и обобщения профессиональной информации, научных теорий, концепций и актуальных подходов;</w:t>
      </w:r>
    </w:p>
    <w:p w:rsidR="00602F4E" w:rsidRPr="00602F4E" w:rsidRDefault="00602F4E" w:rsidP="00602F4E">
      <w:pPr>
        <w:jc w:val="both"/>
        <w:rPr>
          <w:b/>
          <w:bCs/>
          <w:i/>
          <w:iCs/>
          <w:sz w:val="28"/>
          <w:szCs w:val="28"/>
        </w:rPr>
      </w:pPr>
    </w:p>
    <w:p w:rsidR="00602F4E" w:rsidRPr="00602F4E" w:rsidRDefault="00602F4E" w:rsidP="00602F4E">
      <w:pPr>
        <w:ind w:firstLine="708"/>
        <w:jc w:val="both"/>
        <w:rPr>
          <w:b/>
          <w:bCs/>
          <w:i/>
          <w:iCs/>
          <w:sz w:val="28"/>
          <w:szCs w:val="28"/>
        </w:rPr>
      </w:pPr>
      <w:r w:rsidRPr="00602F4E">
        <w:rPr>
          <w:b/>
          <w:bCs/>
          <w:i/>
          <w:iCs/>
          <w:sz w:val="28"/>
          <w:szCs w:val="28"/>
        </w:rPr>
        <w:t xml:space="preserve">владеть </w:t>
      </w:r>
    </w:p>
    <w:p w:rsidR="00602F4E" w:rsidRPr="00602F4E" w:rsidRDefault="00602F4E" w:rsidP="00B52919">
      <w:pPr>
        <w:spacing w:line="360" w:lineRule="auto"/>
        <w:jc w:val="both"/>
        <w:rPr>
          <w:bCs/>
          <w:iCs/>
          <w:sz w:val="28"/>
          <w:szCs w:val="28"/>
        </w:rPr>
      </w:pPr>
      <w:r w:rsidRPr="00602F4E">
        <w:rPr>
          <w:bCs/>
          <w:iCs/>
          <w:sz w:val="28"/>
          <w:szCs w:val="28"/>
        </w:rPr>
        <w:t>– основными методами исс</w:t>
      </w:r>
      <w:r w:rsidR="00B52919">
        <w:rPr>
          <w:bCs/>
          <w:iCs/>
          <w:sz w:val="28"/>
          <w:szCs w:val="28"/>
        </w:rPr>
        <w:t>ледования в социальной работе;</w:t>
      </w:r>
      <w:r w:rsidR="00B52919">
        <w:rPr>
          <w:bCs/>
          <w:iCs/>
          <w:sz w:val="28"/>
          <w:szCs w:val="28"/>
        </w:rPr>
        <w:br/>
      </w:r>
      <w:r w:rsidRPr="00602F4E">
        <w:rPr>
          <w:bCs/>
          <w:iCs/>
          <w:sz w:val="28"/>
          <w:szCs w:val="28"/>
        </w:rPr>
        <w:t>– методиками анкетирования; наблюдения, интервью, беседы; методикой планирова</w:t>
      </w:r>
      <w:r w:rsidR="00B52919">
        <w:rPr>
          <w:bCs/>
          <w:iCs/>
          <w:sz w:val="28"/>
          <w:szCs w:val="28"/>
        </w:rPr>
        <w:t>ния и проведения эксперимента;</w:t>
      </w:r>
      <w:r w:rsidR="00B52919">
        <w:rPr>
          <w:bCs/>
          <w:iCs/>
          <w:sz w:val="28"/>
          <w:szCs w:val="28"/>
        </w:rPr>
        <w:br/>
      </w:r>
      <w:r w:rsidRPr="00602F4E">
        <w:rPr>
          <w:bCs/>
          <w:iCs/>
          <w:sz w:val="28"/>
          <w:szCs w:val="28"/>
        </w:rPr>
        <w:lastRenderedPageBreak/>
        <w:t>– методикой подготовки отчета, реферата, публикаций, материалов выпускной квалификационной работы.</w:t>
      </w:r>
    </w:p>
    <w:p w:rsidR="00602F4E" w:rsidRPr="00602F4E" w:rsidRDefault="00602F4E" w:rsidP="00602F4E">
      <w:pPr>
        <w:ind w:firstLine="709"/>
        <w:jc w:val="both"/>
        <w:rPr>
          <w:bCs/>
          <w:iCs/>
          <w:sz w:val="28"/>
          <w:szCs w:val="28"/>
        </w:rPr>
      </w:pPr>
    </w:p>
    <w:p w:rsidR="00602F4E" w:rsidRPr="00602F4E" w:rsidRDefault="00602F4E" w:rsidP="00602F4E">
      <w:pPr>
        <w:tabs>
          <w:tab w:val="left" w:pos="851"/>
          <w:tab w:val="right" w:leader="underscore" w:pos="8505"/>
        </w:tabs>
        <w:ind w:left="567"/>
        <w:jc w:val="both"/>
        <w:rPr>
          <w:sz w:val="28"/>
          <w:szCs w:val="28"/>
        </w:rPr>
      </w:pPr>
    </w:p>
    <w:p w:rsidR="00602F4E" w:rsidRPr="00602F4E" w:rsidRDefault="00602F4E" w:rsidP="00602F4E">
      <w:pPr>
        <w:ind w:firstLine="709"/>
        <w:jc w:val="both"/>
        <w:rPr>
          <w:sz w:val="28"/>
          <w:szCs w:val="28"/>
        </w:rPr>
      </w:pPr>
    </w:p>
    <w:p w:rsidR="00602F4E" w:rsidRPr="00602F4E" w:rsidRDefault="00602F4E" w:rsidP="005B7732">
      <w:pPr>
        <w:ind w:firstLine="708"/>
        <w:jc w:val="both"/>
        <w:rPr>
          <w:b/>
          <w:sz w:val="28"/>
          <w:szCs w:val="28"/>
        </w:rPr>
      </w:pPr>
      <w:r w:rsidRPr="00602F4E">
        <w:rPr>
          <w:b/>
          <w:sz w:val="28"/>
          <w:szCs w:val="28"/>
        </w:rPr>
        <w:t xml:space="preserve"> Перечень основной и дополнительной учебной литературы</w:t>
      </w:r>
    </w:p>
    <w:p w:rsidR="005B7732" w:rsidRDefault="005B7732" w:rsidP="00602F4E">
      <w:pPr>
        <w:ind w:firstLine="709"/>
        <w:jc w:val="both"/>
        <w:rPr>
          <w:b/>
          <w:sz w:val="28"/>
          <w:szCs w:val="28"/>
        </w:rPr>
      </w:pPr>
    </w:p>
    <w:p w:rsidR="00602F4E" w:rsidRPr="00602F4E" w:rsidRDefault="00602F4E" w:rsidP="00602F4E">
      <w:pPr>
        <w:ind w:firstLine="709"/>
        <w:jc w:val="both"/>
        <w:rPr>
          <w:b/>
          <w:sz w:val="28"/>
          <w:szCs w:val="28"/>
        </w:rPr>
      </w:pPr>
      <w:r w:rsidRPr="00602F4E">
        <w:rPr>
          <w:b/>
          <w:sz w:val="28"/>
          <w:szCs w:val="28"/>
        </w:rPr>
        <w:t xml:space="preserve"> Основная литература</w:t>
      </w:r>
    </w:p>
    <w:p w:rsidR="00602F4E" w:rsidRPr="00602F4E" w:rsidRDefault="00602F4E" w:rsidP="00602F4E">
      <w:pPr>
        <w:ind w:firstLine="709"/>
        <w:jc w:val="both"/>
        <w:rPr>
          <w:sz w:val="28"/>
          <w:szCs w:val="28"/>
        </w:rPr>
      </w:pPr>
    </w:p>
    <w:p w:rsidR="00602F4E" w:rsidRPr="00602F4E" w:rsidRDefault="00602F4E" w:rsidP="00B52919">
      <w:pPr>
        <w:spacing w:line="360" w:lineRule="auto"/>
        <w:jc w:val="both"/>
        <w:rPr>
          <w:sz w:val="28"/>
          <w:szCs w:val="28"/>
        </w:rPr>
      </w:pPr>
      <w:r w:rsidRPr="00602F4E">
        <w:rPr>
          <w:sz w:val="28"/>
          <w:szCs w:val="28"/>
        </w:rPr>
        <w:tab/>
        <w:t>1. Методология и методы психолого-педагогического исследования</w:t>
      </w:r>
      <w:proofErr w:type="gramStart"/>
      <w:r w:rsidRPr="00602F4E">
        <w:rPr>
          <w:sz w:val="28"/>
          <w:szCs w:val="28"/>
        </w:rPr>
        <w:t xml:space="preserve"> :</w:t>
      </w:r>
      <w:proofErr w:type="gramEnd"/>
      <w:r w:rsidRPr="00602F4E">
        <w:rPr>
          <w:sz w:val="28"/>
          <w:szCs w:val="28"/>
        </w:rPr>
        <w:t xml:space="preserve"> словарь-справочник / составители В. Н. Гордиенко. — Саратов</w:t>
      </w:r>
      <w:proofErr w:type="gramStart"/>
      <w:r w:rsidRPr="00602F4E">
        <w:rPr>
          <w:sz w:val="28"/>
          <w:szCs w:val="28"/>
        </w:rPr>
        <w:t xml:space="preserve"> :</w:t>
      </w:r>
      <w:proofErr w:type="gramEnd"/>
      <w:r w:rsidRPr="00602F4E">
        <w:rPr>
          <w:sz w:val="28"/>
          <w:szCs w:val="28"/>
        </w:rPr>
        <w:t xml:space="preserve"> Вузовское образование, 2017. — 83 c. — ISBN 2227-8397. — Текст</w:t>
      </w:r>
      <w:proofErr w:type="gramStart"/>
      <w:r w:rsidRPr="00602F4E">
        <w:rPr>
          <w:sz w:val="28"/>
          <w:szCs w:val="28"/>
        </w:rPr>
        <w:t xml:space="preserve"> :</w:t>
      </w:r>
      <w:proofErr w:type="gramEnd"/>
      <w:r w:rsidRPr="00602F4E">
        <w:rPr>
          <w:sz w:val="28"/>
          <w:szCs w:val="28"/>
        </w:rPr>
        <w:t xml:space="preserve"> электронный // Электронно-библиотечная система IPR BOOKS : [сайт]. — URL: http://www.iprbookshop.ru/59226.html..</w:t>
      </w:r>
      <w:r w:rsidRPr="00602F4E">
        <w:rPr>
          <w:sz w:val="28"/>
          <w:szCs w:val="28"/>
        </w:rPr>
        <w:br/>
      </w:r>
      <w:r w:rsidRPr="00602F4E">
        <w:rPr>
          <w:sz w:val="28"/>
          <w:szCs w:val="28"/>
        </w:rPr>
        <w:tab/>
        <w:t xml:space="preserve">2. </w:t>
      </w:r>
      <w:proofErr w:type="spellStart"/>
      <w:r w:rsidRPr="00602F4E">
        <w:rPr>
          <w:sz w:val="28"/>
          <w:szCs w:val="28"/>
        </w:rPr>
        <w:t>Байбородова</w:t>
      </w:r>
      <w:proofErr w:type="spellEnd"/>
      <w:r w:rsidRPr="00602F4E">
        <w:rPr>
          <w:sz w:val="28"/>
          <w:szCs w:val="28"/>
        </w:rPr>
        <w:t>, Л. В. Методология и методы научного исследования</w:t>
      </w:r>
      <w:proofErr w:type="gramStart"/>
      <w:r w:rsidRPr="00602F4E">
        <w:rPr>
          <w:sz w:val="28"/>
          <w:szCs w:val="28"/>
        </w:rPr>
        <w:t xml:space="preserve"> :</w:t>
      </w:r>
      <w:proofErr w:type="gramEnd"/>
      <w:r w:rsidRPr="00602F4E">
        <w:rPr>
          <w:sz w:val="28"/>
          <w:szCs w:val="28"/>
        </w:rPr>
        <w:t xml:space="preserve"> учебное пособие для </w:t>
      </w:r>
      <w:proofErr w:type="spellStart"/>
      <w:r w:rsidRPr="00602F4E">
        <w:rPr>
          <w:sz w:val="28"/>
          <w:szCs w:val="28"/>
        </w:rPr>
        <w:t>бакалавриата</w:t>
      </w:r>
      <w:proofErr w:type="spellEnd"/>
      <w:r w:rsidRPr="00602F4E">
        <w:rPr>
          <w:sz w:val="28"/>
          <w:szCs w:val="28"/>
        </w:rPr>
        <w:t xml:space="preserve"> и магистратуры / Л. В. </w:t>
      </w:r>
      <w:proofErr w:type="spellStart"/>
      <w:r w:rsidRPr="00602F4E">
        <w:rPr>
          <w:sz w:val="28"/>
          <w:szCs w:val="28"/>
        </w:rPr>
        <w:t>Байбородова</w:t>
      </w:r>
      <w:proofErr w:type="spellEnd"/>
      <w:r w:rsidRPr="00602F4E">
        <w:rPr>
          <w:sz w:val="28"/>
          <w:szCs w:val="28"/>
        </w:rPr>
        <w:t xml:space="preserve">, А. П. Чернявская. — 2-е изд., </w:t>
      </w:r>
      <w:proofErr w:type="spellStart"/>
      <w:r w:rsidRPr="00602F4E">
        <w:rPr>
          <w:sz w:val="28"/>
          <w:szCs w:val="28"/>
        </w:rPr>
        <w:t>испр</w:t>
      </w:r>
      <w:proofErr w:type="spellEnd"/>
      <w:r w:rsidRPr="00602F4E">
        <w:rPr>
          <w:sz w:val="28"/>
          <w:szCs w:val="28"/>
        </w:rPr>
        <w:t xml:space="preserve">. и доп. — Москва : </w:t>
      </w:r>
      <w:proofErr w:type="gramStart"/>
      <w:r w:rsidRPr="00602F4E">
        <w:rPr>
          <w:sz w:val="28"/>
          <w:szCs w:val="28"/>
        </w:rPr>
        <w:t xml:space="preserve">Издательство </w:t>
      </w:r>
      <w:proofErr w:type="spellStart"/>
      <w:r w:rsidRPr="00602F4E">
        <w:rPr>
          <w:sz w:val="28"/>
          <w:szCs w:val="28"/>
        </w:rPr>
        <w:t>Юрайт</w:t>
      </w:r>
      <w:proofErr w:type="spellEnd"/>
      <w:r w:rsidRPr="00602F4E">
        <w:rPr>
          <w:sz w:val="28"/>
          <w:szCs w:val="28"/>
        </w:rPr>
        <w:t>, 2019. — 221 с. — (Бакалавр и магистр.</w:t>
      </w:r>
      <w:proofErr w:type="gramEnd"/>
      <w:r w:rsidRPr="00602F4E">
        <w:rPr>
          <w:sz w:val="28"/>
          <w:szCs w:val="28"/>
        </w:rPr>
        <w:t xml:space="preserve"> </w:t>
      </w:r>
      <w:proofErr w:type="gramStart"/>
      <w:r w:rsidRPr="00602F4E">
        <w:rPr>
          <w:sz w:val="28"/>
          <w:szCs w:val="28"/>
        </w:rPr>
        <w:t>Академический курс).</w:t>
      </w:r>
      <w:proofErr w:type="gramEnd"/>
      <w:r w:rsidRPr="00602F4E">
        <w:rPr>
          <w:sz w:val="28"/>
          <w:szCs w:val="28"/>
        </w:rPr>
        <w:t xml:space="preserve"> — ISBN 978-5-534-06257-1. — Текст</w:t>
      </w:r>
      <w:proofErr w:type="gramStart"/>
      <w:r w:rsidRPr="00602F4E">
        <w:rPr>
          <w:sz w:val="28"/>
          <w:szCs w:val="28"/>
        </w:rPr>
        <w:t xml:space="preserve"> :</w:t>
      </w:r>
      <w:proofErr w:type="gramEnd"/>
      <w:r w:rsidRPr="00602F4E">
        <w:rPr>
          <w:sz w:val="28"/>
          <w:szCs w:val="28"/>
        </w:rPr>
        <w:t xml:space="preserve"> электронный // ЭБС </w:t>
      </w:r>
      <w:proofErr w:type="spellStart"/>
      <w:r w:rsidRPr="00602F4E">
        <w:rPr>
          <w:sz w:val="28"/>
          <w:szCs w:val="28"/>
        </w:rPr>
        <w:t>Юрайт</w:t>
      </w:r>
      <w:proofErr w:type="spellEnd"/>
      <w:r w:rsidRPr="00602F4E">
        <w:rPr>
          <w:sz w:val="28"/>
          <w:szCs w:val="28"/>
        </w:rPr>
        <w:t xml:space="preserve"> [сайт]. — URL: https://urait.ru/bcode/437120..</w:t>
      </w:r>
      <w:r w:rsidRPr="00602F4E">
        <w:rPr>
          <w:sz w:val="28"/>
          <w:szCs w:val="28"/>
        </w:rPr>
        <w:br/>
      </w:r>
      <w:r w:rsidRPr="00602F4E">
        <w:rPr>
          <w:sz w:val="28"/>
          <w:szCs w:val="28"/>
        </w:rPr>
        <w:tab/>
        <w:t xml:space="preserve">3. Перепелкина Н.О. Психодиагностика [Электронный ресурс]: учебное пособие для бакалавров/ Перепелкина Н.О., </w:t>
      </w:r>
      <w:proofErr w:type="spellStart"/>
      <w:r w:rsidRPr="00602F4E">
        <w:rPr>
          <w:sz w:val="28"/>
          <w:szCs w:val="28"/>
        </w:rPr>
        <w:t>Мутавчи</w:t>
      </w:r>
      <w:proofErr w:type="spellEnd"/>
      <w:r w:rsidRPr="00602F4E">
        <w:rPr>
          <w:sz w:val="28"/>
          <w:szCs w:val="28"/>
        </w:rPr>
        <w:t xml:space="preserve"> Е.П., Ермакова Н.И.— Электрон</w:t>
      </w:r>
      <w:proofErr w:type="gramStart"/>
      <w:r w:rsidRPr="00602F4E">
        <w:rPr>
          <w:sz w:val="28"/>
          <w:szCs w:val="28"/>
        </w:rPr>
        <w:t>.</w:t>
      </w:r>
      <w:proofErr w:type="gramEnd"/>
      <w:r w:rsidRPr="00602F4E">
        <w:rPr>
          <w:sz w:val="28"/>
          <w:szCs w:val="28"/>
        </w:rPr>
        <w:t xml:space="preserve"> </w:t>
      </w:r>
      <w:proofErr w:type="gramStart"/>
      <w:r w:rsidRPr="00602F4E">
        <w:rPr>
          <w:sz w:val="28"/>
          <w:szCs w:val="28"/>
        </w:rPr>
        <w:t>т</w:t>
      </w:r>
      <w:proofErr w:type="gramEnd"/>
      <w:r w:rsidRPr="00602F4E">
        <w:rPr>
          <w:sz w:val="28"/>
          <w:szCs w:val="28"/>
        </w:rPr>
        <w:t>екстовые данные.— М.: Дашков и К, Ай Пи Эр Медиа, 2016.— 224 c.— Режим доступа: http://www.iprbookshop.ru/37171.— ЭБС «</w:t>
      </w:r>
      <w:proofErr w:type="spellStart"/>
      <w:r w:rsidRPr="00602F4E">
        <w:rPr>
          <w:sz w:val="28"/>
          <w:szCs w:val="28"/>
        </w:rPr>
        <w:t>IPRbooks</w:t>
      </w:r>
      <w:proofErr w:type="spellEnd"/>
      <w:r w:rsidRPr="00602F4E">
        <w:rPr>
          <w:sz w:val="28"/>
          <w:szCs w:val="28"/>
        </w:rPr>
        <w:t>».</w:t>
      </w:r>
    </w:p>
    <w:p w:rsidR="00602F4E" w:rsidRPr="00602F4E" w:rsidRDefault="00602F4E" w:rsidP="00602F4E">
      <w:pPr>
        <w:ind w:firstLine="709"/>
        <w:jc w:val="both"/>
        <w:rPr>
          <w:sz w:val="28"/>
          <w:szCs w:val="28"/>
        </w:rPr>
      </w:pPr>
    </w:p>
    <w:p w:rsidR="00602F4E" w:rsidRPr="00602F4E" w:rsidRDefault="00602F4E" w:rsidP="00602F4E">
      <w:pPr>
        <w:ind w:firstLine="709"/>
        <w:jc w:val="both"/>
        <w:rPr>
          <w:b/>
          <w:sz w:val="28"/>
          <w:szCs w:val="28"/>
        </w:rPr>
      </w:pPr>
      <w:r w:rsidRPr="00602F4E">
        <w:rPr>
          <w:b/>
          <w:sz w:val="28"/>
          <w:szCs w:val="28"/>
        </w:rPr>
        <w:t xml:space="preserve"> Дополнительная литература</w:t>
      </w:r>
    </w:p>
    <w:p w:rsidR="00602F4E" w:rsidRPr="00602F4E" w:rsidRDefault="00602F4E" w:rsidP="00602F4E">
      <w:pPr>
        <w:ind w:firstLine="709"/>
        <w:jc w:val="both"/>
        <w:rPr>
          <w:sz w:val="28"/>
          <w:szCs w:val="28"/>
        </w:rPr>
      </w:pPr>
    </w:p>
    <w:p w:rsidR="00602F4E" w:rsidRPr="00602F4E" w:rsidRDefault="00602F4E" w:rsidP="00B52919">
      <w:pPr>
        <w:spacing w:line="360" w:lineRule="auto"/>
        <w:jc w:val="both"/>
        <w:rPr>
          <w:sz w:val="28"/>
          <w:szCs w:val="28"/>
        </w:rPr>
      </w:pPr>
      <w:r w:rsidRPr="00602F4E">
        <w:rPr>
          <w:sz w:val="28"/>
          <w:szCs w:val="28"/>
        </w:rPr>
        <w:tab/>
        <w:t xml:space="preserve">1. </w:t>
      </w:r>
      <w:proofErr w:type="spellStart"/>
      <w:r w:rsidRPr="00602F4E">
        <w:rPr>
          <w:sz w:val="28"/>
          <w:szCs w:val="28"/>
        </w:rPr>
        <w:t>Климантова</w:t>
      </w:r>
      <w:proofErr w:type="spellEnd"/>
      <w:r w:rsidRPr="00602F4E">
        <w:rPr>
          <w:sz w:val="28"/>
          <w:szCs w:val="28"/>
        </w:rPr>
        <w:t>, Г. И. Методология и методы социологического исследования</w:t>
      </w:r>
      <w:proofErr w:type="gramStart"/>
      <w:r w:rsidRPr="00602F4E">
        <w:rPr>
          <w:sz w:val="28"/>
          <w:szCs w:val="28"/>
        </w:rPr>
        <w:t xml:space="preserve"> :</w:t>
      </w:r>
      <w:proofErr w:type="gramEnd"/>
      <w:r w:rsidRPr="00602F4E">
        <w:rPr>
          <w:sz w:val="28"/>
          <w:szCs w:val="28"/>
        </w:rPr>
        <w:t xml:space="preserve"> учебник для бакалавров / Г. И. </w:t>
      </w:r>
      <w:proofErr w:type="spellStart"/>
      <w:r w:rsidRPr="00602F4E">
        <w:rPr>
          <w:sz w:val="28"/>
          <w:szCs w:val="28"/>
        </w:rPr>
        <w:t>Климантова</w:t>
      </w:r>
      <w:proofErr w:type="spellEnd"/>
      <w:r w:rsidRPr="00602F4E">
        <w:rPr>
          <w:sz w:val="28"/>
          <w:szCs w:val="28"/>
        </w:rPr>
        <w:t xml:space="preserve">, Е. М. Черняк, А. А. </w:t>
      </w:r>
      <w:proofErr w:type="spellStart"/>
      <w:r w:rsidRPr="00602F4E">
        <w:rPr>
          <w:sz w:val="28"/>
          <w:szCs w:val="28"/>
        </w:rPr>
        <w:t>Щегорцов</w:t>
      </w:r>
      <w:proofErr w:type="spellEnd"/>
      <w:r w:rsidRPr="00602F4E">
        <w:rPr>
          <w:sz w:val="28"/>
          <w:szCs w:val="28"/>
        </w:rPr>
        <w:t>. — 2-е изд. — Москва : Дашков и</w:t>
      </w:r>
      <w:proofErr w:type="gramStart"/>
      <w:r w:rsidRPr="00602F4E">
        <w:rPr>
          <w:sz w:val="28"/>
          <w:szCs w:val="28"/>
        </w:rPr>
        <w:t xml:space="preserve"> К</w:t>
      </w:r>
      <w:proofErr w:type="gramEnd"/>
      <w:r w:rsidRPr="00602F4E">
        <w:rPr>
          <w:sz w:val="28"/>
          <w:szCs w:val="28"/>
        </w:rPr>
        <w:t>, 2019. — 256 c. — ISBN 978-5-394-03248-6. — Текст</w:t>
      </w:r>
      <w:proofErr w:type="gramStart"/>
      <w:r w:rsidRPr="00602F4E">
        <w:rPr>
          <w:sz w:val="28"/>
          <w:szCs w:val="28"/>
        </w:rPr>
        <w:t xml:space="preserve"> :</w:t>
      </w:r>
      <w:proofErr w:type="gramEnd"/>
      <w:r w:rsidRPr="00602F4E">
        <w:rPr>
          <w:sz w:val="28"/>
          <w:szCs w:val="28"/>
        </w:rPr>
        <w:t xml:space="preserve"> электронный // Электронно-библиотечная система IPR BOOKS : [сайт]. — URL: http://www.iprbookshop.ru/85623.html..</w:t>
      </w:r>
      <w:r w:rsidRPr="00602F4E">
        <w:rPr>
          <w:sz w:val="28"/>
          <w:szCs w:val="28"/>
        </w:rPr>
        <w:br/>
      </w:r>
      <w:r w:rsidRPr="00602F4E">
        <w:rPr>
          <w:sz w:val="28"/>
          <w:szCs w:val="28"/>
        </w:rPr>
        <w:tab/>
        <w:t>2. Афанасьев, В. В. Методология и методы научного исследования</w:t>
      </w:r>
      <w:proofErr w:type="gramStart"/>
      <w:r w:rsidRPr="00602F4E">
        <w:rPr>
          <w:sz w:val="28"/>
          <w:szCs w:val="28"/>
        </w:rPr>
        <w:t xml:space="preserve"> :</w:t>
      </w:r>
      <w:proofErr w:type="gramEnd"/>
      <w:r w:rsidRPr="00602F4E">
        <w:rPr>
          <w:sz w:val="28"/>
          <w:szCs w:val="28"/>
        </w:rPr>
        <w:t xml:space="preserve"> </w:t>
      </w:r>
      <w:r w:rsidRPr="00602F4E">
        <w:rPr>
          <w:sz w:val="28"/>
          <w:szCs w:val="28"/>
        </w:rPr>
        <w:lastRenderedPageBreak/>
        <w:t xml:space="preserve">учебное пособие для </w:t>
      </w:r>
      <w:proofErr w:type="spellStart"/>
      <w:r w:rsidRPr="00602F4E">
        <w:rPr>
          <w:sz w:val="28"/>
          <w:szCs w:val="28"/>
        </w:rPr>
        <w:t>бакалавриата</w:t>
      </w:r>
      <w:proofErr w:type="spellEnd"/>
      <w:r w:rsidRPr="00602F4E">
        <w:rPr>
          <w:sz w:val="28"/>
          <w:szCs w:val="28"/>
        </w:rPr>
        <w:t xml:space="preserve"> и магистратуры / В. В. Афанасьев, О. В. </w:t>
      </w:r>
      <w:proofErr w:type="spellStart"/>
      <w:r w:rsidRPr="00602F4E">
        <w:rPr>
          <w:sz w:val="28"/>
          <w:szCs w:val="28"/>
        </w:rPr>
        <w:t>Грибкова</w:t>
      </w:r>
      <w:proofErr w:type="spellEnd"/>
      <w:r w:rsidRPr="00602F4E">
        <w:rPr>
          <w:sz w:val="28"/>
          <w:szCs w:val="28"/>
        </w:rPr>
        <w:t xml:space="preserve">, Л. И. </w:t>
      </w:r>
      <w:proofErr w:type="spellStart"/>
      <w:r w:rsidRPr="00602F4E">
        <w:rPr>
          <w:sz w:val="28"/>
          <w:szCs w:val="28"/>
        </w:rPr>
        <w:t>Уколова</w:t>
      </w:r>
      <w:proofErr w:type="spellEnd"/>
      <w:r w:rsidRPr="00602F4E">
        <w:rPr>
          <w:sz w:val="28"/>
          <w:szCs w:val="28"/>
        </w:rPr>
        <w:t>. — Москва</w:t>
      </w:r>
      <w:proofErr w:type="gramStart"/>
      <w:r w:rsidRPr="00602F4E">
        <w:rPr>
          <w:sz w:val="28"/>
          <w:szCs w:val="28"/>
        </w:rPr>
        <w:t xml:space="preserve"> :</w:t>
      </w:r>
      <w:proofErr w:type="gramEnd"/>
      <w:r w:rsidRPr="00602F4E">
        <w:rPr>
          <w:sz w:val="28"/>
          <w:szCs w:val="28"/>
        </w:rPr>
        <w:t xml:space="preserve"> </w:t>
      </w:r>
      <w:proofErr w:type="gramStart"/>
      <w:r w:rsidRPr="00602F4E">
        <w:rPr>
          <w:sz w:val="28"/>
          <w:szCs w:val="28"/>
        </w:rPr>
        <w:t xml:space="preserve">Издательство </w:t>
      </w:r>
      <w:proofErr w:type="spellStart"/>
      <w:r w:rsidRPr="00602F4E">
        <w:rPr>
          <w:sz w:val="28"/>
          <w:szCs w:val="28"/>
        </w:rPr>
        <w:t>Юрайт</w:t>
      </w:r>
      <w:proofErr w:type="spellEnd"/>
      <w:r w:rsidRPr="00602F4E">
        <w:rPr>
          <w:sz w:val="28"/>
          <w:szCs w:val="28"/>
        </w:rPr>
        <w:t>, 2019. — 154 с. — (Бакалавр и магистр.</w:t>
      </w:r>
      <w:proofErr w:type="gramEnd"/>
      <w:r w:rsidRPr="00602F4E">
        <w:rPr>
          <w:sz w:val="28"/>
          <w:szCs w:val="28"/>
        </w:rPr>
        <w:t xml:space="preserve"> </w:t>
      </w:r>
      <w:proofErr w:type="gramStart"/>
      <w:r w:rsidRPr="00602F4E">
        <w:rPr>
          <w:sz w:val="28"/>
          <w:szCs w:val="28"/>
        </w:rPr>
        <w:t>Академический курс).</w:t>
      </w:r>
      <w:proofErr w:type="gramEnd"/>
      <w:r w:rsidRPr="00602F4E">
        <w:rPr>
          <w:sz w:val="28"/>
          <w:szCs w:val="28"/>
        </w:rPr>
        <w:t xml:space="preserve"> — ISBN 978-5-534-02890-4. — Текст</w:t>
      </w:r>
      <w:proofErr w:type="gramStart"/>
      <w:r w:rsidRPr="00602F4E">
        <w:rPr>
          <w:sz w:val="28"/>
          <w:szCs w:val="28"/>
        </w:rPr>
        <w:t xml:space="preserve"> :</w:t>
      </w:r>
      <w:proofErr w:type="gramEnd"/>
      <w:r w:rsidRPr="00602F4E">
        <w:rPr>
          <w:sz w:val="28"/>
          <w:szCs w:val="28"/>
        </w:rPr>
        <w:t xml:space="preserve"> электронный // ЭБС </w:t>
      </w:r>
      <w:proofErr w:type="spellStart"/>
      <w:r w:rsidRPr="00602F4E">
        <w:rPr>
          <w:sz w:val="28"/>
          <w:szCs w:val="28"/>
        </w:rPr>
        <w:t>Юрайт</w:t>
      </w:r>
      <w:proofErr w:type="spellEnd"/>
      <w:r w:rsidRPr="00602F4E">
        <w:rPr>
          <w:sz w:val="28"/>
          <w:szCs w:val="28"/>
        </w:rPr>
        <w:t xml:space="preserve"> [сайт]. — URL: https://urait.ru/bcode/438292..</w:t>
      </w:r>
      <w:r w:rsidRPr="00602F4E">
        <w:rPr>
          <w:sz w:val="28"/>
          <w:szCs w:val="28"/>
        </w:rPr>
        <w:br/>
      </w:r>
      <w:r w:rsidRPr="00602F4E">
        <w:rPr>
          <w:sz w:val="28"/>
          <w:szCs w:val="28"/>
        </w:rPr>
        <w:tab/>
        <w:t xml:space="preserve">3. </w:t>
      </w:r>
      <w:proofErr w:type="spellStart"/>
      <w:r w:rsidRPr="00602F4E">
        <w:rPr>
          <w:sz w:val="28"/>
          <w:szCs w:val="28"/>
        </w:rPr>
        <w:t>Цибульникова</w:t>
      </w:r>
      <w:proofErr w:type="spellEnd"/>
      <w:r w:rsidRPr="00602F4E">
        <w:rPr>
          <w:sz w:val="28"/>
          <w:szCs w:val="28"/>
        </w:rPr>
        <w:t>, В.Е. Методология и методы научного исследования</w:t>
      </w:r>
      <w:proofErr w:type="gramStart"/>
      <w:r w:rsidRPr="00602F4E">
        <w:rPr>
          <w:sz w:val="28"/>
          <w:szCs w:val="28"/>
        </w:rPr>
        <w:t xml:space="preserve"> :</w:t>
      </w:r>
      <w:proofErr w:type="gramEnd"/>
      <w:r w:rsidRPr="00602F4E">
        <w:rPr>
          <w:sz w:val="28"/>
          <w:szCs w:val="28"/>
        </w:rPr>
        <w:t xml:space="preserve"> учебно-методическое пособие / В.Е. </w:t>
      </w:r>
      <w:proofErr w:type="spellStart"/>
      <w:r w:rsidRPr="00602F4E">
        <w:rPr>
          <w:sz w:val="28"/>
          <w:szCs w:val="28"/>
        </w:rPr>
        <w:t>Цибульникова</w:t>
      </w:r>
      <w:proofErr w:type="spellEnd"/>
      <w:r w:rsidRPr="00602F4E">
        <w:rPr>
          <w:sz w:val="28"/>
          <w:szCs w:val="28"/>
        </w:rPr>
        <w:t>. — Москва</w:t>
      </w:r>
      <w:proofErr w:type="gramStart"/>
      <w:r w:rsidRPr="00602F4E">
        <w:rPr>
          <w:sz w:val="28"/>
          <w:szCs w:val="28"/>
        </w:rPr>
        <w:t xml:space="preserve"> :</w:t>
      </w:r>
      <w:proofErr w:type="gramEnd"/>
      <w:r w:rsidRPr="00602F4E">
        <w:rPr>
          <w:sz w:val="28"/>
          <w:szCs w:val="28"/>
        </w:rPr>
        <w:t xml:space="preserve"> МПГУ, 2016. — 64 с. — ISBN 978-5-4263-0400-0. — Текст</w:t>
      </w:r>
      <w:proofErr w:type="gramStart"/>
      <w:r w:rsidRPr="00602F4E">
        <w:rPr>
          <w:sz w:val="28"/>
          <w:szCs w:val="28"/>
        </w:rPr>
        <w:t xml:space="preserve"> :</w:t>
      </w:r>
      <w:proofErr w:type="gramEnd"/>
      <w:r w:rsidRPr="00602F4E">
        <w:rPr>
          <w:sz w:val="28"/>
          <w:szCs w:val="28"/>
        </w:rPr>
        <w:t xml:space="preserve"> электронный // Лань : электронно-библиотечная система. — URL: https://e.lanbook.com/book/112541.</w:t>
      </w:r>
    </w:p>
    <w:p w:rsidR="00602F4E" w:rsidRPr="00602F4E" w:rsidRDefault="00602F4E" w:rsidP="00602F4E">
      <w:pPr>
        <w:ind w:firstLine="709"/>
        <w:jc w:val="both"/>
        <w:rPr>
          <w:sz w:val="28"/>
          <w:szCs w:val="28"/>
        </w:rPr>
      </w:pPr>
    </w:p>
    <w:p w:rsidR="00602F4E" w:rsidRPr="00602F4E" w:rsidRDefault="00602F4E" w:rsidP="00602F4E">
      <w:pPr>
        <w:ind w:firstLine="709"/>
        <w:jc w:val="both"/>
        <w:rPr>
          <w:b/>
          <w:sz w:val="28"/>
          <w:szCs w:val="28"/>
        </w:rPr>
      </w:pPr>
      <w:r w:rsidRPr="00602F4E">
        <w:rPr>
          <w:b/>
          <w:sz w:val="28"/>
          <w:szCs w:val="28"/>
        </w:rPr>
        <w:t xml:space="preserve"> Ресурсы Интернета</w:t>
      </w:r>
    </w:p>
    <w:p w:rsidR="00602F4E" w:rsidRPr="00602F4E" w:rsidRDefault="00602F4E" w:rsidP="00602F4E">
      <w:pPr>
        <w:ind w:firstLine="709"/>
        <w:jc w:val="both"/>
        <w:rPr>
          <w:sz w:val="28"/>
          <w:szCs w:val="28"/>
        </w:rPr>
      </w:pPr>
    </w:p>
    <w:p w:rsidR="00602F4E" w:rsidRPr="00602F4E" w:rsidRDefault="00602F4E" w:rsidP="00B52919">
      <w:pPr>
        <w:spacing w:line="360" w:lineRule="auto"/>
        <w:ind w:firstLine="709"/>
        <w:jc w:val="both"/>
        <w:rPr>
          <w:sz w:val="28"/>
          <w:szCs w:val="28"/>
        </w:rPr>
      </w:pPr>
      <w:r w:rsidRPr="00602F4E">
        <w:rPr>
          <w:sz w:val="28"/>
          <w:szCs w:val="28"/>
        </w:rPr>
        <w:t>Перечень ресурсов Интернета, необходимых для освоения дисциплины:</w:t>
      </w:r>
    </w:p>
    <w:p w:rsidR="00602F4E" w:rsidRPr="00602F4E" w:rsidRDefault="00602F4E" w:rsidP="00B52919">
      <w:pPr>
        <w:spacing w:line="360" w:lineRule="auto"/>
        <w:jc w:val="both"/>
        <w:rPr>
          <w:sz w:val="28"/>
          <w:szCs w:val="28"/>
        </w:rPr>
      </w:pPr>
      <w:r w:rsidRPr="00602F4E">
        <w:rPr>
          <w:sz w:val="28"/>
          <w:szCs w:val="28"/>
        </w:rPr>
        <w:tab/>
        <w:t>1. Образовательный портал Волгоградского государственного социально-педагогического университета. URL: http://edu.vspu.ru.</w:t>
      </w:r>
      <w:r w:rsidRPr="00602F4E">
        <w:rPr>
          <w:sz w:val="28"/>
          <w:szCs w:val="28"/>
        </w:rPr>
        <w:br/>
      </w:r>
      <w:r w:rsidRPr="00602F4E">
        <w:rPr>
          <w:sz w:val="28"/>
          <w:szCs w:val="28"/>
        </w:rPr>
        <w:tab/>
        <w:t>2. Портал учебной документации Волгоградского государственного социально-педагогического университета. URL: http://matrix19.vspu.ru.</w:t>
      </w:r>
      <w:r w:rsidRPr="00602F4E">
        <w:rPr>
          <w:sz w:val="28"/>
          <w:szCs w:val="28"/>
        </w:rPr>
        <w:br/>
      </w:r>
      <w:r w:rsidRPr="00602F4E">
        <w:rPr>
          <w:sz w:val="28"/>
          <w:szCs w:val="28"/>
        </w:rPr>
        <w:tab/>
        <w:t>3. Список социальных сайтов. URL. https://psysocwork.ru/.</w:t>
      </w:r>
      <w:r w:rsidRPr="00602F4E">
        <w:rPr>
          <w:sz w:val="28"/>
          <w:szCs w:val="28"/>
        </w:rPr>
        <w:br/>
      </w:r>
      <w:r w:rsidRPr="00602F4E">
        <w:rPr>
          <w:sz w:val="28"/>
          <w:szCs w:val="28"/>
        </w:rPr>
        <w:tab/>
        <w:t>4. Тематические учебно-методические материалы. URL. http://soc-work.ru/.</w:t>
      </w:r>
      <w:r w:rsidRPr="00602F4E">
        <w:rPr>
          <w:sz w:val="28"/>
          <w:szCs w:val="28"/>
        </w:rPr>
        <w:br/>
      </w:r>
      <w:r w:rsidRPr="00602F4E">
        <w:rPr>
          <w:sz w:val="28"/>
          <w:szCs w:val="28"/>
        </w:rPr>
        <w:tab/>
        <w:t xml:space="preserve">5. Электронная библиотечная система </w:t>
      </w:r>
      <w:proofErr w:type="spellStart"/>
      <w:r w:rsidRPr="00602F4E">
        <w:rPr>
          <w:sz w:val="28"/>
          <w:szCs w:val="28"/>
        </w:rPr>
        <w:t>IPRbooks</w:t>
      </w:r>
      <w:proofErr w:type="spellEnd"/>
      <w:r w:rsidRPr="00602F4E">
        <w:rPr>
          <w:sz w:val="28"/>
          <w:szCs w:val="28"/>
        </w:rPr>
        <w:t>. URL: http://iprbookshop.ru.</w:t>
      </w:r>
    </w:p>
    <w:p w:rsidR="00602F4E" w:rsidRPr="00602F4E" w:rsidRDefault="00602F4E" w:rsidP="00602F4E">
      <w:pPr>
        <w:ind w:firstLine="709"/>
        <w:jc w:val="both"/>
        <w:rPr>
          <w:i/>
          <w:sz w:val="28"/>
          <w:szCs w:val="28"/>
        </w:rPr>
      </w:pPr>
    </w:p>
    <w:p w:rsidR="00602F4E" w:rsidRPr="00602F4E" w:rsidRDefault="00602F4E" w:rsidP="00602F4E">
      <w:pPr>
        <w:ind w:firstLine="709"/>
        <w:jc w:val="both"/>
        <w:rPr>
          <w:b/>
          <w:sz w:val="28"/>
          <w:szCs w:val="28"/>
        </w:rPr>
      </w:pPr>
      <w:r w:rsidRPr="00602F4E">
        <w:rPr>
          <w:b/>
          <w:sz w:val="28"/>
          <w:szCs w:val="28"/>
        </w:rPr>
        <w:t xml:space="preserve"> Информационные технологии и программное обеспечение </w:t>
      </w:r>
    </w:p>
    <w:p w:rsidR="00602F4E" w:rsidRPr="00602F4E" w:rsidRDefault="00602F4E" w:rsidP="00602F4E">
      <w:pPr>
        <w:ind w:firstLine="709"/>
        <w:jc w:val="both"/>
        <w:rPr>
          <w:sz w:val="28"/>
          <w:szCs w:val="28"/>
        </w:rPr>
      </w:pPr>
    </w:p>
    <w:p w:rsidR="00602F4E" w:rsidRPr="00602F4E" w:rsidRDefault="00602F4E" w:rsidP="00B52919">
      <w:pPr>
        <w:spacing w:line="360" w:lineRule="auto"/>
        <w:ind w:firstLine="709"/>
        <w:jc w:val="both"/>
        <w:rPr>
          <w:sz w:val="28"/>
          <w:szCs w:val="28"/>
        </w:rPr>
      </w:pPr>
      <w:r w:rsidRPr="00602F4E">
        <w:rPr>
          <w:sz w:val="28"/>
          <w:szCs w:val="28"/>
        </w:rPr>
        <w:t>Перечень информационных технологий, используемых при осуществлении образовательного процесса по дисциплине, включая перечень программного обеспечения и информационных справочных систем (при необходимости):</w:t>
      </w:r>
    </w:p>
    <w:p w:rsidR="00602F4E" w:rsidRPr="00602F4E" w:rsidRDefault="00602F4E" w:rsidP="00B52919">
      <w:pPr>
        <w:spacing w:line="360" w:lineRule="auto"/>
        <w:jc w:val="both"/>
        <w:rPr>
          <w:sz w:val="28"/>
          <w:szCs w:val="28"/>
        </w:rPr>
      </w:pPr>
      <w:r w:rsidRPr="00602F4E">
        <w:rPr>
          <w:sz w:val="28"/>
          <w:szCs w:val="28"/>
        </w:rPr>
        <w:lastRenderedPageBreak/>
        <w:tab/>
        <w:t>1. Пакет офисных приложений (редактор текстовых документов, презентаций, электронных таблиц).</w:t>
      </w:r>
      <w:r w:rsidRPr="00602F4E">
        <w:rPr>
          <w:sz w:val="28"/>
          <w:szCs w:val="28"/>
        </w:rPr>
        <w:br/>
      </w:r>
      <w:r w:rsidRPr="00602F4E">
        <w:rPr>
          <w:sz w:val="28"/>
          <w:szCs w:val="28"/>
        </w:rPr>
        <w:tab/>
        <w:t>2. Дистанционное консультирование СРС на образовательном портале ВГСПУ http://edu.vspu.ru.</w:t>
      </w:r>
      <w:r w:rsidRPr="00602F4E">
        <w:rPr>
          <w:sz w:val="28"/>
          <w:szCs w:val="28"/>
        </w:rPr>
        <w:br/>
      </w:r>
      <w:r w:rsidRPr="00602F4E">
        <w:rPr>
          <w:sz w:val="28"/>
          <w:szCs w:val="28"/>
        </w:rPr>
        <w:tab/>
        <w:t>3. Технологии разработки и публикации сетевых документов.</w:t>
      </w:r>
      <w:r w:rsidRPr="00602F4E">
        <w:rPr>
          <w:sz w:val="28"/>
          <w:szCs w:val="28"/>
        </w:rPr>
        <w:br/>
      </w:r>
      <w:r w:rsidRPr="00602F4E">
        <w:rPr>
          <w:sz w:val="28"/>
          <w:szCs w:val="28"/>
        </w:rPr>
        <w:tab/>
        <w:t>4. Технологии электронной почты (асинхронное взаимодействие в сети Интернет).</w:t>
      </w:r>
    </w:p>
    <w:p w:rsidR="00602F4E" w:rsidRPr="00602F4E" w:rsidRDefault="00602F4E" w:rsidP="00602F4E">
      <w:pPr>
        <w:ind w:firstLine="709"/>
        <w:jc w:val="both"/>
        <w:rPr>
          <w:sz w:val="28"/>
          <w:szCs w:val="28"/>
        </w:rPr>
      </w:pPr>
    </w:p>
    <w:p w:rsidR="00602F4E" w:rsidRPr="00602F4E" w:rsidRDefault="00602F4E" w:rsidP="00602F4E">
      <w:pPr>
        <w:ind w:firstLine="709"/>
        <w:jc w:val="both"/>
        <w:rPr>
          <w:b/>
          <w:sz w:val="28"/>
          <w:szCs w:val="28"/>
        </w:rPr>
      </w:pPr>
      <w:r w:rsidRPr="00602F4E">
        <w:rPr>
          <w:b/>
          <w:sz w:val="28"/>
          <w:szCs w:val="28"/>
        </w:rPr>
        <w:t xml:space="preserve"> Материально-техническая база</w:t>
      </w:r>
    </w:p>
    <w:p w:rsidR="00602F4E" w:rsidRPr="00602F4E" w:rsidRDefault="00602F4E" w:rsidP="00602F4E">
      <w:pPr>
        <w:ind w:firstLine="709"/>
        <w:jc w:val="both"/>
        <w:rPr>
          <w:sz w:val="28"/>
          <w:szCs w:val="28"/>
        </w:rPr>
      </w:pPr>
    </w:p>
    <w:p w:rsidR="00602F4E" w:rsidRPr="00602F4E" w:rsidRDefault="00602F4E" w:rsidP="00602F4E">
      <w:pPr>
        <w:ind w:firstLine="709"/>
        <w:jc w:val="both"/>
        <w:rPr>
          <w:sz w:val="28"/>
          <w:szCs w:val="28"/>
        </w:rPr>
      </w:pPr>
      <w:r w:rsidRPr="00602F4E">
        <w:rPr>
          <w:sz w:val="28"/>
          <w:szCs w:val="28"/>
        </w:rPr>
        <w:t>Для проведения учебных занятий по дисциплине «Методы исследования в социальной работе» необходимо следующее материально-техническое обеспечение:</w:t>
      </w:r>
    </w:p>
    <w:p w:rsidR="00602F4E" w:rsidRPr="00602F4E" w:rsidRDefault="00602F4E" w:rsidP="00602F4E">
      <w:pPr>
        <w:jc w:val="both"/>
        <w:rPr>
          <w:sz w:val="28"/>
          <w:szCs w:val="28"/>
        </w:rPr>
      </w:pPr>
      <w:r w:rsidRPr="00602F4E">
        <w:rPr>
          <w:sz w:val="28"/>
          <w:szCs w:val="28"/>
        </w:rPr>
        <w:tab/>
        <w:t>1. Аудитория для проведения самостоятельной работы студентов с доступом к сети Интернет.</w:t>
      </w:r>
      <w:r w:rsidRPr="00602F4E">
        <w:rPr>
          <w:sz w:val="28"/>
          <w:szCs w:val="28"/>
        </w:rPr>
        <w:br/>
      </w:r>
      <w:r w:rsidRPr="00602F4E">
        <w:rPr>
          <w:sz w:val="28"/>
          <w:szCs w:val="28"/>
        </w:rPr>
        <w:tab/>
        <w:t>2. Комплект переносного презентационного оборудования.</w:t>
      </w:r>
      <w:r w:rsidRPr="00602F4E">
        <w:rPr>
          <w:sz w:val="28"/>
          <w:szCs w:val="28"/>
        </w:rPr>
        <w:br/>
      </w:r>
      <w:r w:rsidRPr="00602F4E">
        <w:rPr>
          <w:sz w:val="28"/>
          <w:szCs w:val="28"/>
        </w:rPr>
        <w:tab/>
        <w:t>3. Учебная аудитория для проведения практических занятий.</w:t>
      </w:r>
      <w:r w:rsidRPr="00602F4E">
        <w:rPr>
          <w:sz w:val="28"/>
          <w:szCs w:val="28"/>
        </w:rPr>
        <w:br/>
      </w:r>
      <w:r w:rsidRPr="00602F4E">
        <w:rPr>
          <w:sz w:val="28"/>
          <w:szCs w:val="28"/>
        </w:rPr>
        <w:tab/>
        <w:t>4. Учебная аудитория с мультимедийной поддержкой для проведения лекционных занятий.</w:t>
      </w:r>
      <w:r w:rsidRPr="00602F4E">
        <w:rPr>
          <w:sz w:val="28"/>
          <w:szCs w:val="28"/>
        </w:rPr>
        <w:br/>
      </w:r>
      <w:r w:rsidRPr="00602F4E">
        <w:rPr>
          <w:sz w:val="28"/>
          <w:szCs w:val="28"/>
        </w:rPr>
        <w:tab/>
        <w:t>5. Учебная аудитория с мультимедийной поддержкой для проведения практических занятий.</w:t>
      </w:r>
    </w:p>
    <w:p w:rsidR="00602F4E" w:rsidRPr="00602F4E" w:rsidRDefault="00602F4E" w:rsidP="00602F4E">
      <w:pPr>
        <w:ind w:firstLine="709"/>
        <w:jc w:val="both"/>
        <w:rPr>
          <w:b/>
          <w:sz w:val="28"/>
          <w:szCs w:val="28"/>
        </w:rPr>
      </w:pPr>
    </w:p>
    <w:p w:rsidR="00602F4E" w:rsidRPr="00602F4E" w:rsidRDefault="00602F4E" w:rsidP="00602F4E">
      <w:pPr>
        <w:ind w:firstLine="709"/>
        <w:jc w:val="both"/>
        <w:rPr>
          <w:b/>
          <w:sz w:val="28"/>
          <w:szCs w:val="28"/>
        </w:rPr>
      </w:pPr>
      <w:r w:rsidRPr="00602F4E">
        <w:rPr>
          <w:b/>
          <w:sz w:val="28"/>
          <w:szCs w:val="28"/>
        </w:rPr>
        <w:t xml:space="preserve"> Метод</w:t>
      </w:r>
      <w:r w:rsidR="005B7732">
        <w:rPr>
          <w:b/>
          <w:sz w:val="28"/>
          <w:szCs w:val="28"/>
        </w:rPr>
        <w:t>ические указания для студентов</w:t>
      </w:r>
      <w:r w:rsidRPr="00602F4E">
        <w:rPr>
          <w:b/>
          <w:sz w:val="28"/>
          <w:szCs w:val="28"/>
        </w:rPr>
        <w:t xml:space="preserve"> по освоению дисциплины</w:t>
      </w:r>
    </w:p>
    <w:p w:rsidR="00602F4E" w:rsidRPr="00602F4E" w:rsidRDefault="00602F4E" w:rsidP="00602F4E">
      <w:pPr>
        <w:ind w:firstLine="709"/>
        <w:jc w:val="both"/>
        <w:rPr>
          <w:bCs/>
          <w:sz w:val="28"/>
          <w:szCs w:val="28"/>
        </w:rPr>
      </w:pPr>
    </w:p>
    <w:p w:rsidR="00B52919" w:rsidRDefault="00602F4E" w:rsidP="00B52919">
      <w:pPr>
        <w:spacing w:line="360" w:lineRule="auto"/>
        <w:jc w:val="both"/>
        <w:rPr>
          <w:sz w:val="28"/>
          <w:szCs w:val="28"/>
        </w:rPr>
      </w:pPr>
      <w:r w:rsidRPr="00602F4E">
        <w:rPr>
          <w:sz w:val="28"/>
          <w:szCs w:val="28"/>
        </w:rPr>
        <w:tab/>
        <w:t>Дисциплина «Методы исследования в социальной работе» относится к базовой части блока дисциплин. Программой дисциплины предусмотрено чтение лекций и проведение лабораторных работ. Промежуточная аттестация проводится в форме аттестации с оценкой.</w:t>
      </w:r>
      <w:r w:rsidRPr="00602F4E">
        <w:rPr>
          <w:sz w:val="28"/>
          <w:szCs w:val="28"/>
        </w:rPr>
        <w:br/>
      </w:r>
      <w:r w:rsidRPr="00602F4E">
        <w:rPr>
          <w:sz w:val="28"/>
          <w:szCs w:val="28"/>
        </w:rPr>
        <w:tab/>
      </w:r>
    </w:p>
    <w:p w:rsidR="00B52919" w:rsidRDefault="00602F4E" w:rsidP="00B52919">
      <w:pPr>
        <w:spacing w:line="360" w:lineRule="auto"/>
        <w:jc w:val="both"/>
        <w:rPr>
          <w:sz w:val="28"/>
          <w:szCs w:val="28"/>
        </w:rPr>
      </w:pPr>
      <w:r w:rsidRPr="00961D5A">
        <w:rPr>
          <w:sz w:val="28"/>
          <w:szCs w:val="28"/>
          <w:u w:val="single"/>
        </w:rPr>
        <w:t xml:space="preserve">Лекционные занятия </w:t>
      </w:r>
      <w:r w:rsidRPr="00602F4E">
        <w:rPr>
          <w:sz w:val="28"/>
          <w:szCs w:val="28"/>
        </w:rPr>
        <w:t>направлены на формирование глубоких, систематизированных знаний по разделам дисциплины. В ходе лекций преподаватель раскрывает основные, наиболее сложные понятия дисциплины, а также связанные с ними теоретические и практические проблемы, даёт рекомендации по практическому освоению изучаемого материала. В целях качественного освоения л</w:t>
      </w:r>
      <w:r w:rsidR="005B7732">
        <w:rPr>
          <w:sz w:val="28"/>
          <w:szCs w:val="28"/>
        </w:rPr>
        <w:t>екционного материала студентам</w:t>
      </w:r>
      <w:r w:rsidRPr="00602F4E">
        <w:rPr>
          <w:sz w:val="28"/>
          <w:szCs w:val="28"/>
        </w:rPr>
        <w:t xml:space="preserve"> рекомендуется составлять конспекты лекций, использовать эти </w:t>
      </w:r>
      <w:r w:rsidRPr="00602F4E">
        <w:rPr>
          <w:sz w:val="28"/>
          <w:szCs w:val="28"/>
        </w:rPr>
        <w:lastRenderedPageBreak/>
        <w:t>конспекты при подготовке к практическим занятиям, промежуточной и итоговой аттестации.</w:t>
      </w:r>
      <w:r w:rsidRPr="00602F4E">
        <w:rPr>
          <w:sz w:val="28"/>
          <w:szCs w:val="28"/>
        </w:rPr>
        <w:br/>
      </w:r>
      <w:r w:rsidRPr="00602F4E">
        <w:rPr>
          <w:sz w:val="28"/>
          <w:szCs w:val="28"/>
        </w:rPr>
        <w:tab/>
      </w:r>
    </w:p>
    <w:p w:rsidR="00B52919" w:rsidRDefault="00602F4E" w:rsidP="00B52919">
      <w:pPr>
        <w:spacing w:line="360" w:lineRule="auto"/>
        <w:jc w:val="both"/>
        <w:rPr>
          <w:sz w:val="28"/>
          <w:szCs w:val="28"/>
        </w:rPr>
      </w:pPr>
      <w:r w:rsidRPr="00961D5A">
        <w:rPr>
          <w:sz w:val="28"/>
          <w:szCs w:val="28"/>
          <w:u w:val="single"/>
        </w:rPr>
        <w:t>Лабораторная работа</w:t>
      </w:r>
      <w:r w:rsidRPr="00602F4E">
        <w:rPr>
          <w:sz w:val="28"/>
          <w:szCs w:val="28"/>
        </w:rPr>
        <w:t xml:space="preserve"> представляет собой особый вид индивидуальных практических занятий обучающихся, в ходе которых используются теоретические знания на практике, применяются специальные технические средства, различные инструменты и оборудование. Такие работы призваны углубить профессиональные знания обучающихся, сформировать умения и навыки практической работы в соответствующей отрасли наук. В процессе лабораторной раб</w:t>
      </w:r>
      <w:r w:rsidR="005B7732">
        <w:rPr>
          <w:sz w:val="28"/>
          <w:szCs w:val="28"/>
        </w:rPr>
        <w:t>оты студент</w:t>
      </w:r>
      <w:r w:rsidRPr="00602F4E">
        <w:rPr>
          <w:sz w:val="28"/>
          <w:szCs w:val="28"/>
        </w:rPr>
        <w:t xml:space="preserve"> изучает практическую реализацию тех или иных процессов, сопоставляет полученные результаты с положениями теории, осуществляет интерпретацию результатов работы, оценивает возможность применения полученных знаний на практике.</w:t>
      </w:r>
      <w:r w:rsidRPr="00602F4E">
        <w:rPr>
          <w:sz w:val="28"/>
          <w:szCs w:val="28"/>
        </w:rPr>
        <w:br/>
      </w:r>
      <w:r w:rsidRPr="00602F4E">
        <w:rPr>
          <w:sz w:val="28"/>
          <w:szCs w:val="28"/>
        </w:rPr>
        <w:tab/>
      </w:r>
    </w:p>
    <w:p w:rsidR="00B52919" w:rsidRDefault="00602F4E" w:rsidP="00B52919">
      <w:pPr>
        <w:spacing w:line="360" w:lineRule="auto"/>
        <w:jc w:val="both"/>
        <w:rPr>
          <w:sz w:val="28"/>
          <w:szCs w:val="28"/>
        </w:rPr>
      </w:pPr>
      <w:r w:rsidRPr="00961D5A">
        <w:rPr>
          <w:sz w:val="28"/>
          <w:szCs w:val="28"/>
          <w:u w:val="single"/>
        </w:rPr>
        <w:t>При подготовке к лабораторным работам</w:t>
      </w:r>
      <w:r w:rsidRPr="00602F4E">
        <w:rPr>
          <w:sz w:val="28"/>
          <w:szCs w:val="28"/>
        </w:rPr>
        <w:t xml:space="preserve"> следует внимательно ознакомиться с теоретическим материалом по изучаемым темам. Необходимым условием допуска к лабораторным работам, предполагающим использованием специального оборудования и материалов, является освоение правил безопасного поведения при проведении соответствующих работ. В ходе самой работы необходимо строго придерживаться плана работы, предложенного преподавателем, фиксировать промежуточные результаты работы для отчета по лабораторной работе.</w:t>
      </w:r>
      <w:r w:rsidRPr="00602F4E">
        <w:rPr>
          <w:sz w:val="28"/>
          <w:szCs w:val="28"/>
        </w:rPr>
        <w:br/>
      </w:r>
      <w:r w:rsidRPr="00602F4E">
        <w:rPr>
          <w:sz w:val="28"/>
          <w:szCs w:val="28"/>
        </w:rPr>
        <w:tab/>
      </w:r>
    </w:p>
    <w:p w:rsidR="00602F4E" w:rsidRPr="00602F4E" w:rsidRDefault="00602F4E" w:rsidP="00B52919">
      <w:pPr>
        <w:spacing w:line="360" w:lineRule="auto"/>
        <w:jc w:val="both"/>
        <w:rPr>
          <w:bCs/>
          <w:sz w:val="28"/>
          <w:szCs w:val="28"/>
        </w:rPr>
      </w:pPr>
      <w:proofErr w:type="gramStart"/>
      <w:r w:rsidRPr="00602F4E">
        <w:rPr>
          <w:sz w:val="28"/>
          <w:szCs w:val="28"/>
        </w:rPr>
        <w:t>Контроль за</w:t>
      </w:r>
      <w:proofErr w:type="gramEnd"/>
      <w:r w:rsidRPr="00602F4E">
        <w:rPr>
          <w:sz w:val="28"/>
          <w:szCs w:val="28"/>
        </w:rPr>
        <w:t xml:space="preserve"> качеством обучения и ходом освоения дисциплины осуществляется на основе рейтинговой системы текущего контроля успеваемости и промежуточной аттестации студентов. Рейтинговая система предполагает 100-балльную оценку успеваемости студента по учебной дисциплине в течение семестра, 60 из </w:t>
      </w:r>
      <w:proofErr w:type="gramStart"/>
      <w:r w:rsidRPr="00602F4E">
        <w:rPr>
          <w:sz w:val="28"/>
          <w:szCs w:val="28"/>
        </w:rPr>
        <w:t>которых</w:t>
      </w:r>
      <w:proofErr w:type="gramEnd"/>
      <w:r w:rsidRPr="00602F4E">
        <w:rPr>
          <w:sz w:val="28"/>
          <w:szCs w:val="28"/>
        </w:rPr>
        <w:t xml:space="preserve"> отводится на текущий контроль, а 40 – на промежуточную аттестацию по дисциплине. </w:t>
      </w:r>
      <w:proofErr w:type="spellStart"/>
      <w:r w:rsidRPr="00602F4E">
        <w:rPr>
          <w:sz w:val="28"/>
          <w:szCs w:val="28"/>
        </w:rPr>
        <w:t>Критериальная</w:t>
      </w:r>
      <w:proofErr w:type="spellEnd"/>
      <w:r w:rsidRPr="00602F4E">
        <w:rPr>
          <w:sz w:val="28"/>
          <w:szCs w:val="28"/>
        </w:rPr>
        <w:t xml:space="preserve"> база рейтинговой оценки, типовые контрольные задания, а </w:t>
      </w:r>
      <w:r w:rsidRPr="00602F4E">
        <w:rPr>
          <w:sz w:val="28"/>
          <w:szCs w:val="28"/>
        </w:rPr>
        <w:lastRenderedPageBreak/>
        <w:t>также методические материалы по их применению описаны в фонде оценочных средств по дисциплине, являющемся приложением к данной программе.</w:t>
      </w:r>
    </w:p>
    <w:p w:rsidR="00602F4E" w:rsidRPr="00602F4E" w:rsidRDefault="00602F4E" w:rsidP="00602F4E">
      <w:pPr>
        <w:ind w:firstLine="709"/>
        <w:jc w:val="both"/>
        <w:rPr>
          <w:bCs/>
          <w:sz w:val="28"/>
          <w:szCs w:val="28"/>
        </w:rPr>
      </w:pPr>
    </w:p>
    <w:p w:rsidR="00602F4E" w:rsidRPr="00602F4E" w:rsidRDefault="00602F4E" w:rsidP="00602F4E">
      <w:pPr>
        <w:ind w:firstLine="709"/>
        <w:jc w:val="both"/>
        <w:rPr>
          <w:b/>
          <w:sz w:val="28"/>
          <w:szCs w:val="28"/>
        </w:rPr>
      </w:pPr>
      <w:r w:rsidRPr="00602F4E">
        <w:rPr>
          <w:b/>
          <w:sz w:val="28"/>
          <w:szCs w:val="28"/>
        </w:rPr>
        <w:t xml:space="preserve"> Учебно-методическое обеспечение самостоятельной работы</w:t>
      </w:r>
    </w:p>
    <w:p w:rsidR="00602F4E" w:rsidRPr="00602F4E" w:rsidRDefault="00602F4E" w:rsidP="00602F4E">
      <w:pPr>
        <w:ind w:firstLine="709"/>
        <w:jc w:val="both"/>
        <w:rPr>
          <w:bCs/>
          <w:sz w:val="28"/>
          <w:szCs w:val="28"/>
        </w:rPr>
      </w:pPr>
    </w:p>
    <w:p w:rsidR="00602F4E" w:rsidRPr="00602F4E" w:rsidRDefault="00602F4E" w:rsidP="000D4FD7">
      <w:pPr>
        <w:spacing w:line="360" w:lineRule="auto"/>
        <w:jc w:val="both"/>
        <w:rPr>
          <w:bCs/>
          <w:sz w:val="28"/>
          <w:szCs w:val="28"/>
        </w:rPr>
      </w:pPr>
      <w:r w:rsidRPr="00602F4E">
        <w:rPr>
          <w:bCs/>
          <w:sz w:val="28"/>
          <w:szCs w:val="28"/>
        </w:rPr>
        <w:tab/>
        <w:t>Са</w:t>
      </w:r>
      <w:r w:rsidR="00B52919">
        <w:rPr>
          <w:bCs/>
          <w:sz w:val="28"/>
          <w:szCs w:val="28"/>
        </w:rPr>
        <w:t>мостоятельная работа студентов</w:t>
      </w:r>
      <w:r w:rsidRPr="00602F4E">
        <w:rPr>
          <w:bCs/>
          <w:sz w:val="28"/>
          <w:szCs w:val="28"/>
        </w:rPr>
        <w:t xml:space="preserve"> является неотъемлемой частью процесса обучения в вузе. Правильная организация самостоятельной работы </w:t>
      </w:r>
      <w:r w:rsidR="00B52919">
        <w:rPr>
          <w:bCs/>
          <w:sz w:val="28"/>
          <w:szCs w:val="28"/>
        </w:rPr>
        <w:t>позволяет студентам</w:t>
      </w:r>
      <w:r w:rsidRPr="00602F4E">
        <w:rPr>
          <w:bCs/>
          <w:sz w:val="28"/>
          <w:szCs w:val="28"/>
        </w:rPr>
        <w:t xml:space="preserve"> развивать умения и навыки в усвоении и систематизации приобретаемых знаний, обеспечивает высокий уровень успеваемости в период обучения, способствует формированию навыков совершенствования профессионального мастерства.</w:t>
      </w:r>
      <w:r w:rsidRPr="00602F4E">
        <w:rPr>
          <w:bCs/>
          <w:sz w:val="28"/>
          <w:szCs w:val="28"/>
        </w:rPr>
        <w:br/>
      </w:r>
      <w:r w:rsidRPr="00602F4E">
        <w:rPr>
          <w:bCs/>
          <w:sz w:val="28"/>
          <w:szCs w:val="28"/>
        </w:rPr>
        <w:tab/>
        <w:t>Самостоятельна</w:t>
      </w:r>
      <w:r w:rsidR="005B7732">
        <w:rPr>
          <w:bCs/>
          <w:sz w:val="28"/>
          <w:szCs w:val="28"/>
        </w:rPr>
        <w:t>я работа студентов</w:t>
      </w:r>
      <w:r w:rsidRPr="00602F4E">
        <w:rPr>
          <w:bCs/>
          <w:sz w:val="28"/>
          <w:szCs w:val="28"/>
        </w:rPr>
        <w:t xml:space="preserve"> во внеаудиторное время включает в себя подготовку к аудиторным занятиям, а также изучение отдельных тем, расширяющих и углубляющих представления обучающихся по разделам изучаемой дисциплины. Такая работа может предполагать проработку теоретического материала, работу с научной литературой, выполнение практических заданий, подготовку ко всем видам контрольных испытаний, выполнение творческих работ.</w:t>
      </w:r>
      <w:r w:rsidRPr="00602F4E">
        <w:rPr>
          <w:bCs/>
          <w:sz w:val="28"/>
          <w:szCs w:val="28"/>
        </w:rPr>
        <w:br/>
      </w:r>
      <w:r w:rsidRPr="00602F4E">
        <w:rPr>
          <w:bCs/>
          <w:sz w:val="28"/>
          <w:szCs w:val="28"/>
        </w:rPr>
        <w:tab/>
        <w:t>Учебно-методическое обеспечение для сам</w:t>
      </w:r>
      <w:r w:rsidR="005B7732">
        <w:rPr>
          <w:bCs/>
          <w:sz w:val="28"/>
          <w:szCs w:val="28"/>
        </w:rPr>
        <w:t xml:space="preserve">остоятельной работы студентов </w:t>
      </w:r>
      <w:r w:rsidRPr="00602F4E">
        <w:rPr>
          <w:bCs/>
          <w:sz w:val="28"/>
          <w:szCs w:val="28"/>
        </w:rPr>
        <w:t>по дисциплине представлено в рабоче</w:t>
      </w:r>
      <w:r w:rsidR="00924EDF">
        <w:rPr>
          <w:bCs/>
          <w:sz w:val="28"/>
          <w:szCs w:val="28"/>
        </w:rPr>
        <w:t>й программе и включает в себя:</w:t>
      </w:r>
      <w:r w:rsidR="00924EDF">
        <w:rPr>
          <w:bCs/>
          <w:sz w:val="28"/>
          <w:szCs w:val="28"/>
        </w:rPr>
        <w:br/>
      </w:r>
      <w:r w:rsidRPr="00602F4E">
        <w:rPr>
          <w:bCs/>
          <w:sz w:val="28"/>
          <w:szCs w:val="28"/>
        </w:rPr>
        <w:t>– рекомендуемую основну</w:t>
      </w:r>
      <w:r w:rsidR="00924EDF">
        <w:rPr>
          <w:bCs/>
          <w:sz w:val="28"/>
          <w:szCs w:val="28"/>
        </w:rPr>
        <w:t>ю и дополнительную литературу;</w:t>
      </w:r>
      <w:r w:rsidR="00924EDF">
        <w:rPr>
          <w:bCs/>
          <w:sz w:val="28"/>
          <w:szCs w:val="28"/>
        </w:rPr>
        <w:br/>
      </w:r>
      <w:r w:rsidRPr="00602F4E">
        <w:rPr>
          <w:bCs/>
          <w:sz w:val="28"/>
          <w:szCs w:val="28"/>
        </w:rPr>
        <w:t>– информационно-справочные и обра</w:t>
      </w:r>
      <w:r w:rsidR="00924EDF">
        <w:rPr>
          <w:bCs/>
          <w:sz w:val="28"/>
          <w:szCs w:val="28"/>
        </w:rPr>
        <w:t>зовательные ресурсы Интернета;</w:t>
      </w:r>
      <w:r w:rsidR="00924EDF">
        <w:rPr>
          <w:bCs/>
          <w:sz w:val="28"/>
          <w:szCs w:val="28"/>
        </w:rPr>
        <w:br/>
      </w:r>
      <w:r w:rsidRPr="00602F4E">
        <w:rPr>
          <w:bCs/>
          <w:sz w:val="28"/>
          <w:szCs w:val="28"/>
        </w:rPr>
        <w:t>– оценочные средства для проведения текущего контроля и промежуточной аттестации по дисциплине.</w:t>
      </w:r>
      <w:r w:rsidRPr="00602F4E">
        <w:rPr>
          <w:bCs/>
          <w:sz w:val="28"/>
          <w:szCs w:val="28"/>
        </w:rPr>
        <w:br/>
      </w:r>
      <w:r w:rsidRPr="00602F4E">
        <w:rPr>
          <w:bCs/>
          <w:sz w:val="28"/>
          <w:szCs w:val="28"/>
        </w:rPr>
        <w:tab/>
        <w:t>Конкретные рекомендации по планированию и проведению самостоятельной работы по дисциплине «Методы исследования в социальной работе» представлены в методи</w:t>
      </w:r>
      <w:r w:rsidR="005B7732">
        <w:rPr>
          <w:bCs/>
          <w:sz w:val="28"/>
          <w:szCs w:val="28"/>
        </w:rPr>
        <w:t>ческих указаниях для студентов</w:t>
      </w:r>
      <w:r w:rsidRPr="00602F4E">
        <w:rPr>
          <w:bCs/>
          <w:sz w:val="28"/>
          <w:szCs w:val="28"/>
        </w:rPr>
        <w:t>, а также в методических материалах фондов оценочных средств.</w:t>
      </w:r>
    </w:p>
    <w:p w:rsidR="00602F4E" w:rsidRPr="00602F4E" w:rsidRDefault="00602F4E" w:rsidP="00602F4E">
      <w:pPr>
        <w:ind w:firstLine="709"/>
        <w:jc w:val="both"/>
        <w:rPr>
          <w:bCs/>
          <w:sz w:val="28"/>
          <w:szCs w:val="28"/>
        </w:rPr>
      </w:pPr>
    </w:p>
    <w:p w:rsidR="00602F4E" w:rsidRPr="00602F4E" w:rsidRDefault="00602F4E" w:rsidP="00602F4E">
      <w:pPr>
        <w:ind w:firstLine="709"/>
        <w:jc w:val="both"/>
        <w:rPr>
          <w:b/>
          <w:sz w:val="28"/>
          <w:szCs w:val="28"/>
        </w:rPr>
      </w:pPr>
      <w:r w:rsidRPr="00602F4E">
        <w:rPr>
          <w:b/>
          <w:sz w:val="28"/>
          <w:szCs w:val="28"/>
        </w:rPr>
        <w:lastRenderedPageBreak/>
        <w:t xml:space="preserve"> Фонд оценочных средств</w:t>
      </w:r>
    </w:p>
    <w:p w:rsidR="00602F4E" w:rsidRPr="00602F4E" w:rsidRDefault="00602F4E" w:rsidP="00602F4E">
      <w:pPr>
        <w:ind w:firstLine="709"/>
        <w:jc w:val="both"/>
        <w:rPr>
          <w:sz w:val="28"/>
          <w:szCs w:val="28"/>
        </w:rPr>
      </w:pPr>
    </w:p>
    <w:p w:rsidR="00602F4E" w:rsidRPr="00602F4E" w:rsidRDefault="00602F4E" w:rsidP="000D4FD7">
      <w:pPr>
        <w:spacing w:line="360" w:lineRule="auto"/>
        <w:ind w:firstLine="709"/>
        <w:jc w:val="both"/>
        <w:rPr>
          <w:sz w:val="28"/>
          <w:szCs w:val="28"/>
        </w:rPr>
      </w:pPr>
      <w:r w:rsidRPr="00602F4E">
        <w:rPr>
          <w:sz w:val="28"/>
          <w:szCs w:val="28"/>
        </w:rPr>
        <w:t>Фонд оценочных средств, включающий перечень компетенций с указанием этапов их формирования, описание показателей и критериев оценивания компетенций на различных этапах их формирования, описание шкал оценивания, типовые контрольные задания и методические материалы является приложением к программе учебной дисциплины.</w:t>
      </w:r>
    </w:p>
    <w:p w:rsidR="00B818C3" w:rsidRPr="00602F4E" w:rsidRDefault="00B818C3" w:rsidP="000D4FD7">
      <w:pPr>
        <w:spacing w:line="360" w:lineRule="auto"/>
        <w:jc w:val="both"/>
        <w:rPr>
          <w:sz w:val="28"/>
          <w:szCs w:val="28"/>
        </w:rPr>
      </w:pPr>
    </w:p>
    <w:sectPr w:rsidR="00B818C3" w:rsidRPr="00602F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2116"/>
    <w:rsid w:val="00096BA5"/>
    <w:rsid w:val="000D4FD7"/>
    <w:rsid w:val="00374EC0"/>
    <w:rsid w:val="005B7732"/>
    <w:rsid w:val="00602F4E"/>
    <w:rsid w:val="008D52F5"/>
    <w:rsid w:val="00924EDF"/>
    <w:rsid w:val="00961D5A"/>
    <w:rsid w:val="00A374C6"/>
    <w:rsid w:val="00B52919"/>
    <w:rsid w:val="00B818C3"/>
    <w:rsid w:val="00CB21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2F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Для таблиц"/>
    <w:basedOn w:val="a"/>
    <w:rsid w:val="00602F4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2F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Для таблиц"/>
    <w:basedOn w:val="a"/>
    <w:rsid w:val="00602F4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9</Pages>
  <Words>1710</Words>
  <Characters>9747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</dc:creator>
  <cp:keywords/>
  <dc:description/>
  <cp:lastModifiedBy>Ирина</cp:lastModifiedBy>
  <cp:revision>9</cp:revision>
  <dcterms:created xsi:type="dcterms:W3CDTF">2022-03-30T13:43:00Z</dcterms:created>
  <dcterms:modified xsi:type="dcterms:W3CDTF">2022-03-30T14:43:00Z</dcterms:modified>
</cp:coreProperties>
</file>