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1105" w:rsidRPr="006E4AD0" w:rsidRDefault="00E01105" w:rsidP="00E01105">
      <w:pPr>
        <w:tabs>
          <w:tab w:val="left" w:pos="708"/>
        </w:tabs>
        <w:suppressAutoHyphens/>
        <w:spacing w:after="0" w:line="240" w:lineRule="auto"/>
        <w:ind w:firstLine="709"/>
        <w:jc w:val="both"/>
        <w:rPr>
          <w:rFonts w:ascii="Times New Roman" w:eastAsia="Times New Roman" w:hAnsi="Times New Roman" w:cs="Times New Roman"/>
          <w:b/>
          <w:sz w:val="24"/>
          <w:szCs w:val="24"/>
          <w:lang w:eastAsia="ar-SA"/>
        </w:rPr>
      </w:pPr>
      <w:r w:rsidRPr="006E4AD0">
        <w:rPr>
          <w:rFonts w:ascii="Times New Roman" w:eastAsia="Times New Roman" w:hAnsi="Times New Roman" w:cs="Times New Roman"/>
          <w:b/>
          <w:sz w:val="24"/>
          <w:szCs w:val="24"/>
          <w:lang w:eastAsia="ar-SA"/>
        </w:rPr>
        <w:t>Практическе занятие 3.Постановка коррекционных задач при планировании и организации индивидуальной работы с детьми с нарушениями речи.</w:t>
      </w:r>
    </w:p>
    <w:p w:rsidR="00E01105" w:rsidRDefault="00E01105" w:rsidP="00E01105">
      <w:pPr>
        <w:suppressAutoHyphens/>
        <w:autoSpaceDE w:val="0"/>
        <w:autoSpaceDN w:val="0"/>
        <w:adjustRightInd w:val="0"/>
        <w:spacing w:after="0" w:line="240" w:lineRule="auto"/>
        <w:ind w:firstLine="709"/>
        <w:jc w:val="center"/>
        <w:rPr>
          <w:rFonts w:ascii="Times New Roman" w:eastAsia="Times New Roman" w:hAnsi="Times New Roman" w:cs="Times New Roman"/>
          <w:bCs/>
          <w:sz w:val="24"/>
          <w:szCs w:val="24"/>
          <w:shd w:val="clear" w:color="auto" w:fill="FFFFFF"/>
          <w:lang w:eastAsia="ru-RU"/>
        </w:rPr>
      </w:pPr>
      <w:r>
        <w:rPr>
          <w:rFonts w:ascii="Times New Roman" w:eastAsia="Times New Roman" w:hAnsi="Times New Roman" w:cs="Times New Roman"/>
          <w:bCs/>
          <w:sz w:val="24"/>
          <w:szCs w:val="24"/>
          <w:shd w:val="clear" w:color="auto" w:fill="FFFFFF"/>
          <w:lang w:eastAsia="ru-RU"/>
        </w:rPr>
        <w:t>5. ЭТАПЫ РАБОТЫ ПО КОРРЕКЦИИ ЗВУКОПРОИЗНОШЕНИЯ (ПОДГОТОВИТЕЛЬНЫЙ, ПОСТАНОВКИ ЗВУКА, ДИФФЕРЕНЦИАЦИИ, АВТОМАТИЗАЦИИ)</w:t>
      </w:r>
    </w:p>
    <w:p w:rsidR="00E01105" w:rsidRPr="006E4AD0" w:rsidRDefault="00E01105" w:rsidP="00E01105">
      <w:pPr>
        <w:shd w:val="clear" w:color="auto" w:fill="FFFFFF"/>
        <w:spacing w:after="150" w:line="240" w:lineRule="auto"/>
        <w:jc w:val="both"/>
        <w:rPr>
          <w:rFonts w:ascii="Helvetica" w:eastAsia="Times New Roman" w:hAnsi="Helvetica" w:cs="Helvetica"/>
          <w:color w:val="333333"/>
          <w:sz w:val="21"/>
          <w:szCs w:val="21"/>
          <w:lang w:eastAsia="ru-RU"/>
        </w:rPr>
      </w:pPr>
      <w:r w:rsidRPr="006E4AD0">
        <w:rPr>
          <w:rFonts w:ascii="Times New Roman" w:eastAsia="Times New Roman" w:hAnsi="Times New Roman" w:cs="Times New Roman"/>
          <w:color w:val="000000"/>
          <w:sz w:val="21"/>
          <w:szCs w:val="21"/>
          <w:lang w:eastAsia="ru-RU"/>
        </w:rPr>
        <w:t>На подготовительном этапе логопеду необходимо решить целый ряд задач.</w:t>
      </w:r>
    </w:p>
    <w:p w:rsidR="00E01105" w:rsidRPr="006E4AD0" w:rsidRDefault="00E01105" w:rsidP="00E01105">
      <w:pPr>
        <w:shd w:val="clear" w:color="auto" w:fill="FFFFFF"/>
        <w:spacing w:after="150" w:line="240" w:lineRule="auto"/>
        <w:jc w:val="both"/>
        <w:rPr>
          <w:rFonts w:ascii="Helvetica" w:eastAsia="Times New Roman" w:hAnsi="Helvetica" w:cs="Helvetica"/>
          <w:color w:val="333333"/>
          <w:sz w:val="21"/>
          <w:szCs w:val="21"/>
          <w:lang w:eastAsia="ru-RU"/>
        </w:rPr>
      </w:pPr>
      <w:r w:rsidRPr="006E4AD0">
        <w:rPr>
          <w:rFonts w:ascii="Times New Roman" w:eastAsia="Times New Roman" w:hAnsi="Times New Roman" w:cs="Times New Roman"/>
          <w:color w:val="000000"/>
          <w:sz w:val="21"/>
          <w:szCs w:val="21"/>
          <w:lang w:eastAsia="ru-RU"/>
        </w:rPr>
        <w:t>Формирование у ребенка установки на занятия является одной из общепедагогических задач. Приходя на занятия к логопеду, ребенок попадает в новые, необычные для себя условия. Это обстоятельство естественно может вызвать стеснительность, замкнутость или, напротив, расторможенное поведение. Поэтому от логопеда требуется обеспечить особый, индивидуальный подход к каждому ребенку: с одной стороны, общение с ребенком должно происходить без лишней строгости, а с другой стороны, ни в коем случае нельзя допускать фамильярности и вседозволенности.</w:t>
      </w:r>
    </w:p>
    <w:p w:rsidR="00E01105" w:rsidRPr="006E4AD0" w:rsidRDefault="00E01105" w:rsidP="00E01105">
      <w:pPr>
        <w:shd w:val="clear" w:color="auto" w:fill="FFFFFF"/>
        <w:spacing w:after="150" w:line="240" w:lineRule="auto"/>
        <w:jc w:val="both"/>
        <w:rPr>
          <w:rFonts w:ascii="Helvetica" w:eastAsia="Times New Roman" w:hAnsi="Helvetica" w:cs="Helvetica"/>
          <w:color w:val="333333"/>
          <w:sz w:val="21"/>
          <w:szCs w:val="21"/>
          <w:lang w:eastAsia="ru-RU"/>
        </w:rPr>
      </w:pPr>
      <w:r w:rsidRPr="006E4AD0">
        <w:rPr>
          <w:rFonts w:ascii="Times New Roman" w:eastAsia="Times New Roman" w:hAnsi="Times New Roman" w:cs="Times New Roman"/>
          <w:color w:val="000000"/>
          <w:sz w:val="21"/>
          <w:szCs w:val="21"/>
          <w:lang w:eastAsia="ru-RU"/>
        </w:rPr>
        <w:t>Необходимо формировать у ребенка произвольные формы деятельности и осознанное отношение к занятиям. Ребенок должен освоить и выполнять правила поведения на занятии, выполнять инструкции логопеда, активно включаться в образовательный процесс.</w:t>
      </w:r>
    </w:p>
    <w:p w:rsidR="00E01105" w:rsidRPr="006E4AD0" w:rsidRDefault="00E01105" w:rsidP="00E01105">
      <w:pPr>
        <w:shd w:val="clear" w:color="auto" w:fill="FFFFFF"/>
        <w:spacing w:after="150" w:line="240" w:lineRule="auto"/>
        <w:jc w:val="both"/>
        <w:rPr>
          <w:rFonts w:ascii="Helvetica" w:eastAsia="Times New Roman" w:hAnsi="Helvetica" w:cs="Helvetica"/>
          <w:color w:val="333333"/>
          <w:sz w:val="21"/>
          <w:szCs w:val="21"/>
          <w:lang w:eastAsia="ru-RU"/>
        </w:rPr>
      </w:pPr>
      <w:r w:rsidRPr="006E4AD0">
        <w:rPr>
          <w:rFonts w:ascii="Times New Roman" w:eastAsia="Times New Roman" w:hAnsi="Times New Roman" w:cs="Times New Roman"/>
          <w:color w:val="000000"/>
          <w:sz w:val="21"/>
          <w:szCs w:val="21"/>
          <w:lang w:eastAsia="ru-RU"/>
        </w:rPr>
        <w:t>В задачи подготовительного этапа также входит развитие произвольного внимания, памяти, мыслительных операций.</w:t>
      </w:r>
    </w:p>
    <w:p w:rsidR="00E01105" w:rsidRPr="006E4AD0" w:rsidRDefault="00E01105" w:rsidP="00E01105">
      <w:pPr>
        <w:shd w:val="clear" w:color="auto" w:fill="FFFFFF"/>
        <w:spacing w:after="150" w:line="240" w:lineRule="auto"/>
        <w:jc w:val="both"/>
        <w:rPr>
          <w:rFonts w:ascii="Helvetica" w:eastAsia="Times New Roman" w:hAnsi="Helvetica" w:cs="Helvetica"/>
          <w:color w:val="333333"/>
          <w:sz w:val="21"/>
          <w:szCs w:val="21"/>
          <w:lang w:eastAsia="ru-RU"/>
        </w:rPr>
      </w:pPr>
      <w:r w:rsidRPr="006E4AD0">
        <w:rPr>
          <w:rFonts w:ascii="Times New Roman" w:eastAsia="Times New Roman" w:hAnsi="Times New Roman" w:cs="Times New Roman"/>
          <w:color w:val="000000"/>
          <w:sz w:val="21"/>
          <w:szCs w:val="21"/>
          <w:lang w:eastAsia="ru-RU"/>
        </w:rPr>
        <w:t>Еще одной немаловажной задачей является развитие фонематических процессов. Для того, чтобы работа по формированию правильного произношения была успешной, необходимо научить ребенка слышать звук в ряду других звуков. В зависимости от характера дефекта, работа по развитию восприятия звуков в одних случаях ограничивается формированием слухового контроля, а в других случаях включает развитие фонематического слуха, формирование слухового восприятия и навыков звукового анализа.</w:t>
      </w:r>
    </w:p>
    <w:p w:rsidR="00E01105" w:rsidRPr="006E4AD0" w:rsidRDefault="00E01105" w:rsidP="00E01105">
      <w:pPr>
        <w:shd w:val="clear" w:color="auto" w:fill="FFFFFF"/>
        <w:spacing w:after="150" w:line="240" w:lineRule="auto"/>
        <w:jc w:val="both"/>
        <w:rPr>
          <w:rFonts w:ascii="Helvetica" w:eastAsia="Times New Roman" w:hAnsi="Helvetica" w:cs="Helvetica"/>
          <w:color w:val="333333"/>
          <w:sz w:val="21"/>
          <w:szCs w:val="21"/>
          <w:lang w:eastAsia="ru-RU"/>
        </w:rPr>
      </w:pPr>
      <w:r w:rsidRPr="006E4AD0">
        <w:rPr>
          <w:rFonts w:ascii="Times New Roman" w:eastAsia="Times New Roman" w:hAnsi="Times New Roman" w:cs="Times New Roman"/>
          <w:color w:val="000000"/>
          <w:sz w:val="21"/>
          <w:szCs w:val="21"/>
          <w:lang w:eastAsia="ru-RU"/>
        </w:rPr>
        <w:t>Важное место в содержании подготовительного этапа занимает работа по формированию полноценной артикуляционной базы. В некоторых случаях логопеду приходится формировать отсутствующие артикуляционные уклады, а иногда возможно подкорректировать неправильно сформировавшееся движение. По мнению Б.М. Гриншпуна, в тех случаях, когда звук искажается за счет нарушений в способе или месте его образования, необходимо сочетание обоих приемов.</w:t>
      </w:r>
    </w:p>
    <w:p w:rsidR="00E01105" w:rsidRPr="006E4AD0" w:rsidRDefault="00E01105" w:rsidP="00E01105">
      <w:pPr>
        <w:shd w:val="clear" w:color="auto" w:fill="FFFFFF"/>
        <w:spacing w:after="150" w:line="240" w:lineRule="auto"/>
        <w:jc w:val="both"/>
        <w:rPr>
          <w:rFonts w:ascii="Helvetica" w:eastAsia="Times New Roman" w:hAnsi="Helvetica" w:cs="Helvetica"/>
          <w:color w:val="333333"/>
          <w:sz w:val="21"/>
          <w:szCs w:val="21"/>
          <w:lang w:eastAsia="ru-RU"/>
        </w:rPr>
      </w:pPr>
      <w:r w:rsidRPr="006E4AD0">
        <w:rPr>
          <w:rFonts w:ascii="Times New Roman" w:eastAsia="Times New Roman" w:hAnsi="Times New Roman" w:cs="Times New Roman"/>
          <w:color w:val="000000"/>
          <w:sz w:val="21"/>
          <w:szCs w:val="21"/>
          <w:lang w:eastAsia="ru-RU"/>
        </w:rPr>
        <w:t>Для эффективности упражнений по артикуляции необходимо соблюдение некоторых условий.</w:t>
      </w:r>
    </w:p>
    <w:p w:rsidR="00E01105" w:rsidRPr="006E4AD0" w:rsidRDefault="00E01105" w:rsidP="00E01105">
      <w:pPr>
        <w:numPr>
          <w:ilvl w:val="0"/>
          <w:numId w:val="1"/>
        </w:numPr>
        <w:shd w:val="clear" w:color="auto" w:fill="FFFFFF"/>
        <w:spacing w:before="100" w:beforeAutospacing="1" w:after="100" w:afterAutospacing="1" w:line="240" w:lineRule="auto"/>
        <w:jc w:val="both"/>
        <w:rPr>
          <w:rFonts w:ascii="Helvetica" w:eastAsia="Times New Roman" w:hAnsi="Helvetica" w:cs="Helvetica"/>
          <w:color w:val="333333"/>
          <w:sz w:val="21"/>
          <w:szCs w:val="21"/>
          <w:lang w:eastAsia="ru-RU"/>
        </w:rPr>
      </w:pPr>
      <w:r w:rsidRPr="006E4AD0">
        <w:rPr>
          <w:rFonts w:ascii="Times New Roman" w:eastAsia="Times New Roman" w:hAnsi="Times New Roman" w:cs="Times New Roman"/>
          <w:color w:val="000000"/>
          <w:sz w:val="21"/>
          <w:szCs w:val="21"/>
          <w:lang w:eastAsia="ru-RU"/>
        </w:rPr>
        <w:t>Выполнение артикуляционной гимнастики должно быть обязательным в период подготовки артикуляционного уклада и постановки звука.</w:t>
      </w:r>
    </w:p>
    <w:p w:rsidR="00E01105" w:rsidRPr="006E4AD0" w:rsidRDefault="00E01105" w:rsidP="00E01105">
      <w:pPr>
        <w:numPr>
          <w:ilvl w:val="0"/>
          <w:numId w:val="1"/>
        </w:numPr>
        <w:shd w:val="clear" w:color="auto" w:fill="FFFFFF"/>
        <w:spacing w:before="100" w:beforeAutospacing="1" w:after="100" w:afterAutospacing="1" w:line="240" w:lineRule="auto"/>
        <w:jc w:val="both"/>
        <w:rPr>
          <w:rFonts w:ascii="Helvetica" w:eastAsia="Times New Roman" w:hAnsi="Helvetica" w:cs="Helvetica"/>
          <w:color w:val="333333"/>
          <w:sz w:val="21"/>
          <w:szCs w:val="21"/>
          <w:lang w:eastAsia="ru-RU"/>
        </w:rPr>
      </w:pPr>
      <w:r w:rsidRPr="006E4AD0">
        <w:rPr>
          <w:rFonts w:ascii="Times New Roman" w:eastAsia="Times New Roman" w:hAnsi="Times New Roman" w:cs="Times New Roman"/>
          <w:color w:val="000000"/>
          <w:sz w:val="21"/>
          <w:szCs w:val="21"/>
          <w:lang w:eastAsia="ru-RU"/>
        </w:rPr>
        <w:t>Она должна проводиться регулярно.</w:t>
      </w:r>
    </w:p>
    <w:p w:rsidR="00E01105" w:rsidRPr="006E4AD0" w:rsidRDefault="00E01105" w:rsidP="00E01105">
      <w:pPr>
        <w:numPr>
          <w:ilvl w:val="0"/>
          <w:numId w:val="1"/>
        </w:numPr>
        <w:shd w:val="clear" w:color="auto" w:fill="FFFFFF"/>
        <w:spacing w:before="100" w:beforeAutospacing="1" w:after="100" w:afterAutospacing="1" w:line="240" w:lineRule="auto"/>
        <w:jc w:val="both"/>
        <w:rPr>
          <w:rFonts w:ascii="Helvetica" w:eastAsia="Times New Roman" w:hAnsi="Helvetica" w:cs="Helvetica"/>
          <w:color w:val="333333"/>
          <w:sz w:val="21"/>
          <w:szCs w:val="21"/>
          <w:lang w:eastAsia="ru-RU"/>
        </w:rPr>
      </w:pPr>
      <w:r w:rsidRPr="006E4AD0">
        <w:rPr>
          <w:rFonts w:ascii="Times New Roman" w:eastAsia="Times New Roman" w:hAnsi="Times New Roman" w:cs="Times New Roman"/>
          <w:color w:val="000000"/>
          <w:sz w:val="21"/>
          <w:szCs w:val="21"/>
          <w:lang w:eastAsia="ru-RU"/>
        </w:rPr>
        <w:t>Продолжительность занятий – 3-5 минут.</w:t>
      </w:r>
    </w:p>
    <w:p w:rsidR="00E01105" w:rsidRPr="006E4AD0" w:rsidRDefault="00E01105" w:rsidP="00E01105">
      <w:pPr>
        <w:shd w:val="clear" w:color="auto" w:fill="FFFFFF"/>
        <w:spacing w:after="150" w:line="240" w:lineRule="auto"/>
        <w:jc w:val="both"/>
        <w:rPr>
          <w:rFonts w:ascii="Helvetica" w:eastAsia="Times New Roman" w:hAnsi="Helvetica" w:cs="Helvetica"/>
          <w:color w:val="333333"/>
          <w:sz w:val="21"/>
          <w:szCs w:val="21"/>
          <w:lang w:eastAsia="ru-RU"/>
        </w:rPr>
      </w:pPr>
      <w:r w:rsidRPr="006E4AD0">
        <w:rPr>
          <w:rFonts w:ascii="Times New Roman" w:eastAsia="Times New Roman" w:hAnsi="Times New Roman" w:cs="Times New Roman"/>
          <w:color w:val="000000"/>
          <w:sz w:val="21"/>
          <w:szCs w:val="21"/>
          <w:lang w:eastAsia="ru-RU"/>
        </w:rPr>
        <w:t>Упражнения выполняются в умеренном темпе с обязательным зрительным контролем. Желательно, чтобы и ребенок, и взрослый могли находиться перед зеркалом: взрослый показывает образец выполнения упражнения, ребенок повторяет за ним.</w:t>
      </w:r>
    </w:p>
    <w:p w:rsidR="00E01105" w:rsidRPr="006E4AD0" w:rsidRDefault="00E01105" w:rsidP="00E01105">
      <w:pPr>
        <w:shd w:val="clear" w:color="auto" w:fill="FFFFFF"/>
        <w:spacing w:after="150" w:line="240" w:lineRule="auto"/>
        <w:jc w:val="both"/>
        <w:rPr>
          <w:rFonts w:ascii="Helvetica" w:eastAsia="Times New Roman" w:hAnsi="Helvetica" w:cs="Helvetica"/>
          <w:color w:val="333333"/>
          <w:sz w:val="21"/>
          <w:szCs w:val="21"/>
          <w:lang w:eastAsia="ru-RU"/>
        </w:rPr>
      </w:pPr>
      <w:r w:rsidRPr="006E4AD0">
        <w:rPr>
          <w:rFonts w:ascii="Times New Roman" w:eastAsia="Times New Roman" w:hAnsi="Times New Roman" w:cs="Times New Roman"/>
          <w:color w:val="000000"/>
          <w:sz w:val="21"/>
          <w:szCs w:val="21"/>
          <w:lang w:eastAsia="ru-RU"/>
        </w:rPr>
        <w:t>Движения кончика языка и губ в представлении малыша можно связать с уже знакомыми образами, развивая его воображение и эмоциональную сферу, и превратить непростую работу в увлекательный познавательный момент.</w:t>
      </w:r>
    </w:p>
    <w:p w:rsidR="00E01105" w:rsidRDefault="00E01105" w:rsidP="00E01105">
      <w:pPr>
        <w:pStyle w:val="a3"/>
        <w:shd w:val="clear" w:color="auto" w:fill="FFFFFF"/>
        <w:spacing w:before="0" w:beforeAutospacing="0" w:after="150" w:afterAutospacing="0"/>
        <w:jc w:val="both"/>
        <w:rPr>
          <w:rFonts w:ascii="Helvetica" w:hAnsi="Helvetica" w:cs="Helvetica"/>
          <w:color w:val="333333"/>
          <w:sz w:val="21"/>
          <w:szCs w:val="21"/>
        </w:rPr>
      </w:pPr>
      <w:r>
        <w:rPr>
          <w:color w:val="000000"/>
          <w:sz w:val="21"/>
          <w:szCs w:val="21"/>
        </w:rPr>
        <w:t>Основной задачей второго этапа является постановка отсутствующих звуков.</w:t>
      </w:r>
    </w:p>
    <w:p w:rsidR="00E01105" w:rsidRDefault="00E01105" w:rsidP="00E01105">
      <w:pPr>
        <w:pStyle w:val="a3"/>
        <w:shd w:val="clear" w:color="auto" w:fill="FFFFFF"/>
        <w:spacing w:before="0" w:beforeAutospacing="0" w:after="150" w:afterAutospacing="0"/>
        <w:jc w:val="both"/>
        <w:rPr>
          <w:rFonts w:ascii="Helvetica" w:hAnsi="Helvetica" w:cs="Helvetica"/>
          <w:color w:val="333333"/>
          <w:sz w:val="21"/>
          <w:szCs w:val="21"/>
        </w:rPr>
      </w:pPr>
      <w:r>
        <w:rPr>
          <w:color w:val="000000"/>
          <w:sz w:val="21"/>
          <w:szCs w:val="21"/>
        </w:rPr>
        <w:t>Постановка звука представляет собой процесс формирования артикуляции, обучения ребенка произношению звука в изолированном звучании. На этапе постановки звука формируется навык правильного произношения изолированного звука, закрепляется слуховой, кинестетический образ звука, используется зрительное восприятие артикуляции.</w:t>
      </w:r>
    </w:p>
    <w:p w:rsidR="00E01105" w:rsidRDefault="00E01105" w:rsidP="00E01105">
      <w:pPr>
        <w:pStyle w:val="a3"/>
        <w:shd w:val="clear" w:color="auto" w:fill="FFFFFF"/>
        <w:spacing w:before="0" w:beforeAutospacing="0" w:after="150" w:afterAutospacing="0"/>
        <w:jc w:val="both"/>
        <w:rPr>
          <w:rFonts w:ascii="Helvetica" w:hAnsi="Helvetica" w:cs="Helvetica"/>
          <w:color w:val="333333"/>
          <w:sz w:val="21"/>
          <w:szCs w:val="21"/>
        </w:rPr>
      </w:pPr>
      <w:r>
        <w:rPr>
          <w:color w:val="000000"/>
          <w:sz w:val="21"/>
          <w:szCs w:val="21"/>
        </w:rPr>
        <w:t>На данном этапе логопедическая работа осуществляется по следующим направлениям: развитие восприятия речи, формирование фонематического анализа, развитие артикуляторной моторики, работа по непосредственной постановке звука.</w:t>
      </w:r>
    </w:p>
    <w:p w:rsidR="00E01105" w:rsidRDefault="00E01105" w:rsidP="00E01105">
      <w:pPr>
        <w:pStyle w:val="a3"/>
        <w:shd w:val="clear" w:color="auto" w:fill="FFFFFF"/>
        <w:spacing w:before="0" w:beforeAutospacing="0" w:after="150" w:afterAutospacing="0"/>
        <w:jc w:val="both"/>
        <w:rPr>
          <w:rFonts w:ascii="Helvetica" w:hAnsi="Helvetica" w:cs="Helvetica"/>
          <w:color w:val="333333"/>
          <w:sz w:val="21"/>
          <w:szCs w:val="21"/>
        </w:rPr>
      </w:pPr>
      <w:r>
        <w:rPr>
          <w:color w:val="000000"/>
          <w:sz w:val="21"/>
          <w:szCs w:val="21"/>
        </w:rPr>
        <w:t>Развитие восприятия речи, как и на подготовительном этапе, проводится с использованием заданий на имитацию слогов. Предлагаются слоги со стечением согласных (которые правильно произносятся).</w:t>
      </w:r>
    </w:p>
    <w:p w:rsidR="00E01105" w:rsidRDefault="00E01105" w:rsidP="00E01105">
      <w:pPr>
        <w:pStyle w:val="a3"/>
        <w:shd w:val="clear" w:color="auto" w:fill="FFFFFF"/>
        <w:spacing w:before="0" w:beforeAutospacing="0" w:after="150" w:afterAutospacing="0"/>
        <w:jc w:val="both"/>
        <w:rPr>
          <w:rFonts w:ascii="Helvetica" w:hAnsi="Helvetica" w:cs="Helvetica"/>
          <w:color w:val="333333"/>
          <w:sz w:val="21"/>
          <w:szCs w:val="21"/>
        </w:rPr>
      </w:pPr>
      <w:r>
        <w:rPr>
          <w:color w:val="000000"/>
          <w:sz w:val="21"/>
          <w:szCs w:val="21"/>
        </w:rPr>
        <w:lastRenderedPageBreak/>
        <w:t>Развитие фонематического восприятия, анализа и синтеза предполагает формирование умения выделять отрабатываемый звук в слове, определять его место, дифференцировать от других звуков прежде всего от далеких артикуляторно и акустически.</w:t>
      </w:r>
    </w:p>
    <w:p w:rsidR="00E01105" w:rsidRDefault="00E01105" w:rsidP="00E01105">
      <w:pPr>
        <w:pStyle w:val="a3"/>
        <w:shd w:val="clear" w:color="auto" w:fill="FFFFFF"/>
        <w:spacing w:before="0" w:beforeAutospacing="0" w:after="150" w:afterAutospacing="0"/>
        <w:jc w:val="both"/>
        <w:rPr>
          <w:rFonts w:ascii="Helvetica" w:hAnsi="Helvetica" w:cs="Helvetica"/>
          <w:color w:val="333333"/>
          <w:sz w:val="21"/>
          <w:szCs w:val="21"/>
        </w:rPr>
      </w:pPr>
      <w:r>
        <w:rPr>
          <w:color w:val="000000"/>
          <w:sz w:val="21"/>
          <w:szCs w:val="21"/>
        </w:rPr>
        <w:t>На этапе постановки звука большое внимание уделяется развитию речевой моторики.</w:t>
      </w:r>
    </w:p>
    <w:p w:rsidR="00E01105" w:rsidRDefault="00E01105" w:rsidP="00E01105">
      <w:pPr>
        <w:pStyle w:val="a3"/>
        <w:shd w:val="clear" w:color="auto" w:fill="FFFFFF"/>
        <w:spacing w:before="0" w:beforeAutospacing="0" w:after="150" w:afterAutospacing="0"/>
        <w:jc w:val="both"/>
        <w:rPr>
          <w:rFonts w:ascii="Helvetica" w:hAnsi="Helvetica" w:cs="Helvetica"/>
          <w:color w:val="333333"/>
          <w:sz w:val="21"/>
          <w:szCs w:val="21"/>
        </w:rPr>
      </w:pPr>
      <w:r>
        <w:rPr>
          <w:color w:val="000000"/>
          <w:sz w:val="21"/>
          <w:szCs w:val="21"/>
        </w:rPr>
        <w:t>Продолжается работа по закреплению навыков речевого дыхания, по развитию голоса, артикуляторных движений.</w:t>
      </w:r>
    </w:p>
    <w:p w:rsidR="00E01105" w:rsidRDefault="00E01105" w:rsidP="00E01105">
      <w:pPr>
        <w:pStyle w:val="a3"/>
        <w:shd w:val="clear" w:color="auto" w:fill="FFFFFF"/>
        <w:spacing w:before="0" w:beforeAutospacing="0" w:after="150" w:afterAutospacing="0"/>
        <w:jc w:val="both"/>
        <w:rPr>
          <w:rFonts w:ascii="Helvetica" w:hAnsi="Helvetica" w:cs="Helvetica"/>
          <w:color w:val="333333"/>
          <w:sz w:val="21"/>
          <w:szCs w:val="21"/>
        </w:rPr>
      </w:pPr>
      <w:r>
        <w:rPr>
          <w:color w:val="000000"/>
          <w:sz w:val="21"/>
          <w:szCs w:val="21"/>
        </w:rPr>
        <w:t>На этапе постановки звука к артикуляторным упражнениям предъявляются те же требования, что и на подготовительном этапе. Движения органов артикуляции должны быть точными, плавными, без сопутствующих движений, выполняться с нормальным тонусом мышц, без излишнего напряжения и вялости. Обращается внимание на достаточный объем движений, на умение удерживать на определенное время положение артикуляторных органов, на переключаемость движений.</w:t>
      </w:r>
    </w:p>
    <w:p w:rsidR="00E01105" w:rsidRPr="006E4AD0" w:rsidRDefault="00E01105" w:rsidP="00E01105">
      <w:pPr>
        <w:shd w:val="clear" w:color="auto" w:fill="FFFFFF"/>
        <w:spacing w:after="150" w:line="240" w:lineRule="auto"/>
        <w:jc w:val="both"/>
        <w:rPr>
          <w:rFonts w:ascii="Helvetica" w:eastAsia="Times New Roman" w:hAnsi="Helvetica" w:cs="Helvetica"/>
          <w:color w:val="333333"/>
          <w:sz w:val="21"/>
          <w:szCs w:val="21"/>
          <w:lang w:eastAsia="ru-RU"/>
        </w:rPr>
      </w:pPr>
      <w:r w:rsidRPr="006E4AD0">
        <w:rPr>
          <w:rFonts w:ascii="Times New Roman" w:eastAsia="Times New Roman" w:hAnsi="Times New Roman" w:cs="Times New Roman"/>
          <w:color w:val="000000"/>
          <w:sz w:val="21"/>
          <w:szCs w:val="21"/>
          <w:lang w:eastAsia="ru-RU"/>
        </w:rPr>
        <w:t>Процесс автоматизации, т.е. введения поставленного звука в речь, нередко сопровождается трудностями, поскольку выработка новых динамических стереотипов тормозится прежними неправильными навыками.</w:t>
      </w:r>
    </w:p>
    <w:p w:rsidR="00E01105" w:rsidRPr="006E4AD0" w:rsidRDefault="00E01105" w:rsidP="00E01105">
      <w:pPr>
        <w:shd w:val="clear" w:color="auto" w:fill="FFFFFF"/>
        <w:spacing w:after="150" w:line="240" w:lineRule="auto"/>
        <w:jc w:val="both"/>
        <w:rPr>
          <w:rFonts w:ascii="Helvetica" w:eastAsia="Times New Roman" w:hAnsi="Helvetica" w:cs="Helvetica"/>
          <w:color w:val="333333"/>
          <w:sz w:val="21"/>
          <w:szCs w:val="21"/>
          <w:lang w:eastAsia="ru-RU"/>
        </w:rPr>
      </w:pPr>
      <w:r w:rsidRPr="006E4AD0">
        <w:rPr>
          <w:rFonts w:ascii="Times New Roman" w:eastAsia="Times New Roman" w:hAnsi="Times New Roman" w:cs="Times New Roman"/>
          <w:color w:val="000000"/>
          <w:sz w:val="21"/>
          <w:szCs w:val="21"/>
          <w:lang w:eastAsia="ru-RU"/>
        </w:rPr>
        <w:t>Автоматизировать звук – это значит ввести его в слоги, слова, предложения, связную речь. У детей с дефектами звукопроизношения закреплены стереотипы неправильного произношения слов, предложений и т.д. К автоматизации поставленного звука можно переходить лишь тогда, когда ребенок произносит его изолированно совершенно правильно и четко при продолжительном или многократном повторении. Ни в коем случае не следует вводить в слоги и слова звук, который произносится еще недостаточно отчетливо, так как это приведет лишь к закреплению неправильных навыков и не даст улучшения в произношении.</w:t>
      </w:r>
    </w:p>
    <w:p w:rsidR="00E01105" w:rsidRPr="006E4AD0" w:rsidRDefault="00E01105" w:rsidP="00E01105">
      <w:pPr>
        <w:shd w:val="clear" w:color="auto" w:fill="FFFFFF"/>
        <w:spacing w:after="150" w:line="240" w:lineRule="auto"/>
        <w:jc w:val="both"/>
        <w:rPr>
          <w:rFonts w:ascii="Helvetica" w:eastAsia="Times New Roman" w:hAnsi="Helvetica" w:cs="Helvetica"/>
          <w:color w:val="333333"/>
          <w:sz w:val="21"/>
          <w:szCs w:val="21"/>
          <w:lang w:eastAsia="ru-RU"/>
        </w:rPr>
      </w:pPr>
      <w:r w:rsidRPr="006E4AD0">
        <w:rPr>
          <w:rFonts w:ascii="Times New Roman" w:eastAsia="Times New Roman" w:hAnsi="Times New Roman" w:cs="Times New Roman"/>
          <w:color w:val="000000"/>
          <w:sz w:val="21"/>
          <w:szCs w:val="21"/>
          <w:lang w:eastAsia="ru-RU"/>
        </w:rPr>
        <w:t>Процесс автоматизации звука заключается в тренировочных уп</w:t>
      </w:r>
      <w:r w:rsidRPr="006E4AD0">
        <w:rPr>
          <w:rFonts w:ascii="Times New Roman" w:eastAsia="Times New Roman" w:hAnsi="Times New Roman" w:cs="Times New Roman"/>
          <w:color w:val="000000"/>
          <w:sz w:val="21"/>
          <w:szCs w:val="21"/>
          <w:lang w:eastAsia="ru-RU"/>
        </w:rPr>
        <w:softHyphen/>
        <w:t>ражнениях со специально подобранными словами, простыми по фоне</w:t>
      </w:r>
      <w:r w:rsidRPr="006E4AD0">
        <w:rPr>
          <w:rFonts w:ascii="Times New Roman" w:eastAsia="Times New Roman" w:hAnsi="Times New Roman" w:cs="Times New Roman"/>
          <w:color w:val="000000"/>
          <w:sz w:val="21"/>
          <w:szCs w:val="21"/>
          <w:lang w:eastAsia="ru-RU"/>
        </w:rPr>
        <w:softHyphen/>
        <w:t>тическому составу и не содержащими нарушенных звуков. Для тренировок подбираются слова, в которых звук находится в начале, в конце или середине. От отработки звука в словах простой слоговой структуры переходят к произнесению звука в словах, содержащих сочетание отрабатываемого звука с согласными.</w:t>
      </w:r>
    </w:p>
    <w:p w:rsidR="00E01105" w:rsidRPr="006E4AD0" w:rsidRDefault="00E01105" w:rsidP="00E01105">
      <w:pPr>
        <w:shd w:val="clear" w:color="auto" w:fill="FFFFFF"/>
        <w:spacing w:after="150" w:line="240" w:lineRule="auto"/>
        <w:jc w:val="both"/>
        <w:rPr>
          <w:rFonts w:ascii="Helvetica" w:eastAsia="Times New Roman" w:hAnsi="Helvetica" w:cs="Helvetica"/>
          <w:color w:val="333333"/>
          <w:sz w:val="21"/>
          <w:szCs w:val="21"/>
          <w:lang w:eastAsia="ru-RU"/>
        </w:rPr>
      </w:pPr>
      <w:r w:rsidRPr="006E4AD0">
        <w:rPr>
          <w:rFonts w:ascii="Times New Roman" w:eastAsia="Times New Roman" w:hAnsi="Times New Roman" w:cs="Times New Roman"/>
          <w:color w:val="000000"/>
          <w:sz w:val="21"/>
          <w:szCs w:val="21"/>
          <w:lang w:eastAsia="ru-RU"/>
        </w:rPr>
        <w:t>Для автоматизации звука используют приемы:</w:t>
      </w:r>
    </w:p>
    <w:p w:rsidR="00E01105" w:rsidRPr="006E4AD0" w:rsidRDefault="00E01105" w:rsidP="00E01105">
      <w:pPr>
        <w:shd w:val="clear" w:color="auto" w:fill="FFFFFF"/>
        <w:spacing w:after="150" w:line="240" w:lineRule="auto"/>
        <w:jc w:val="both"/>
        <w:rPr>
          <w:rFonts w:ascii="Helvetica" w:eastAsia="Times New Roman" w:hAnsi="Helvetica" w:cs="Helvetica"/>
          <w:color w:val="333333"/>
          <w:sz w:val="21"/>
          <w:szCs w:val="21"/>
          <w:lang w:eastAsia="ru-RU"/>
        </w:rPr>
      </w:pPr>
      <w:r w:rsidRPr="006E4AD0">
        <w:rPr>
          <w:rFonts w:ascii="Times New Roman" w:eastAsia="Times New Roman" w:hAnsi="Times New Roman" w:cs="Times New Roman"/>
          <w:color w:val="000000"/>
          <w:sz w:val="21"/>
          <w:szCs w:val="21"/>
          <w:lang w:eastAsia="ru-RU"/>
        </w:rPr>
        <w:t>- отраженного повторения, самостоятельного называния слов по картинке.</w:t>
      </w:r>
    </w:p>
    <w:p w:rsidR="00E01105" w:rsidRPr="006E4AD0" w:rsidRDefault="00E01105" w:rsidP="00E01105">
      <w:pPr>
        <w:shd w:val="clear" w:color="auto" w:fill="FFFFFF"/>
        <w:spacing w:after="150" w:line="240" w:lineRule="auto"/>
        <w:jc w:val="both"/>
        <w:rPr>
          <w:rFonts w:ascii="Helvetica" w:eastAsia="Times New Roman" w:hAnsi="Helvetica" w:cs="Helvetica"/>
          <w:color w:val="333333"/>
          <w:sz w:val="21"/>
          <w:szCs w:val="21"/>
          <w:lang w:eastAsia="ru-RU"/>
        </w:rPr>
      </w:pPr>
      <w:r w:rsidRPr="006E4AD0">
        <w:rPr>
          <w:rFonts w:ascii="Times New Roman" w:eastAsia="Times New Roman" w:hAnsi="Times New Roman" w:cs="Times New Roman"/>
          <w:color w:val="000000"/>
          <w:sz w:val="21"/>
          <w:szCs w:val="21"/>
          <w:lang w:eastAsia="ru-RU"/>
        </w:rPr>
        <w:t>Полезны задания:</w:t>
      </w:r>
    </w:p>
    <w:p w:rsidR="00E01105" w:rsidRPr="006E4AD0" w:rsidRDefault="00E01105" w:rsidP="00E01105">
      <w:pPr>
        <w:shd w:val="clear" w:color="auto" w:fill="FFFFFF"/>
        <w:spacing w:after="150" w:line="240" w:lineRule="auto"/>
        <w:jc w:val="both"/>
        <w:rPr>
          <w:rFonts w:ascii="Helvetica" w:eastAsia="Times New Roman" w:hAnsi="Helvetica" w:cs="Helvetica"/>
          <w:color w:val="333333"/>
          <w:sz w:val="21"/>
          <w:szCs w:val="21"/>
          <w:lang w:eastAsia="ru-RU"/>
        </w:rPr>
      </w:pPr>
      <w:r w:rsidRPr="006E4AD0">
        <w:rPr>
          <w:rFonts w:ascii="Times New Roman" w:eastAsia="Times New Roman" w:hAnsi="Times New Roman" w:cs="Times New Roman"/>
          <w:color w:val="000000"/>
          <w:sz w:val="21"/>
          <w:szCs w:val="21"/>
          <w:lang w:eastAsia="ru-RU"/>
        </w:rPr>
        <w:t>- на поиск слов, содержащих данный звук (придумывание слов с данным звуком;</w:t>
      </w:r>
    </w:p>
    <w:p w:rsidR="00E01105" w:rsidRPr="006E4AD0" w:rsidRDefault="00E01105" w:rsidP="00E01105">
      <w:pPr>
        <w:shd w:val="clear" w:color="auto" w:fill="FFFFFF"/>
        <w:spacing w:after="150" w:line="240" w:lineRule="auto"/>
        <w:jc w:val="both"/>
        <w:rPr>
          <w:rFonts w:ascii="Helvetica" w:eastAsia="Times New Roman" w:hAnsi="Helvetica" w:cs="Helvetica"/>
          <w:color w:val="333333"/>
          <w:sz w:val="21"/>
          <w:szCs w:val="21"/>
          <w:lang w:eastAsia="ru-RU"/>
        </w:rPr>
      </w:pPr>
      <w:r w:rsidRPr="006E4AD0">
        <w:rPr>
          <w:rFonts w:ascii="Times New Roman" w:eastAsia="Times New Roman" w:hAnsi="Times New Roman" w:cs="Times New Roman"/>
          <w:color w:val="000000"/>
          <w:sz w:val="21"/>
          <w:szCs w:val="21"/>
          <w:lang w:eastAsia="ru-RU"/>
        </w:rPr>
        <w:t>- работа по звуковому анализу и синтезу.</w:t>
      </w:r>
    </w:p>
    <w:p w:rsidR="00E01105" w:rsidRPr="006E4AD0" w:rsidRDefault="00E01105" w:rsidP="00E01105">
      <w:pPr>
        <w:shd w:val="clear" w:color="auto" w:fill="FFFFFF"/>
        <w:spacing w:after="150" w:line="240" w:lineRule="auto"/>
        <w:jc w:val="both"/>
        <w:rPr>
          <w:rFonts w:ascii="Helvetica" w:eastAsia="Times New Roman" w:hAnsi="Helvetica" w:cs="Helvetica"/>
          <w:color w:val="333333"/>
          <w:sz w:val="21"/>
          <w:szCs w:val="21"/>
          <w:lang w:eastAsia="ru-RU"/>
        </w:rPr>
      </w:pPr>
      <w:r w:rsidRPr="006E4AD0">
        <w:rPr>
          <w:rFonts w:ascii="Times New Roman" w:eastAsia="Times New Roman" w:hAnsi="Times New Roman" w:cs="Times New Roman"/>
          <w:color w:val="000000"/>
          <w:sz w:val="21"/>
          <w:szCs w:val="21"/>
          <w:lang w:eastAsia="ru-RU"/>
        </w:rPr>
        <w:t>Не следует ограничиваться только тренировкой, звуков в словах, нужно вводить творческие упражнения, игры, от произнесения отдельных слов переходить к построению словосочетаний с ними и коротких высказываний.</w:t>
      </w:r>
    </w:p>
    <w:p w:rsidR="00E01105" w:rsidRPr="006E4AD0" w:rsidRDefault="00E01105" w:rsidP="00E01105">
      <w:pPr>
        <w:shd w:val="clear" w:color="auto" w:fill="FFFFFF"/>
        <w:spacing w:after="150" w:line="240" w:lineRule="auto"/>
        <w:jc w:val="both"/>
        <w:rPr>
          <w:rFonts w:ascii="Helvetica" w:eastAsia="Times New Roman" w:hAnsi="Helvetica" w:cs="Helvetica"/>
          <w:color w:val="333333"/>
          <w:sz w:val="21"/>
          <w:szCs w:val="21"/>
          <w:lang w:eastAsia="ru-RU"/>
        </w:rPr>
      </w:pPr>
      <w:r w:rsidRPr="006E4AD0">
        <w:rPr>
          <w:rFonts w:ascii="Times New Roman" w:eastAsia="Times New Roman" w:hAnsi="Times New Roman" w:cs="Times New Roman"/>
          <w:color w:val="000000"/>
          <w:sz w:val="21"/>
          <w:szCs w:val="21"/>
          <w:lang w:eastAsia="ru-RU"/>
        </w:rPr>
        <w:t>Автоматизация поставленного звука должна проводиться в строгой последовательности:</w:t>
      </w:r>
    </w:p>
    <w:p w:rsidR="00E01105" w:rsidRPr="006E4AD0" w:rsidRDefault="00E01105" w:rsidP="00E01105">
      <w:pPr>
        <w:numPr>
          <w:ilvl w:val="0"/>
          <w:numId w:val="2"/>
        </w:numPr>
        <w:shd w:val="clear" w:color="auto" w:fill="FFFFFF"/>
        <w:spacing w:before="100" w:beforeAutospacing="1" w:after="100" w:afterAutospacing="1" w:line="240" w:lineRule="auto"/>
        <w:jc w:val="both"/>
        <w:rPr>
          <w:rFonts w:ascii="Helvetica" w:eastAsia="Times New Roman" w:hAnsi="Helvetica" w:cs="Helvetica"/>
          <w:color w:val="333333"/>
          <w:sz w:val="21"/>
          <w:szCs w:val="21"/>
          <w:lang w:eastAsia="ru-RU"/>
        </w:rPr>
      </w:pPr>
      <w:r w:rsidRPr="006E4AD0">
        <w:rPr>
          <w:rFonts w:ascii="Times New Roman" w:eastAsia="Times New Roman" w:hAnsi="Times New Roman" w:cs="Times New Roman"/>
          <w:color w:val="000000"/>
          <w:sz w:val="21"/>
          <w:szCs w:val="21"/>
          <w:lang w:eastAsia="ru-RU"/>
        </w:rPr>
        <w:t>автоматизация звука в слогах (прямых, обратных, со стечением согласных);</w:t>
      </w:r>
    </w:p>
    <w:p w:rsidR="00E01105" w:rsidRPr="006E4AD0" w:rsidRDefault="00E01105" w:rsidP="00E01105">
      <w:pPr>
        <w:numPr>
          <w:ilvl w:val="0"/>
          <w:numId w:val="2"/>
        </w:numPr>
        <w:shd w:val="clear" w:color="auto" w:fill="FFFFFF"/>
        <w:spacing w:before="100" w:beforeAutospacing="1" w:after="100" w:afterAutospacing="1" w:line="240" w:lineRule="auto"/>
        <w:jc w:val="both"/>
        <w:rPr>
          <w:rFonts w:ascii="Helvetica" w:eastAsia="Times New Roman" w:hAnsi="Helvetica" w:cs="Helvetica"/>
          <w:color w:val="333333"/>
          <w:sz w:val="21"/>
          <w:szCs w:val="21"/>
          <w:lang w:eastAsia="ru-RU"/>
        </w:rPr>
      </w:pPr>
      <w:r w:rsidRPr="006E4AD0">
        <w:rPr>
          <w:rFonts w:ascii="Times New Roman" w:eastAsia="Times New Roman" w:hAnsi="Times New Roman" w:cs="Times New Roman"/>
          <w:color w:val="000000"/>
          <w:sz w:val="21"/>
          <w:szCs w:val="21"/>
          <w:lang w:eastAsia="ru-RU"/>
        </w:rPr>
        <w:t>автоматизация звука в словах (в начале слова, середине, конце);</w:t>
      </w:r>
    </w:p>
    <w:p w:rsidR="00E01105" w:rsidRPr="006E4AD0" w:rsidRDefault="00E01105" w:rsidP="00E01105">
      <w:pPr>
        <w:numPr>
          <w:ilvl w:val="0"/>
          <w:numId w:val="2"/>
        </w:numPr>
        <w:shd w:val="clear" w:color="auto" w:fill="FFFFFF"/>
        <w:spacing w:before="100" w:beforeAutospacing="1" w:after="100" w:afterAutospacing="1" w:line="240" w:lineRule="auto"/>
        <w:jc w:val="both"/>
        <w:rPr>
          <w:rFonts w:ascii="Helvetica" w:eastAsia="Times New Roman" w:hAnsi="Helvetica" w:cs="Helvetica"/>
          <w:color w:val="333333"/>
          <w:sz w:val="21"/>
          <w:szCs w:val="21"/>
          <w:lang w:eastAsia="ru-RU"/>
        </w:rPr>
      </w:pPr>
      <w:r w:rsidRPr="006E4AD0">
        <w:rPr>
          <w:rFonts w:ascii="Times New Roman" w:eastAsia="Times New Roman" w:hAnsi="Times New Roman" w:cs="Times New Roman"/>
          <w:color w:val="000000"/>
          <w:sz w:val="21"/>
          <w:szCs w:val="21"/>
          <w:lang w:eastAsia="ru-RU"/>
        </w:rPr>
        <w:t>автоматизация звука в предложениях;</w:t>
      </w:r>
    </w:p>
    <w:p w:rsidR="00E01105" w:rsidRPr="006E4AD0" w:rsidRDefault="00E01105" w:rsidP="00E01105">
      <w:pPr>
        <w:numPr>
          <w:ilvl w:val="0"/>
          <w:numId w:val="2"/>
        </w:numPr>
        <w:shd w:val="clear" w:color="auto" w:fill="FFFFFF"/>
        <w:spacing w:before="100" w:beforeAutospacing="1" w:after="100" w:afterAutospacing="1" w:line="240" w:lineRule="auto"/>
        <w:jc w:val="both"/>
        <w:rPr>
          <w:rFonts w:ascii="Helvetica" w:eastAsia="Times New Roman" w:hAnsi="Helvetica" w:cs="Helvetica"/>
          <w:color w:val="333333"/>
          <w:sz w:val="21"/>
          <w:szCs w:val="21"/>
          <w:lang w:eastAsia="ru-RU"/>
        </w:rPr>
      </w:pPr>
      <w:r w:rsidRPr="006E4AD0">
        <w:rPr>
          <w:rFonts w:ascii="Times New Roman" w:eastAsia="Times New Roman" w:hAnsi="Times New Roman" w:cs="Times New Roman"/>
          <w:color w:val="000000"/>
          <w:sz w:val="21"/>
          <w:szCs w:val="21"/>
          <w:lang w:eastAsia="ru-RU"/>
        </w:rPr>
        <w:t>автоматизация звука в чистоговорках, скороговорках и стихах;</w:t>
      </w:r>
    </w:p>
    <w:p w:rsidR="00E01105" w:rsidRPr="006E4AD0" w:rsidRDefault="00E01105" w:rsidP="00E01105">
      <w:pPr>
        <w:numPr>
          <w:ilvl w:val="0"/>
          <w:numId w:val="2"/>
        </w:numPr>
        <w:shd w:val="clear" w:color="auto" w:fill="FFFFFF"/>
        <w:spacing w:before="100" w:beforeAutospacing="1" w:after="100" w:afterAutospacing="1" w:line="240" w:lineRule="auto"/>
        <w:jc w:val="both"/>
        <w:rPr>
          <w:rFonts w:ascii="Helvetica" w:eastAsia="Times New Roman" w:hAnsi="Helvetica" w:cs="Helvetica"/>
          <w:color w:val="333333"/>
          <w:sz w:val="21"/>
          <w:szCs w:val="21"/>
          <w:lang w:eastAsia="ru-RU"/>
        </w:rPr>
      </w:pPr>
      <w:r w:rsidRPr="006E4AD0">
        <w:rPr>
          <w:rFonts w:ascii="Times New Roman" w:eastAsia="Times New Roman" w:hAnsi="Times New Roman" w:cs="Times New Roman"/>
          <w:color w:val="000000"/>
          <w:sz w:val="21"/>
          <w:szCs w:val="21"/>
          <w:lang w:eastAsia="ru-RU"/>
        </w:rPr>
        <w:t>автоматизация звука в коротких, а затем длинных рассказах;</w:t>
      </w:r>
    </w:p>
    <w:p w:rsidR="00E01105" w:rsidRPr="006E4AD0" w:rsidRDefault="00E01105" w:rsidP="00E01105">
      <w:pPr>
        <w:numPr>
          <w:ilvl w:val="0"/>
          <w:numId w:val="2"/>
        </w:numPr>
        <w:shd w:val="clear" w:color="auto" w:fill="FFFFFF"/>
        <w:spacing w:before="100" w:beforeAutospacing="1" w:after="100" w:afterAutospacing="1" w:line="240" w:lineRule="auto"/>
        <w:jc w:val="both"/>
        <w:rPr>
          <w:rFonts w:ascii="Helvetica" w:eastAsia="Times New Roman" w:hAnsi="Helvetica" w:cs="Helvetica"/>
          <w:color w:val="333333"/>
          <w:sz w:val="21"/>
          <w:szCs w:val="21"/>
          <w:lang w:eastAsia="ru-RU"/>
        </w:rPr>
      </w:pPr>
      <w:r w:rsidRPr="006E4AD0">
        <w:rPr>
          <w:rFonts w:ascii="Times New Roman" w:eastAsia="Times New Roman" w:hAnsi="Times New Roman" w:cs="Times New Roman"/>
          <w:color w:val="000000"/>
          <w:sz w:val="21"/>
          <w:szCs w:val="21"/>
          <w:lang w:eastAsia="ru-RU"/>
        </w:rPr>
        <w:t>автоматизация звука в разговорной речи.</w:t>
      </w:r>
    </w:p>
    <w:p w:rsidR="00E01105" w:rsidRDefault="00E01105" w:rsidP="00E01105">
      <w:pPr>
        <w:pStyle w:val="a3"/>
        <w:shd w:val="clear" w:color="auto" w:fill="FFFFFF"/>
        <w:spacing w:before="0" w:beforeAutospacing="0" w:after="150" w:afterAutospacing="0"/>
        <w:ind w:left="360"/>
        <w:jc w:val="both"/>
        <w:rPr>
          <w:rFonts w:ascii="Helvetica" w:hAnsi="Helvetica" w:cs="Helvetica"/>
          <w:color w:val="333333"/>
          <w:sz w:val="21"/>
          <w:szCs w:val="21"/>
        </w:rPr>
      </w:pPr>
      <w:r>
        <w:rPr>
          <w:color w:val="000000"/>
          <w:sz w:val="21"/>
          <w:szCs w:val="21"/>
        </w:rPr>
        <w:t>Работа по дифференциации звуков осуществляется в следующих направлениях: развитие слуховой дифференциации, закрепление произносительной дифференциации, формирование фонематического анализа и синтеза.</w:t>
      </w:r>
    </w:p>
    <w:p w:rsidR="00E01105" w:rsidRPr="006E4AD0" w:rsidRDefault="00E01105" w:rsidP="00E01105">
      <w:pPr>
        <w:pStyle w:val="a3"/>
        <w:shd w:val="clear" w:color="auto" w:fill="FFFFFF"/>
        <w:spacing w:before="0" w:beforeAutospacing="0" w:after="150" w:afterAutospacing="0"/>
        <w:ind w:left="360"/>
        <w:jc w:val="both"/>
        <w:rPr>
          <w:rFonts w:ascii="Helvetica" w:hAnsi="Helvetica" w:cs="Helvetica"/>
          <w:color w:val="333333"/>
          <w:sz w:val="21"/>
          <w:szCs w:val="21"/>
        </w:rPr>
      </w:pPr>
      <w:r>
        <w:rPr>
          <w:color w:val="000000"/>
          <w:sz w:val="21"/>
          <w:szCs w:val="21"/>
        </w:rPr>
        <w:t xml:space="preserve">Работу над дифференциацией звуков проводят различными методами. Методика, разработанная М.Ф. Фомичевой, основана на использовании картинок-символов звуков. Ребенку предъявляются на слух попарно слова, содержащие новый звук, а также звук, который был ранее его заменителем, или слова, содержащие звуки, которые ребенок смешивает в своем произношении. Узнав </w:t>
      </w:r>
      <w:r>
        <w:rPr>
          <w:color w:val="000000"/>
          <w:sz w:val="21"/>
          <w:szCs w:val="21"/>
        </w:rPr>
        <w:lastRenderedPageBreak/>
        <w:t>предъявляемое слово, ребенок называет звук, услышанный в нем, и воспроизводит его в том же слове.</w:t>
      </w:r>
    </w:p>
    <w:p w:rsidR="00E01105" w:rsidRPr="00EC3309" w:rsidRDefault="00E01105" w:rsidP="00E01105">
      <w:pPr>
        <w:suppressAutoHyphens/>
        <w:autoSpaceDE w:val="0"/>
        <w:autoSpaceDN w:val="0"/>
        <w:adjustRightInd w:val="0"/>
        <w:spacing w:after="0" w:line="240" w:lineRule="auto"/>
        <w:ind w:firstLine="709"/>
        <w:jc w:val="both"/>
        <w:rPr>
          <w:rFonts w:ascii="Times New Roman" w:eastAsia="Times New Roman" w:hAnsi="Times New Roman" w:cs="Times New Roman"/>
          <w:b/>
          <w:bCs/>
          <w:sz w:val="24"/>
          <w:szCs w:val="24"/>
          <w:lang w:eastAsia="ar-SA"/>
        </w:rPr>
      </w:pPr>
      <w:r w:rsidRPr="00EC3309">
        <w:rPr>
          <w:rFonts w:ascii="Times New Roman" w:eastAsia="Times New Roman" w:hAnsi="Times New Roman" w:cs="Times New Roman"/>
          <w:b/>
          <w:bCs/>
          <w:sz w:val="24"/>
          <w:szCs w:val="24"/>
          <w:lang w:eastAsia="ar-SA"/>
        </w:rPr>
        <w:t>Практическая часть</w:t>
      </w:r>
    </w:p>
    <w:p w:rsidR="00E01105" w:rsidRDefault="00E01105" w:rsidP="00E01105">
      <w:pPr>
        <w:suppressAutoHyphens/>
        <w:spacing w:after="0" w:line="240" w:lineRule="auto"/>
        <w:jc w:val="both"/>
        <w:rPr>
          <w:rFonts w:ascii="Times New Roman" w:eastAsia="Times New Roman" w:hAnsi="Times New Roman" w:cs="Times New Roman"/>
          <w:sz w:val="24"/>
          <w:szCs w:val="24"/>
          <w:lang w:eastAsia="ar-SA"/>
        </w:rPr>
      </w:pPr>
      <w:r w:rsidRPr="00877526">
        <w:rPr>
          <w:rFonts w:ascii="Times New Roman" w:eastAsia="Times New Roman" w:hAnsi="Times New Roman" w:cs="Times New Roman"/>
          <w:sz w:val="24"/>
          <w:szCs w:val="24"/>
          <w:lang w:eastAsia="ar-SA"/>
        </w:rPr>
        <w:t xml:space="preserve">1. </w:t>
      </w:r>
      <w:r>
        <w:rPr>
          <w:rFonts w:ascii="Times New Roman" w:eastAsia="Times New Roman" w:hAnsi="Times New Roman" w:cs="Times New Roman"/>
          <w:sz w:val="24"/>
          <w:szCs w:val="24"/>
          <w:lang w:eastAsia="ar-SA"/>
        </w:rPr>
        <w:t>Подобрать артикуляционные упражнения для каждого звука, представить в презентации</w:t>
      </w:r>
    </w:p>
    <w:p w:rsidR="00E01105" w:rsidRDefault="00E01105" w:rsidP="00E01105">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2. Подобрать способы постановки для каждого звука, представить в печатном виде.</w:t>
      </w:r>
    </w:p>
    <w:p w:rsidR="00E01105" w:rsidRPr="00161F7D" w:rsidRDefault="00E01105" w:rsidP="00E01105">
      <w:pPr>
        <w:shd w:val="clear" w:color="auto" w:fill="FFFFFF"/>
        <w:spacing w:after="150" w:line="240" w:lineRule="auto"/>
        <w:rPr>
          <w:rFonts w:ascii="Arial" w:eastAsia="Times New Roman" w:hAnsi="Arial" w:cs="Arial"/>
          <w:color w:val="000000"/>
          <w:sz w:val="21"/>
          <w:szCs w:val="21"/>
          <w:lang w:eastAsia="ru-RU"/>
        </w:rPr>
      </w:pPr>
      <w:r w:rsidRPr="00161F7D">
        <w:rPr>
          <w:rFonts w:ascii="Arial" w:eastAsia="Times New Roman" w:hAnsi="Arial" w:cs="Arial"/>
          <w:b/>
          <w:bCs/>
          <w:color w:val="000000"/>
          <w:sz w:val="21"/>
          <w:szCs w:val="21"/>
          <w:lang w:eastAsia="ru-RU"/>
        </w:rPr>
        <w:t>Способы постановки звука.</w:t>
      </w:r>
    </w:p>
    <w:p w:rsidR="00E01105" w:rsidRPr="00161F7D" w:rsidRDefault="00E01105" w:rsidP="00E01105">
      <w:pPr>
        <w:shd w:val="clear" w:color="auto" w:fill="FFFFFF"/>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1. По подражанию – с опорой на слуховой образ, на зрительное восприятие артикуляции. Это связано с тем, что у детей достаточно хорошо развито подражание. Однако по подражанию чаще всего можно поставить звук лишь тогда, когда он отсутствует. У умственно отсталых детей постановка звука по подражанию осуществляется чрезвычайно редко.</w:t>
      </w:r>
    </w:p>
    <w:p w:rsidR="00E01105" w:rsidRPr="00161F7D" w:rsidRDefault="00E01105" w:rsidP="00E01105">
      <w:pPr>
        <w:shd w:val="clear" w:color="auto" w:fill="FFFFFF"/>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2. Механический способ постановки с использованием вспомогательных средств (шпателя, зонда и т.д.). При данном способе ребенок сам не осуществляет поиск, его органы артикуляции только подчиняются действиям логопеда. После длительных тренировок он без механической помощи принимает необходимую позу, помогая себе шпателем или пальцем.</w:t>
      </w:r>
    </w:p>
    <w:p w:rsidR="00E01105" w:rsidRPr="00161F7D" w:rsidRDefault="00E01105" w:rsidP="00E01105">
      <w:pPr>
        <w:shd w:val="clear" w:color="auto" w:fill="FFFFFF"/>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3. Постановка от других звуков, правильно произносимых, без механической помощи. Например, звук с можно поставить от звука и. Предлагается произнести звук и, закусить боковые края языка коренными зубами, и подуть на спинку языка так, чтобы ветерок «погулял» по язычку.</w:t>
      </w:r>
    </w:p>
    <w:p w:rsidR="00E01105" w:rsidRPr="00161F7D" w:rsidRDefault="00E01105" w:rsidP="00E01105">
      <w:pPr>
        <w:shd w:val="clear" w:color="auto" w:fill="FFFFFF"/>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4. Постановка звука от артикуляционного уклада. Например, звук ш можно поставить от «чашечки». Ребенку предлагают сделать «чашечку» вне ротовой полости, убрать ее внутрь рта и подуть на язык.</w:t>
      </w:r>
    </w:p>
    <w:p w:rsidR="00E01105" w:rsidRPr="00161F7D" w:rsidRDefault="00E01105" w:rsidP="00E01105">
      <w:pPr>
        <w:shd w:val="clear" w:color="auto" w:fill="FFFFFF"/>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5. Смешанный способ постановки - совмещение предыдущих способов.</w:t>
      </w:r>
    </w:p>
    <w:tbl>
      <w:tblPr>
        <w:tblW w:w="9915" w:type="dxa"/>
        <w:shd w:val="clear" w:color="auto" w:fill="FFFFFF"/>
        <w:tblCellMar>
          <w:top w:w="105" w:type="dxa"/>
          <w:left w:w="105" w:type="dxa"/>
          <w:bottom w:w="105" w:type="dxa"/>
          <w:right w:w="105" w:type="dxa"/>
        </w:tblCellMar>
        <w:tblLook w:val="04A0" w:firstRow="1" w:lastRow="0" w:firstColumn="1" w:lastColumn="0" w:noHBand="0" w:noVBand="1"/>
      </w:tblPr>
      <w:tblGrid>
        <w:gridCol w:w="804"/>
        <w:gridCol w:w="3262"/>
        <w:gridCol w:w="5849"/>
      </w:tblGrid>
      <w:tr w:rsidR="00E01105" w:rsidRPr="00161F7D" w:rsidTr="00346DCB">
        <w:tc>
          <w:tcPr>
            <w:tcW w:w="750" w:type="dxa"/>
            <w:tcBorders>
              <w:top w:val="single" w:sz="8" w:space="0" w:color="00000A"/>
              <w:left w:val="single" w:sz="8" w:space="0" w:color="00000A"/>
              <w:bottom w:val="single" w:sz="8" w:space="0" w:color="00000A"/>
              <w:right w:val="single" w:sz="8" w:space="0" w:color="00000A"/>
            </w:tcBorders>
            <w:shd w:val="clear" w:color="auto" w:fill="FFFFFF"/>
            <w:tcMar>
              <w:top w:w="0" w:type="dxa"/>
              <w:left w:w="115" w:type="dxa"/>
              <w:bottom w:w="0" w:type="dxa"/>
              <w:right w:w="115" w:type="dxa"/>
            </w:tcMar>
            <w:vAlign w:val="center"/>
            <w:hideMark/>
          </w:tcPr>
          <w:p w:rsidR="00E01105" w:rsidRPr="00161F7D" w:rsidRDefault="00E01105" w:rsidP="00346DCB">
            <w:pPr>
              <w:spacing w:after="150" w:line="240" w:lineRule="auto"/>
              <w:jc w:val="center"/>
              <w:rPr>
                <w:rFonts w:ascii="Arial" w:eastAsia="Times New Roman" w:hAnsi="Arial" w:cs="Arial"/>
                <w:color w:val="000000"/>
                <w:sz w:val="21"/>
                <w:szCs w:val="21"/>
                <w:lang w:eastAsia="ru-RU"/>
              </w:rPr>
            </w:pPr>
            <w:r w:rsidRPr="00161F7D">
              <w:rPr>
                <w:rFonts w:ascii="Arial" w:eastAsia="Times New Roman" w:hAnsi="Arial" w:cs="Arial"/>
                <w:b/>
                <w:bCs/>
                <w:i/>
                <w:iCs/>
                <w:color w:val="000000"/>
                <w:sz w:val="21"/>
                <w:szCs w:val="21"/>
                <w:lang w:eastAsia="ru-RU"/>
              </w:rPr>
              <w:t>Звук</w:t>
            </w:r>
          </w:p>
        </w:tc>
        <w:tc>
          <w:tcPr>
            <w:tcW w:w="3045" w:type="dxa"/>
            <w:tcBorders>
              <w:top w:val="single" w:sz="8" w:space="0" w:color="00000A"/>
              <w:left w:val="nil"/>
              <w:bottom w:val="single" w:sz="8" w:space="0" w:color="00000A"/>
              <w:right w:val="single" w:sz="8" w:space="0" w:color="00000A"/>
            </w:tcBorders>
            <w:shd w:val="clear" w:color="auto" w:fill="FFFFFF"/>
            <w:tcMar>
              <w:top w:w="0" w:type="dxa"/>
              <w:left w:w="0" w:type="dxa"/>
              <w:bottom w:w="0" w:type="dxa"/>
              <w:right w:w="115" w:type="dxa"/>
            </w:tcMar>
            <w:vAlign w:val="center"/>
            <w:hideMark/>
          </w:tcPr>
          <w:p w:rsidR="00E01105" w:rsidRPr="00161F7D" w:rsidRDefault="00E01105" w:rsidP="00346DCB">
            <w:pPr>
              <w:spacing w:after="150" w:line="240" w:lineRule="auto"/>
              <w:jc w:val="center"/>
              <w:rPr>
                <w:rFonts w:ascii="Arial" w:eastAsia="Times New Roman" w:hAnsi="Arial" w:cs="Arial"/>
                <w:color w:val="000000"/>
                <w:sz w:val="21"/>
                <w:szCs w:val="21"/>
                <w:lang w:eastAsia="ru-RU"/>
              </w:rPr>
            </w:pPr>
            <w:r w:rsidRPr="00161F7D">
              <w:rPr>
                <w:rFonts w:ascii="Arial" w:eastAsia="Times New Roman" w:hAnsi="Arial" w:cs="Arial"/>
                <w:b/>
                <w:bCs/>
                <w:i/>
                <w:iCs/>
                <w:color w:val="000000"/>
                <w:sz w:val="21"/>
                <w:szCs w:val="21"/>
                <w:lang w:eastAsia="ru-RU"/>
              </w:rPr>
              <w:t>Разновидность нарушений произношения звука</w:t>
            </w:r>
          </w:p>
        </w:tc>
        <w:tc>
          <w:tcPr>
            <w:tcW w:w="5460" w:type="dxa"/>
            <w:tcBorders>
              <w:top w:val="single" w:sz="8" w:space="0" w:color="00000A"/>
              <w:left w:val="nil"/>
              <w:bottom w:val="single" w:sz="8" w:space="0" w:color="00000A"/>
              <w:right w:val="single" w:sz="8" w:space="0" w:color="00000A"/>
            </w:tcBorders>
            <w:shd w:val="clear" w:color="auto" w:fill="FFFFFF"/>
            <w:tcMar>
              <w:top w:w="0" w:type="dxa"/>
              <w:left w:w="0" w:type="dxa"/>
              <w:bottom w:w="0" w:type="dxa"/>
              <w:right w:w="115" w:type="dxa"/>
            </w:tcMar>
            <w:vAlign w:val="center"/>
            <w:hideMark/>
          </w:tcPr>
          <w:p w:rsidR="00E01105" w:rsidRPr="00161F7D" w:rsidRDefault="00E01105" w:rsidP="00346DCB">
            <w:pPr>
              <w:spacing w:after="150" w:line="240" w:lineRule="auto"/>
              <w:jc w:val="center"/>
              <w:rPr>
                <w:rFonts w:ascii="Arial" w:eastAsia="Times New Roman" w:hAnsi="Arial" w:cs="Arial"/>
                <w:color w:val="000000"/>
                <w:sz w:val="21"/>
                <w:szCs w:val="21"/>
                <w:lang w:eastAsia="ru-RU"/>
              </w:rPr>
            </w:pPr>
            <w:r w:rsidRPr="00161F7D">
              <w:rPr>
                <w:rFonts w:ascii="Arial" w:eastAsia="Times New Roman" w:hAnsi="Arial" w:cs="Arial"/>
                <w:b/>
                <w:bCs/>
                <w:i/>
                <w:iCs/>
                <w:color w:val="000000"/>
                <w:sz w:val="21"/>
                <w:szCs w:val="21"/>
                <w:lang w:eastAsia="ru-RU"/>
              </w:rPr>
              <w:t>Приемы постановки</w:t>
            </w:r>
          </w:p>
        </w:tc>
      </w:tr>
      <w:tr w:rsidR="00E01105" w:rsidRPr="00161F7D" w:rsidTr="00346DCB">
        <w:tc>
          <w:tcPr>
            <w:tcW w:w="750" w:type="dxa"/>
            <w:tcBorders>
              <w:top w:val="nil"/>
              <w:left w:val="single" w:sz="8" w:space="0" w:color="00000A"/>
              <w:bottom w:val="single" w:sz="8" w:space="0" w:color="00000A"/>
              <w:right w:val="single" w:sz="8" w:space="0" w:color="00000A"/>
            </w:tcBorders>
            <w:shd w:val="clear" w:color="auto" w:fill="FFFFFF"/>
            <w:tcMar>
              <w:top w:w="0" w:type="dxa"/>
              <w:left w:w="115" w:type="dxa"/>
              <w:bottom w:w="0" w:type="dxa"/>
              <w:right w:w="115" w:type="dxa"/>
            </w:tcMar>
            <w:hideMark/>
          </w:tcPr>
          <w:p w:rsidR="00E01105" w:rsidRPr="00161F7D" w:rsidRDefault="00E01105" w:rsidP="00346DCB">
            <w:pPr>
              <w:spacing w:after="150" w:line="240" w:lineRule="auto"/>
              <w:jc w:val="center"/>
              <w:rPr>
                <w:rFonts w:ascii="Arial" w:eastAsia="Times New Roman" w:hAnsi="Arial" w:cs="Arial"/>
                <w:color w:val="000000"/>
                <w:sz w:val="21"/>
                <w:szCs w:val="21"/>
                <w:lang w:eastAsia="ru-RU"/>
              </w:rPr>
            </w:pPr>
            <w:r w:rsidRPr="00161F7D">
              <w:rPr>
                <w:rFonts w:ascii="Arial" w:eastAsia="Times New Roman" w:hAnsi="Arial" w:cs="Arial"/>
                <w:i/>
                <w:iCs/>
                <w:color w:val="000000"/>
                <w:sz w:val="21"/>
                <w:szCs w:val="21"/>
                <w:lang w:eastAsia="ru-RU"/>
              </w:rPr>
              <w:t>[C]</w:t>
            </w:r>
          </w:p>
        </w:tc>
        <w:tc>
          <w:tcPr>
            <w:tcW w:w="3045" w:type="dxa"/>
            <w:tcBorders>
              <w:top w:val="nil"/>
              <w:left w:val="nil"/>
              <w:bottom w:val="single" w:sz="8" w:space="0" w:color="00000A"/>
              <w:right w:val="single" w:sz="8" w:space="0" w:color="00000A"/>
            </w:tcBorders>
            <w:shd w:val="clear" w:color="auto" w:fill="FFFFFF"/>
            <w:tcMar>
              <w:top w:w="0" w:type="dxa"/>
              <w:left w:w="0" w:type="dxa"/>
              <w:bottom w:w="0" w:type="dxa"/>
              <w:right w:w="115" w:type="dxa"/>
            </w:tcMar>
            <w:hideMark/>
          </w:tcPr>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Искажения —</w:t>
            </w:r>
            <w:r w:rsidRPr="00161F7D">
              <w:rPr>
                <w:rFonts w:ascii="Arial" w:eastAsia="Times New Roman" w:hAnsi="Arial" w:cs="Arial"/>
                <w:i/>
                <w:iCs/>
                <w:color w:val="000000"/>
                <w:sz w:val="21"/>
                <w:szCs w:val="21"/>
                <w:lang w:eastAsia="ru-RU"/>
              </w:rPr>
              <w:t>сигматизм, </w:t>
            </w:r>
            <w:r w:rsidRPr="00161F7D">
              <w:rPr>
                <w:rFonts w:ascii="Arial" w:eastAsia="Times New Roman" w:hAnsi="Arial" w:cs="Arial"/>
                <w:color w:val="000000"/>
                <w:sz w:val="21"/>
                <w:szCs w:val="21"/>
                <w:lang w:eastAsia="ru-RU"/>
              </w:rPr>
              <w:t>замены —</w:t>
            </w:r>
            <w:r w:rsidRPr="00161F7D">
              <w:rPr>
                <w:rFonts w:ascii="Arial" w:eastAsia="Times New Roman" w:hAnsi="Arial" w:cs="Arial"/>
                <w:i/>
                <w:iCs/>
                <w:color w:val="000000"/>
                <w:sz w:val="21"/>
                <w:szCs w:val="21"/>
                <w:lang w:eastAsia="ru-RU"/>
              </w:rPr>
              <w:t>парасигматизм</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b/>
                <w:bCs/>
                <w:color w:val="000000"/>
                <w:sz w:val="21"/>
                <w:szCs w:val="21"/>
                <w:u w:val="single"/>
                <w:lang w:eastAsia="ru-RU"/>
              </w:rPr>
              <w:t>1.Межзубный сигматизм</w:t>
            </w:r>
            <w:r w:rsidRPr="00161F7D">
              <w:rPr>
                <w:rFonts w:ascii="Arial" w:eastAsia="Times New Roman" w:hAnsi="Arial" w:cs="Arial"/>
                <w:color w:val="000000"/>
                <w:sz w:val="21"/>
                <w:szCs w:val="21"/>
                <w:lang w:eastAsia="ru-RU"/>
              </w:rPr>
              <w:t> наиболее распространен в данной группе нарушений. Характерный для звука </w:t>
            </w:r>
            <w:r w:rsidRPr="00161F7D">
              <w:rPr>
                <w:rFonts w:ascii="Arial" w:eastAsia="Times New Roman" w:hAnsi="Arial" w:cs="Arial"/>
                <w:i/>
                <w:iCs/>
                <w:color w:val="000000"/>
                <w:sz w:val="21"/>
                <w:szCs w:val="21"/>
                <w:lang w:eastAsia="ru-RU"/>
              </w:rPr>
              <w:t>с </w:t>
            </w:r>
            <w:r w:rsidRPr="00161F7D">
              <w:rPr>
                <w:rFonts w:ascii="Arial" w:eastAsia="Times New Roman" w:hAnsi="Arial" w:cs="Arial"/>
                <w:color w:val="000000"/>
                <w:sz w:val="21"/>
                <w:szCs w:val="21"/>
                <w:lang w:eastAsia="ru-RU"/>
              </w:rPr>
              <w:t>свист отсутствует. Вместо него слышится более низкий и слабый шум, обусловленный положением языка, просунутого между зубами: круглая щель при этом заменяется плоской. При нём кончик языка не упирается в нижние резцы, а просовывается между зубами.</w:t>
            </w:r>
            <w:r w:rsidRPr="00161F7D">
              <w:rPr>
                <w:rFonts w:ascii="Arial" w:eastAsia="Times New Roman" w:hAnsi="Arial" w:cs="Arial"/>
                <w:color w:val="000000"/>
                <w:sz w:val="21"/>
                <w:szCs w:val="21"/>
                <w:lang w:eastAsia="ru-RU"/>
              </w:rPr>
              <w:br/>
              <w:t>Предрасполагающие факторы:</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Передний открытый прикус.</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Слишком массивный язык.</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Слишком долгое сосание соски.</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Затянувшаяся смена молочных зубов</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i/>
                <w:iCs/>
                <w:color w:val="000000"/>
                <w:sz w:val="21"/>
                <w:szCs w:val="21"/>
                <w:lang w:eastAsia="ru-RU"/>
              </w:rPr>
              <w:t>2.</w:t>
            </w:r>
            <w:r w:rsidRPr="00161F7D">
              <w:rPr>
                <w:rFonts w:ascii="Arial" w:eastAsia="Times New Roman" w:hAnsi="Arial" w:cs="Arial"/>
                <w:b/>
                <w:bCs/>
                <w:color w:val="000000"/>
                <w:sz w:val="21"/>
                <w:szCs w:val="21"/>
                <w:u w:val="single"/>
                <w:lang w:eastAsia="ru-RU"/>
              </w:rPr>
              <w:t>Губно-зубной сигматизм.</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br/>
            </w:r>
            <w:r w:rsidRPr="00161F7D">
              <w:rPr>
                <w:rFonts w:ascii="Arial" w:eastAsia="Times New Roman" w:hAnsi="Arial" w:cs="Arial"/>
                <w:color w:val="000000"/>
                <w:sz w:val="21"/>
                <w:szCs w:val="21"/>
                <w:lang w:eastAsia="ru-RU"/>
              </w:rPr>
              <w:lastRenderedPageBreak/>
              <w:t>При нём в образовании щели участвует, кроме языка нижняя губа, которая сближается с верхними резцами, при этом вместо звука С, слышится звук похожий на Ф.</w:t>
            </w:r>
            <w:r w:rsidRPr="00161F7D">
              <w:rPr>
                <w:rFonts w:ascii="Arial" w:eastAsia="Times New Roman" w:hAnsi="Arial" w:cs="Arial"/>
                <w:color w:val="000000"/>
                <w:sz w:val="21"/>
                <w:szCs w:val="21"/>
                <w:lang w:eastAsia="ru-RU"/>
              </w:rPr>
              <w:br/>
            </w:r>
            <w:r w:rsidRPr="00161F7D">
              <w:rPr>
                <w:rFonts w:ascii="Arial" w:eastAsia="Times New Roman" w:hAnsi="Arial" w:cs="Arial"/>
                <w:color w:val="000000"/>
                <w:sz w:val="21"/>
                <w:szCs w:val="21"/>
                <w:lang w:eastAsia="ru-RU"/>
              </w:rPr>
              <w:br/>
              <w:t>Предрасполагающие факторы:</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Прогнатия – аномалия прикуса, связанная с выступанием вперёд верхней челюсти.</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Недостатки фонематического слуха.</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3.</w:t>
            </w:r>
            <w:r w:rsidRPr="00161F7D">
              <w:rPr>
                <w:rFonts w:ascii="Arial" w:eastAsia="Times New Roman" w:hAnsi="Arial" w:cs="Arial"/>
                <w:b/>
                <w:bCs/>
                <w:color w:val="000000"/>
                <w:sz w:val="21"/>
                <w:szCs w:val="21"/>
                <w:u w:val="single"/>
                <w:lang w:eastAsia="ru-RU"/>
              </w:rPr>
              <w:t>Боковой сигматизм.</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br/>
              <w:t>При нём струя выдыхаемого воздуха идёт не по жёлобку, а выходит в боковую щель. Это может быть следствием аномалии прикуса, либо неправильного положения языка во рту, когда одна часть языка провисает, не прижимаясь к верхним коренным зубам.</w:t>
            </w:r>
            <w:r w:rsidRPr="00161F7D">
              <w:rPr>
                <w:rFonts w:ascii="Arial" w:eastAsia="Times New Roman" w:hAnsi="Arial" w:cs="Arial"/>
                <w:color w:val="000000"/>
                <w:sz w:val="21"/>
                <w:szCs w:val="21"/>
                <w:lang w:eastAsia="ru-RU"/>
              </w:rPr>
              <w:br/>
            </w:r>
            <w:r w:rsidRPr="00161F7D">
              <w:rPr>
                <w:rFonts w:ascii="Arial" w:eastAsia="Times New Roman" w:hAnsi="Arial" w:cs="Arial"/>
                <w:color w:val="000000"/>
                <w:sz w:val="21"/>
                <w:szCs w:val="21"/>
                <w:lang w:eastAsia="ru-RU"/>
              </w:rPr>
              <w:br/>
              <w:t>Предрасполагающие факторы:</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Боковой открытый прикус.</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Слабые, вялые мышцы языка.</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Парезы мышц языка.</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Узкий язык.</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br/>
            </w:r>
            <w:r w:rsidRPr="00161F7D">
              <w:rPr>
                <w:rFonts w:ascii="Arial" w:eastAsia="Times New Roman" w:hAnsi="Arial" w:cs="Arial"/>
                <w:b/>
                <w:bCs/>
                <w:color w:val="000000"/>
                <w:sz w:val="21"/>
                <w:szCs w:val="21"/>
                <w:u w:val="single"/>
                <w:lang w:eastAsia="ru-RU"/>
              </w:rPr>
              <w:t>4.Призубный сигматизм.</w:t>
            </w:r>
            <w:r w:rsidRPr="00161F7D">
              <w:rPr>
                <w:rFonts w:ascii="Arial" w:eastAsia="Times New Roman" w:hAnsi="Arial" w:cs="Arial"/>
                <w:color w:val="000000"/>
                <w:sz w:val="21"/>
                <w:szCs w:val="21"/>
                <w:lang w:eastAsia="ru-RU"/>
              </w:rPr>
              <w:br/>
            </w:r>
            <w:r w:rsidRPr="00161F7D">
              <w:rPr>
                <w:rFonts w:ascii="Arial" w:eastAsia="Times New Roman" w:hAnsi="Arial" w:cs="Arial"/>
                <w:color w:val="000000"/>
                <w:sz w:val="21"/>
                <w:szCs w:val="21"/>
                <w:lang w:eastAsia="ru-RU"/>
              </w:rPr>
              <w:br/>
              <w:t>При этом сигматизме, язык не упирается в нижние резцы, а упирается в границу зубов, либо в верхние зубы. Если язык упирается в верхние зубы, то получается замена С на Т, З на Д.</w:t>
            </w:r>
            <w:r w:rsidRPr="00161F7D">
              <w:rPr>
                <w:rFonts w:ascii="Arial" w:eastAsia="Times New Roman" w:hAnsi="Arial" w:cs="Arial"/>
                <w:color w:val="000000"/>
                <w:sz w:val="21"/>
                <w:szCs w:val="21"/>
                <w:lang w:eastAsia="ru-RU"/>
              </w:rPr>
              <w:br/>
            </w:r>
            <w:r w:rsidRPr="00161F7D">
              <w:rPr>
                <w:rFonts w:ascii="Arial" w:eastAsia="Times New Roman" w:hAnsi="Arial" w:cs="Arial"/>
                <w:color w:val="000000"/>
                <w:sz w:val="21"/>
                <w:szCs w:val="21"/>
                <w:lang w:eastAsia="ru-RU"/>
              </w:rPr>
              <w:br/>
              <w:t>Предрасполагающие факторы:</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Глубокий закрытый прикус.</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Прямой закрытый прикус.</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Недостатки фонематического слуха.</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Снижение физиологического слуха.</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br/>
            </w:r>
            <w:r w:rsidRPr="00161F7D">
              <w:rPr>
                <w:rFonts w:ascii="Arial" w:eastAsia="Times New Roman" w:hAnsi="Arial" w:cs="Arial"/>
                <w:b/>
                <w:bCs/>
                <w:color w:val="000000"/>
                <w:sz w:val="21"/>
                <w:szCs w:val="21"/>
                <w:u w:val="single"/>
                <w:lang w:eastAsia="ru-RU"/>
              </w:rPr>
              <w:lastRenderedPageBreak/>
              <w:t>5. Шипящий сигматизм.</w:t>
            </w:r>
            <w:r w:rsidRPr="00161F7D">
              <w:rPr>
                <w:rFonts w:ascii="Arial" w:eastAsia="Times New Roman" w:hAnsi="Arial" w:cs="Arial"/>
                <w:color w:val="000000"/>
                <w:sz w:val="21"/>
                <w:szCs w:val="21"/>
                <w:lang w:eastAsia="ru-RU"/>
              </w:rPr>
              <w:br/>
            </w:r>
            <w:r w:rsidRPr="00161F7D">
              <w:rPr>
                <w:rFonts w:ascii="Arial" w:eastAsia="Times New Roman" w:hAnsi="Arial" w:cs="Arial"/>
                <w:color w:val="000000"/>
                <w:sz w:val="21"/>
                <w:szCs w:val="21"/>
                <w:lang w:eastAsia="ru-RU"/>
              </w:rPr>
              <w:br/>
              <w:t>При этом виде сигматизма, кончик языка не упирается в нижние резцы, а оттянут в глубь рта. Спинка языка резко выгнута к твёрдому нёбу и жёлобок по ней не образуется, по этому воздушная струя не идёт направленным потоком, а как бы растекается по языку, и вместо свиста слышится шум. Похожий на мягкое Ш.</w:t>
            </w:r>
            <w:r w:rsidRPr="00161F7D">
              <w:rPr>
                <w:rFonts w:ascii="Arial" w:eastAsia="Times New Roman" w:hAnsi="Arial" w:cs="Arial"/>
                <w:color w:val="000000"/>
                <w:sz w:val="21"/>
                <w:szCs w:val="21"/>
                <w:lang w:eastAsia="ru-RU"/>
              </w:rPr>
              <w:br/>
            </w:r>
            <w:r w:rsidRPr="00161F7D">
              <w:rPr>
                <w:rFonts w:ascii="Arial" w:eastAsia="Times New Roman" w:hAnsi="Arial" w:cs="Arial"/>
                <w:color w:val="000000"/>
                <w:sz w:val="21"/>
                <w:szCs w:val="21"/>
                <w:lang w:eastAsia="ru-RU"/>
              </w:rPr>
              <w:br/>
              <w:t>Предрасполагающие факторы:</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Недоразвитие фонематического слуха.</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Снижение физиологического слуха</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b/>
                <w:bCs/>
                <w:color w:val="000000"/>
                <w:sz w:val="21"/>
                <w:szCs w:val="21"/>
                <w:u w:val="single"/>
                <w:lang w:eastAsia="ru-RU"/>
              </w:rPr>
              <w:t>6.Носовой сигматизм.</w:t>
            </w:r>
            <w:r w:rsidRPr="00161F7D">
              <w:rPr>
                <w:rFonts w:ascii="Arial" w:eastAsia="Times New Roman" w:hAnsi="Arial" w:cs="Arial"/>
                <w:color w:val="000000"/>
                <w:sz w:val="21"/>
                <w:szCs w:val="21"/>
                <w:lang w:eastAsia="ru-RU"/>
              </w:rPr>
              <w:br/>
              <w:t>Для этого нарушения характерно то, что язык оттянут вглубь рта. Корень языка поднят вверх и смыкается с мягким нёбом, которое в свою очередь опущено низко. Таким образом, открывается проход для воздушной струи в носовую полость.</w:t>
            </w:r>
            <w:r w:rsidRPr="00161F7D">
              <w:rPr>
                <w:rFonts w:ascii="Arial" w:eastAsia="Times New Roman" w:hAnsi="Arial" w:cs="Arial"/>
                <w:color w:val="000000"/>
                <w:sz w:val="21"/>
                <w:szCs w:val="21"/>
                <w:lang w:eastAsia="ru-RU"/>
              </w:rPr>
              <w:br/>
            </w:r>
            <w:r w:rsidRPr="00161F7D">
              <w:rPr>
                <w:rFonts w:ascii="Arial" w:eastAsia="Times New Roman" w:hAnsi="Arial" w:cs="Arial"/>
                <w:color w:val="000000"/>
                <w:sz w:val="21"/>
                <w:szCs w:val="21"/>
                <w:lang w:eastAsia="ru-RU"/>
              </w:rPr>
              <w:br/>
              <w:t>Предрасполагающие факторы:</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Ринолалия.</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Парез мягкого нёба.</w:t>
            </w:r>
          </w:p>
        </w:tc>
        <w:tc>
          <w:tcPr>
            <w:tcW w:w="5460" w:type="dxa"/>
            <w:tcBorders>
              <w:top w:val="nil"/>
              <w:left w:val="nil"/>
              <w:bottom w:val="single" w:sz="8" w:space="0" w:color="00000A"/>
              <w:right w:val="single" w:sz="8" w:space="0" w:color="00000A"/>
            </w:tcBorders>
            <w:shd w:val="clear" w:color="auto" w:fill="FFFFFF"/>
            <w:tcMar>
              <w:top w:w="0" w:type="dxa"/>
              <w:left w:w="0" w:type="dxa"/>
              <w:bottom w:w="0" w:type="dxa"/>
              <w:right w:w="115" w:type="dxa"/>
            </w:tcMar>
            <w:hideMark/>
          </w:tcPr>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lastRenderedPageBreak/>
              <w:t> При произнесении звука </w:t>
            </w:r>
            <w:r w:rsidRPr="00161F7D">
              <w:rPr>
                <w:rFonts w:ascii="Arial" w:eastAsia="Times New Roman" w:hAnsi="Arial" w:cs="Arial"/>
                <w:i/>
                <w:iCs/>
                <w:color w:val="000000"/>
                <w:sz w:val="21"/>
                <w:szCs w:val="21"/>
                <w:lang w:eastAsia="ru-RU"/>
              </w:rPr>
              <w:t>с </w:t>
            </w:r>
            <w:r w:rsidRPr="00161F7D">
              <w:rPr>
                <w:rFonts w:ascii="Arial" w:eastAsia="Times New Roman" w:hAnsi="Arial" w:cs="Arial"/>
                <w:color w:val="000000"/>
                <w:sz w:val="21"/>
                <w:szCs w:val="21"/>
                <w:lang w:eastAsia="ru-RU"/>
              </w:rPr>
              <w:t>губы слегка растянуты в улыбку, видны передние зубы. Перед лабиализованными гласными губы округляются, зубы сближены до расстояния в 1—2 мм. Кончик языка упирается в нижние резцы, передняя часть спинки языка выгнута. Боковые его края прижаты к коренным зубам. При таком укладе образуется узкий проход (круглая щель) между кончиком языка и передними верхними зубами. Вдоль языка по его средней линии образуется желобок. Сильная струя выдыхаемого воздуха, проходя через эту щель, вызывает свистящий шум. Чем уже щель, тем шум выше, чем шире щель — тем шум более низкий, переходящий в «шепелявый» (звук произносится с «пришепетыванием»). Мягкое нёбо поднято и закрывает проход в полость носа; голосовые складки разомкнуты и не производят голос.</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При произнесении мягкого </w:t>
            </w:r>
            <w:r w:rsidRPr="00161F7D">
              <w:rPr>
                <w:rFonts w:ascii="Arial" w:eastAsia="Times New Roman" w:hAnsi="Arial" w:cs="Arial"/>
                <w:i/>
                <w:iCs/>
                <w:color w:val="000000"/>
                <w:sz w:val="21"/>
                <w:szCs w:val="21"/>
                <w:lang w:eastAsia="ru-RU"/>
              </w:rPr>
              <w:t>с </w:t>
            </w:r>
            <w:r w:rsidRPr="00161F7D">
              <w:rPr>
                <w:rFonts w:ascii="Arial" w:eastAsia="Times New Roman" w:hAnsi="Arial" w:cs="Arial"/>
                <w:color w:val="000000"/>
                <w:sz w:val="21"/>
                <w:szCs w:val="21"/>
                <w:lang w:eastAsia="ru-RU"/>
              </w:rPr>
              <w:t>губы растягиваются больше, чем при с, и напрягаются. Переднесредняя часть спинки поднимается выше к твердому нёбу и несколько перемещается вперед в направлении альвеол, вследствие чего еще больше сужается, а шум становится более высоким</w:t>
            </w:r>
          </w:p>
          <w:p w:rsidR="00E01105" w:rsidRPr="00161F7D" w:rsidRDefault="00E01105" w:rsidP="00346DCB">
            <w:pPr>
              <w:spacing w:after="150" w:line="240" w:lineRule="auto"/>
              <w:rPr>
                <w:rFonts w:ascii="Arial" w:eastAsia="Times New Roman" w:hAnsi="Arial" w:cs="Arial"/>
                <w:color w:val="000000"/>
                <w:sz w:val="21"/>
                <w:szCs w:val="21"/>
                <w:lang w:eastAsia="ru-RU"/>
              </w:rPr>
            </w:pPr>
            <w:r>
              <w:rPr>
                <w:rFonts w:ascii="Arial" w:eastAsia="Times New Roman" w:hAnsi="Arial" w:cs="Arial"/>
                <w:noProof/>
                <w:color w:val="000000"/>
                <w:sz w:val="21"/>
                <w:szCs w:val="21"/>
                <w:lang w:eastAsia="ru-RU"/>
              </w:rPr>
              <w:lastRenderedPageBreak/>
              <mc:AlternateContent>
                <mc:Choice Requires="wps">
                  <w:drawing>
                    <wp:inline distT="0" distB="0" distL="0" distR="0">
                      <wp:extent cx="1624330" cy="1405890"/>
                      <wp:effectExtent l="0" t="0" r="0" b="0"/>
                      <wp:docPr id="9" name="Прямоугольник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24330"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9" o:spid="_x0000_s1026" style="width:127.9pt;height:110.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RSh3QIAAMoFAAAOAAAAZHJzL2Uyb0RvYy54bWysVN1u0zAUvkfiHSzfZ0m6tGuipdPWNAhp&#10;wKTBA7iJ01gkdrDdpgMhIXGLxCPwENwgfvYM6Rtx7P6s3W4QkIvI9nG+833nfDmnZ8u6QgsqFRM8&#10;xv6RhxHlmcgZn8X41cvUGWKkNOE5qQSnMb6hCp+NHj86bZuI9kQpqpxKBCBcRW0T41LrJnJdlZW0&#10;JupINJRDsBCyJhq2cubmkrSAXlduz/MGbitk3kiRUaXgNFkH8cjiFwXN9IuiUFSjKsbATdu3tO+p&#10;ebujUxLNJGlKlm1okL9gURPGIekOKiGaoLlkD6BqlkmhRKGPMlG7oihYRq0GUON799Rcl6ShVgsU&#10;RzW7Mqn/B5s9X1xJxPIYhxhxUkOLui+rD6vP3c/udvWx+9rddj9Wn7pf3bfuOwpNvdpGRfDZdXMl&#10;jWLVXIrstUJcjEvCZ/RcNVB18ALgbY+kFG1JSQ7EfQPhHmCYjQI0NG2fiRwYkLkWtprLQtYmB9QJ&#10;LW3TbnZNo0uNMjj0B73g+Bh6m0HMD7z+MLRtdUm0/byRSj+hokZmEWMJ/Cw8WVwqbeiQaHvFZOMi&#10;ZVVlnVHxgwO4uD6B5PCpiRkattHvQi+cDCfDwAl6g4kTeEninKfjwBmk/kk/OU7G48R/b/L6QVSy&#10;PKfcpNmazg/+rKkb+6/tsrOdEhXLDZyhpORsOq4kWhAwfWofW3SI3F1zD2nYIoCWe5L8XuBd9EIn&#10;HQxPnCAN+k544g0dzw8vwoEXhEGSHkq6ZJz+uyTUgh/7vb7t0h7pe9o8+zzURqKaaRgrFatjPNxd&#10;IpHx4ITntrWasGq93iuFoX9XCmj3ttHWscaka/9PRX4DhpUC7ATWgwEIi1LItxi1MExirN7MiaQY&#10;VU85mD70g8BMH7sJ+ic92Mj9yHQ/QngGUDHWGK2XY72eWPNGslkJmXxbGC7O4UcpmLWw+YnWrDa/&#10;FwwMq2Qz3MxE2t/bW3cjePQbAAD//wMAUEsDBBQABgAIAAAAIQCRKivh3QAAAAUBAAAPAAAAZHJz&#10;L2Rvd25yZXYueG1sTI9BS8NAEIXvQv/DMgUvYjcNViRmU0qhWKRQTLXnbXZMgtnZNLtN4r937EUv&#10;wwzv8eZ76XK0jeix87UjBfNZBAKpcKamUsH7YXP/BMIHTUY3jlDBN3pYZpObVCfGDfSGfR5KwSHk&#10;E62gCqFNpPRFhVb7mWuRWPt0ndWBz66UptMDh9tGxlH0KK2uiT9UusV1hcVXfrEKhmLfHw+7F7m/&#10;O24dnbfndf7xqtTtdFw9gwg4hj8z/OIzOmTMdHIXMl40CrhIuE7W4sWCa5x4iecPILNU/qfPfgAA&#10;AP//AwBQSwECLQAUAAYACAAAACEAtoM4kv4AAADhAQAAEwAAAAAAAAAAAAAAAAAAAAAAW0NvbnRl&#10;bnRfVHlwZXNdLnhtbFBLAQItABQABgAIAAAAIQA4/SH/1gAAAJQBAAALAAAAAAAAAAAAAAAAAC8B&#10;AABfcmVscy8ucmVsc1BLAQItABQABgAIAAAAIQAz8RSh3QIAAMoFAAAOAAAAAAAAAAAAAAAAAC4C&#10;AABkcnMvZTJvRG9jLnhtbFBLAQItABQABgAIAAAAIQCRKivh3QAAAAUBAAAPAAAAAAAAAAAAAAAA&#10;ADcFAABkcnMvZG93bnJldi54bWxQSwUGAAAAAAQABADzAAAAQQYAAAAA&#10;" filled="f" stroked="f">
                      <o:lock v:ext="edit" aspectratio="t"/>
                      <w10:anchorlock/>
                    </v:rect>
                  </w:pict>
                </mc:Fallback>
              </mc:AlternateContent>
            </w:r>
          </w:p>
          <w:p w:rsidR="00E01105" w:rsidRPr="00161F7D" w:rsidRDefault="00E01105" w:rsidP="00346DCB">
            <w:pPr>
              <w:spacing w:after="150" w:line="240" w:lineRule="auto"/>
              <w:rPr>
                <w:rFonts w:ascii="Arial" w:eastAsia="Times New Roman" w:hAnsi="Arial" w:cs="Arial"/>
                <w:color w:val="000000"/>
                <w:sz w:val="21"/>
                <w:szCs w:val="21"/>
                <w:lang w:eastAsia="ru-RU"/>
              </w:rPr>
            </w:pP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b/>
                <w:bCs/>
                <w:color w:val="000000"/>
                <w:sz w:val="21"/>
                <w:szCs w:val="21"/>
                <w:lang w:eastAsia="ru-RU"/>
              </w:rPr>
              <w:t>1.Межзубный сигматизм</w:t>
            </w:r>
            <w:r w:rsidRPr="00161F7D">
              <w:rPr>
                <w:rFonts w:ascii="Arial" w:eastAsia="Times New Roman" w:hAnsi="Arial" w:cs="Arial"/>
                <w:color w:val="000000"/>
                <w:sz w:val="21"/>
                <w:szCs w:val="21"/>
                <w:lang w:eastAsia="ru-RU"/>
              </w:rPr>
              <w:t> . </w:t>
            </w:r>
            <w:r w:rsidRPr="00161F7D">
              <w:rPr>
                <w:rFonts w:ascii="Arial" w:eastAsia="Times New Roman" w:hAnsi="Arial" w:cs="Arial"/>
                <w:i/>
                <w:iCs/>
                <w:color w:val="000000"/>
                <w:sz w:val="21"/>
                <w:szCs w:val="21"/>
                <w:lang w:eastAsia="ru-RU"/>
              </w:rPr>
              <w:t>Способы постановки.</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Ребёнку предлагают соединить зубы и, глядя в зеркало произнести звук С, иногда лучше давать ИС или ИСИ.</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При помощи зонда с длинной петлёй логопед удерживает язык ребёнка в нужном положении, и просит сказать С.</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b/>
                <w:bCs/>
                <w:color w:val="000000"/>
                <w:sz w:val="21"/>
                <w:szCs w:val="21"/>
                <w:lang w:eastAsia="ru-RU"/>
              </w:rPr>
              <w:t>2.Губно-зубной сигматизм.</w:t>
            </w:r>
            <w:r w:rsidRPr="00161F7D">
              <w:rPr>
                <w:rFonts w:ascii="Arial" w:eastAsia="Times New Roman" w:hAnsi="Arial" w:cs="Arial"/>
                <w:i/>
                <w:iCs/>
                <w:color w:val="000000"/>
                <w:sz w:val="21"/>
                <w:szCs w:val="21"/>
                <w:lang w:eastAsia="ru-RU"/>
              </w:rPr>
              <w:t> Способ постановки.</w:t>
            </w:r>
            <w:r w:rsidRPr="00161F7D">
              <w:rPr>
                <w:rFonts w:ascii="Arial" w:eastAsia="Times New Roman" w:hAnsi="Arial" w:cs="Arial"/>
                <w:color w:val="000000"/>
                <w:sz w:val="21"/>
                <w:szCs w:val="21"/>
                <w:lang w:eastAsia="ru-RU"/>
              </w:rPr>
              <w:br/>
            </w:r>
            <w:r w:rsidRPr="00161F7D">
              <w:rPr>
                <w:rFonts w:ascii="Arial" w:eastAsia="Times New Roman" w:hAnsi="Arial" w:cs="Arial"/>
                <w:color w:val="000000"/>
                <w:sz w:val="21"/>
                <w:szCs w:val="21"/>
                <w:lang w:eastAsia="ru-RU"/>
              </w:rPr>
              <w:br/>
              <w:t>Предлагается ребёнку произнести звук С, а логопед или сам ребёнок оттягивает вниз нижнюю губу, либо нажимает на подбородок и оттягивает его вниз.</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3.</w:t>
            </w:r>
            <w:r w:rsidRPr="00161F7D">
              <w:rPr>
                <w:rFonts w:ascii="Arial" w:eastAsia="Times New Roman" w:hAnsi="Arial" w:cs="Arial"/>
                <w:b/>
                <w:bCs/>
                <w:color w:val="000000"/>
                <w:sz w:val="21"/>
                <w:szCs w:val="21"/>
                <w:lang w:eastAsia="ru-RU"/>
              </w:rPr>
              <w:t>Боковой сигматизм.</w:t>
            </w:r>
            <w:r w:rsidRPr="00161F7D">
              <w:rPr>
                <w:rFonts w:ascii="Arial" w:eastAsia="Times New Roman" w:hAnsi="Arial" w:cs="Arial"/>
                <w:color w:val="000000"/>
                <w:sz w:val="21"/>
                <w:szCs w:val="21"/>
                <w:lang w:eastAsia="ru-RU"/>
              </w:rPr>
              <w:t> </w:t>
            </w:r>
            <w:r w:rsidRPr="00161F7D">
              <w:rPr>
                <w:rFonts w:ascii="Arial" w:eastAsia="Times New Roman" w:hAnsi="Arial" w:cs="Arial"/>
                <w:i/>
                <w:iCs/>
                <w:color w:val="000000"/>
                <w:sz w:val="21"/>
                <w:szCs w:val="21"/>
                <w:lang w:eastAsia="ru-RU"/>
              </w:rPr>
              <w:t>Этапы постановки.</w:t>
            </w:r>
          </w:p>
          <w:p w:rsidR="00E01105" w:rsidRPr="00161F7D" w:rsidRDefault="00E01105" w:rsidP="00346DCB">
            <w:pPr>
              <w:numPr>
                <w:ilvl w:val="0"/>
                <w:numId w:val="3"/>
              </w:num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Отрабатывается широкий, распластанный язык.</w:t>
            </w:r>
          </w:p>
          <w:p w:rsidR="00E01105" w:rsidRPr="00161F7D" w:rsidRDefault="00E01105" w:rsidP="00346DCB">
            <w:pPr>
              <w:numPr>
                <w:ilvl w:val="0"/>
                <w:numId w:val="3"/>
              </w:num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Удержание широкого распластанного языка под счёт.</w:t>
            </w:r>
          </w:p>
          <w:p w:rsidR="00E01105" w:rsidRPr="00161F7D" w:rsidRDefault="00E01105" w:rsidP="00346DCB">
            <w:pPr>
              <w:numPr>
                <w:ilvl w:val="0"/>
                <w:numId w:val="3"/>
              </w:num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Отрабатывается воздушная струя (при этом язык, может быть, просунут между зубами).</w:t>
            </w:r>
          </w:p>
          <w:p w:rsidR="00E01105" w:rsidRPr="00161F7D" w:rsidRDefault="00E01105" w:rsidP="00346DCB">
            <w:pPr>
              <w:numPr>
                <w:ilvl w:val="0"/>
                <w:numId w:val="3"/>
              </w:num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Шепелявое межзубное С первично закрепляется в слогах и словах.</w:t>
            </w:r>
          </w:p>
          <w:p w:rsidR="00E01105" w:rsidRPr="00161F7D" w:rsidRDefault="00E01105" w:rsidP="00346DCB">
            <w:pPr>
              <w:numPr>
                <w:ilvl w:val="0"/>
                <w:numId w:val="3"/>
              </w:num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Исправление межзубного сигматизма.</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br/>
            </w:r>
            <w:r w:rsidRPr="00161F7D">
              <w:rPr>
                <w:rFonts w:ascii="Arial" w:eastAsia="Times New Roman" w:hAnsi="Arial" w:cs="Arial"/>
                <w:b/>
                <w:bCs/>
                <w:color w:val="000000"/>
                <w:sz w:val="21"/>
                <w:szCs w:val="21"/>
                <w:lang w:eastAsia="ru-RU"/>
              </w:rPr>
              <w:t>4.Призубный сигматизм.</w:t>
            </w:r>
            <w:r w:rsidRPr="00161F7D">
              <w:rPr>
                <w:rFonts w:ascii="Arial" w:eastAsia="Times New Roman" w:hAnsi="Arial" w:cs="Arial"/>
                <w:color w:val="000000"/>
                <w:sz w:val="21"/>
                <w:szCs w:val="21"/>
                <w:lang w:eastAsia="ru-RU"/>
              </w:rPr>
              <w:t> </w:t>
            </w:r>
            <w:r w:rsidRPr="00161F7D">
              <w:rPr>
                <w:rFonts w:ascii="Arial" w:eastAsia="Times New Roman" w:hAnsi="Arial" w:cs="Arial"/>
                <w:i/>
                <w:iCs/>
                <w:color w:val="000000"/>
                <w:sz w:val="21"/>
                <w:szCs w:val="21"/>
                <w:lang w:eastAsia="ru-RU"/>
              </w:rPr>
              <w:t>Способ постановки.</w:t>
            </w:r>
            <w:r w:rsidRPr="00161F7D">
              <w:rPr>
                <w:rFonts w:ascii="Arial" w:eastAsia="Times New Roman" w:hAnsi="Arial" w:cs="Arial"/>
                <w:color w:val="000000"/>
                <w:sz w:val="21"/>
                <w:szCs w:val="21"/>
                <w:lang w:eastAsia="ru-RU"/>
              </w:rPr>
              <w:br/>
            </w:r>
            <w:r w:rsidRPr="00161F7D">
              <w:rPr>
                <w:rFonts w:ascii="Arial" w:eastAsia="Times New Roman" w:hAnsi="Arial" w:cs="Arial"/>
                <w:color w:val="000000"/>
                <w:sz w:val="21"/>
                <w:szCs w:val="21"/>
                <w:lang w:eastAsia="ru-RU"/>
              </w:rPr>
              <w:br/>
              <w:t>Использовать зонд с петлёй, либо шпатель, которым логопед опускает язык ребёнка за нижние зубы. Правильная артикуляция достигается в два этапа:</w:t>
            </w:r>
          </w:p>
          <w:p w:rsidR="00E01105" w:rsidRPr="00161F7D" w:rsidRDefault="00E01105" w:rsidP="00346DCB">
            <w:pPr>
              <w:numPr>
                <w:ilvl w:val="0"/>
                <w:numId w:val="4"/>
              </w:num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Отрабатывается межзубное произношение, т.е. ребёнка просят положить язык на нижние резцы и в таком положении отрабатывается воздушная струя. При этом внимание ребёнка обращают на то, какие ощущения возникают от прохождения воздушной струи по кончику языка.</w:t>
            </w:r>
          </w:p>
          <w:p w:rsidR="00E01105" w:rsidRPr="00161F7D" w:rsidRDefault="00E01105" w:rsidP="00346DCB">
            <w:pPr>
              <w:numPr>
                <w:ilvl w:val="0"/>
                <w:numId w:val="4"/>
              </w:num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Язык опускается за нижние резцы, либо с помощью зонда или шпателя, либо просим ребёнка произнести звук С с сомкнутыми зубами.</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b/>
                <w:bCs/>
                <w:color w:val="000000"/>
                <w:sz w:val="21"/>
                <w:szCs w:val="21"/>
                <w:lang w:eastAsia="ru-RU"/>
              </w:rPr>
              <w:t>5.Шипящий сигматизм.</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i/>
                <w:iCs/>
                <w:color w:val="000000"/>
                <w:sz w:val="21"/>
                <w:szCs w:val="21"/>
                <w:lang w:eastAsia="ru-RU"/>
              </w:rPr>
              <w:t>Способ постановки.</w:t>
            </w:r>
            <w:r w:rsidRPr="00161F7D">
              <w:rPr>
                <w:rFonts w:ascii="Arial" w:eastAsia="Times New Roman" w:hAnsi="Arial" w:cs="Arial"/>
                <w:color w:val="000000"/>
                <w:sz w:val="21"/>
                <w:szCs w:val="21"/>
                <w:lang w:eastAsia="ru-RU"/>
              </w:rPr>
              <w:br/>
            </w:r>
            <w:r w:rsidRPr="00161F7D">
              <w:rPr>
                <w:rFonts w:ascii="Arial" w:eastAsia="Times New Roman" w:hAnsi="Arial" w:cs="Arial"/>
                <w:color w:val="000000"/>
                <w:sz w:val="21"/>
                <w:szCs w:val="21"/>
                <w:lang w:eastAsia="ru-RU"/>
              </w:rPr>
              <w:br/>
              <w:t>Используют те же два этапа:</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lastRenderedPageBreak/>
              <w:t>1. Отрабатывается межзубное положение (во многих случаях бывает нужно отработать его в слогах и словах).</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2. Исправление межзубного сигматизма.</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6.</w:t>
            </w:r>
            <w:r w:rsidRPr="00161F7D">
              <w:rPr>
                <w:rFonts w:ascii="Arial" w:eastAsia="Times New Roman" w:hAnsi="Arial" w:cs="Arial"/>
                <w:b/>
                <w:bCs/>
                <w:color w:val="000000"/>
                <w:sz w:val="21"/>
                <w:szCs w:val="21"/>
                <w:lang w:eastAsia="ru-RU"/>
              </w:rPr>
              <w:t>Носовой сигматизм.</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i/>
                <w:iCs/>
                <w:color w:val="000000"/>
                <w:sz w:val="21"/>
                <w:szCs w:val="21"/>
                <w:lang w:eastAsia="ru-RU"/>
              </w:rPr>
              <w:t>Способ постановки.</w:t>
            </w:r>
            <w:r w:rsidRPr="00161F7D">
              <w:rPr>
                <w:rFonts w:ascii="Arial" w:eastAsia="Times New Roman" w:hAnsi="Arial" w:cs="Arial"/>
                <w:color w:val="000000"/>
                <w:sz w:val="21"/>
                <w:szCs w:val="21"/>
                <w:lang w:eastAsia="ru-RU"/>
              </w:rPr>
              <w:br/>
            </w:r>
            <w:r w:rsidRPr="00161F7D">
              <w:rPr>
                <w:rFonts w:ascii="Arial" w:eastAsia="Times New Roman" w:hAnsi="Arial" w:cs="Arial"/>
                <w:color w:val="000000"/>
                <w:sz w:val="21"/>
                <w:szCs w:val="21"/>
                <w:lang w:eastAsia="ru-RU"/>
              </w:rPr>
              <w:br/>
              <w:t>1. Упражнения на дифференциацию ротового и носового выдоха.</w:t>
            </w:r>
            <w:r w:rsidRPr="00161F7D">
              <w:rPr>
                <w:rFonts w:ascii="Arial" w:eastAsia="Times New Roman" w:hAnsi="Arial" w:cs="Arial"/>
                <w:color w:val="000000"/>
                <w:sz w:val="21"/>
                <w:szCs w:val="21"/>
                <w:lang w:eastAsia="ru-RU"/>
              </w:rPr>
              <w:br/>
            </w:r>
            <w:r w:rsidRPr="00161F7D">
              <w:rPr>
                <w:rFonts w:ascii="Arial" w:eastAsia="Times New Roman" w:hAnsi="Arial" w:cs="Arial"/>
                <w:color w:val="000000"/>
                <w:sz w:val="21"/>
                <w:szCs w:val="21"/>
                <w:lang w:eastAsia="ru-RU"/>
              </w:rPr>
              <w:br/>
              <w:t>2. То же самое, что и при боковом сигматизме.</w:t>
            </w:r>
          </w:p>
          <w:p w:rsidR="00E01105" w:rsidRPr="00161F7D" w:rsidRDefault="00E01105" w:rsidP="00346DCB">
            <w:pPr>
              <w:spacing w:after="150" w:line="240" w:lineRule="auto"/>
              <w:rPr>
                <w:rFonts w:ascii="Arial" w:eastAsia="Times New Roman" w:hAnsi="Arial" w:cs="Arial"/>
                <w:color w:val="000000"/>
                <w:sz w:val="21"/>
                <w:szCs w:val="21"/>
                <w:lang w:eastAsia="ru-RU"/>
              </w:rPr>
            </w:pPr>
          </w:p>
        </w:tc>
      </w:tr>
      <w:tr w:rsidR="00E01105" w:rsidRPr="00161F7D" w:rsidTr="00346DCB">
        <w:tc>
          <w:tcPr>
            <w:tcW w:w="750" w:type="dxa"/>
            <w:tcBorders>
              <w:top w:val="nil"/>
              <w:left w:val="single" w:sz="8" w:space="0" w:color="00000A"/>
              <w:bottom w:val="single" w:sz="8" w:space="0" w:color="00000A"/>
              <w:right w:val="single" w:sz="8" w:space="0" w:color="00000A"/>
            </w:tcBorders>
            <w:shd w:val="clear" w:color="auto" w:fill="FFFFFF"/>
            <w:tcMar>
              <w:top w:w="0" w:type="dxa"/>
              <w:left w:w="115" w:type="dxa"/>
              <w:bottom w:w="0" w:type="dxa"/>
              <w:right w:w="115" w:type="dxa"/>
            </w:tcMar>
            <w:hideMark/>
          </w:tcPr>
          <w:p w:rsidR="00E01105" w:rsidRPr="00161F7D" w:rsidRDefault="00E01105" w:rsidP="00346DCB">
            <w:pPr>
              <w:spacing w:after="150" w:line="240" w:lineRule="auto"/>
              <w:jc w:val="center"/>
              <w:rPr>
                <w:rFonts w:ascii="Arial" w:eastAsia="Times New Roman" w:hAnsi="Arial" w:cs="Arial"/>
                <w:color w:val="000000"/>
                <w:sz w:val="21"/>
                <w:szCs w:val="21"/>
                <w:lang w:eastAsia="ru-RU"/>
              </w:rPr>
            </w:pPr>
            <w:r w:rsidRPr="00161F7D">
              <w:rPr>
                <w:rFonts w:ascii="Arial" w:eastAsia="Times New Roman" w:hAnsi="Arial" w:cs="Arial"/>
                <w:i/>
                <w:iCs/>
                <w:color w:val="000000"/>
                <w:sz w:val="21"/>
                <w:szCs w:val="21"/>
                <w:lang w:eastAsia="ru-RU"/>
              </w:rPr>
              <w:lastRenderedPageBreak/>
              <w:t>[З]</w:t>
            </w:r>
          </w:p>
        </w:tc>
        <w:tc>
          <w:tcPr>
            <w:tcW w:w="3045" w:type="dxa"/>
            <w:tcBorders>
              <w:top w:val="nil"/>
              <w:left w:val="nil"/>
              <w:bottom w:val="single" w:sz="8" w:space="0" w:color="00000A"/>
              <w:right w:val="single" w:sz="8" w:space="0" w:color="00000A"/>
            </w:tcBorders>
            <w:shd w:val="clear" w:color="auto" w:fill="FFFFFF"/>
            <w:tcMar>
              <w:top w:w="0" w:type="dxa"/>
              <w:left w:w="0" w:type="dxa"/>
              <w:bottom w:w="0" w:type="dxa"/>
              <w:right w:w="115" w:type="dxa"/>
            </w:tcMar>
            <w:hideMark/>
          </w:tcPr>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Фонетические искажения—</w:t>
            </w:r>
            <w:r w:rsidRPr="00161F7D">
              <w:rPr>
                <w:rFonts w:ascii="Arial" w:eastAsia="Times New Roman" w:hAnsi="Arial" w:cs="Arial"/>
                <w:i/>
                <w:iCs/>
                <w:color w:val="000000"/>
                <w:sz w:val="21"/>
                <w:szCs w:val="21"/>
                <w:lang w:eastAsia="ru-RU"/>
              </w:rPr>
              <w:t>сигматизм, </w:t>
            </w:r>
            <w:r w:rsidRPr="00161F7D">
              <w:rPr>
                <w:rFonts w:ascii="Arial" w:eastAsia="Times New Roman" w:hAnsi="Arial" w:cs="Arial"/>
                <w:color w:val="000000"/>
                <w:sz w:val="21"/>
                <w:szCs w:val="21"/>
                <w:lang w:eastAsia="ru-RU"/>
              </w:rPr>
              <w:t>фонематические замены—</w:t>
            </w:r>
            <w:r w:rsidRPr="00161F7D">
              <w:rPr>
                <w:rFonts w:ascii="Arial" w:eastAsia="Times New Roman" w:hAnsi="Arial" w:cs="Arial"/>
                <w:i/>
                <w:iCs/>
                <w:color w:val="000000"/>
                <w:sz w:val="21"/>
                <w:szCs w:val="21"/>
                <w:lang w:eastAsia="ru-RU"/>
              </w:rPr>
              <w:t>парасигматизм</w:t>
            </w:r>
          </w:p>
          <w:p w:rsidR="00E01105" w:rsidRPr="00161F7D" w:rsidRDefault="00E01105" w:rsidP="00346DCB">
            <w:pPr>
              <w:spacing w:after="150" w:line="240" w:lineRule="auto"/>
              <w:rPr>
                <w:rFonts w:ascii="Arial" w:eastAsia="Times New Roman" w:hAnsi="Arial" w:cs="Arial"/>
                <w:color w:val="000000"/>
                <w:sz w:val="21"/>
                <w:szCs w:val="21"/>
                <w:lang w:eastAsia="ru-RU"/>
              </w:rPr>
            </w:pP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b/>
                <w:bCs/>
                <w:color w:val="000000"/>
                <w:sz w:val="21"/>
                <w:szCs w:val="21"/>
                <w:u w:val="single"/>
                <w:lang w:eastAsia="ru-RU"/>
              </w:rPr>
              <w:t>1. Межзубный сигматизм.</w:t>
            </w:r>
            <w:r w:rsidRPr="00161F7D">
              <w:rPr>
                <w:rFonts w:ascii="Arial" w:eastAsia="Times New Roman" w:hAnsi="Arial" w:cs="Arial"/>
                <w:color w:val="000000"/>
                <w:sz w:val="21"/>
                <w:szCs w:val="21"/>
                <w:lang w:eastAsia="ru-RU"/>
              </w:rPr>
              <w:br/>
            </w:r>
            <w:r w:rsidRPr="00161F7D">
              <w:rPr>
                <w:rFonts w:ascii="Arial" w:eastAsia="Times New Roman" w:hAnsi="Arial" w:cs="Arial"/>
                <w:color w:val="000000"/>
                <w:sz w:val="21"/>
                <w:szCs w:val="21"/>
                <w:lang w:eastAsia="ru-RU"/>
              </w:rPr>
              <w:br/>
              <w:t>При нём кончик языка не упирается в нижние резцы, а просовывается между зубами.</w:t>
            </w:r>
            <w:r w:rsidRPr="00161F7D">
              <w:rPr>
                <w:rFonts w:ascii="Arial" w:eastAsia="Times New Roman" w:hAnsi="Arial" w:cs="Arial"/>
                <w:color w:val="000000"/>
                <w:sz w:val="21"/>
                <w:szCs w:val="21"/>
                <w:lang w:eastAsia="ru-RU"/>
              </w:rPr>
              <w:br/>
            </w:r>
            <w:r w:rsidRPr="00161F7D">
              <w:rPr>
                <w:rFonts w:ascii="Arial" w:eastAsia="Times New Roman" w:hAnsi="Arial" w:cs="Arial"/>
                <w:color w:val="000000"/>
                <w:sz w:val="21"/>
                <w:szCs w:val="21"/>
                <w:lang w:eastAsia="ru-RU"/>
              </w:rPr>
              <w:br/>
              <w:t>Предрасполагающие факторы:</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Передний открытый прикус.</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Слишком массивный язык.</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Слишком долгое сосание соски.</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Затянувшаяся смена молочных зубов.</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br/>
            </w:r>
            <w:r w:rsidRPr="00161F7D">
              <w:rPr>
                <w:rFonts w:ascii="Arial" w:eastAsia="Times New Roman" w:hAnsi="Arial" w:cs="Arial"/>
                <w:b/>
                <w:bCs/>
                <w:color w:val="000000"/>
                <w:sz w:val="21"/>
                <w:szCs w:val="21"/>
                <w:u w:val="single"/>
                <w:lang w:eastAsia="ru-RU"/>
              </w:rPr>
              <w:t>2.Губно-зубной сигматизм.</w:t>
            </w:r>
            <w:r w:rsidRPr="00161F7D">
              <w:rPr>
                <w:rFonts w:ascii="Arial" w:eastAsia="Times New Roman" w:hAnsi="Arial" w:cs="Arial"/>
                <w:color w:val="000000"/>
                <w:sz w:val="21"/>
                <w:szCs w:val="21"/>
                <w:lang w:eastAsia="ru-RU"/>
              </w:rPr>
              <w:br/>
            </w:r>
            <w:r w:rsidRPr="00161F7D">
              <w:rPr>
                <w:rFonts w:ascii="Arial" w:eastAsia="Times New Roman" w:hAnsi="Arial" w:cs="Arial"/>
                <w:color w:val="000000"/>
                <w:sz w:val="21"/>
                <w:szCs w:val="21"/>
                <w:lang w:eastAsia="ru-RU"/>
              </w:rPr>
              <w:lastRenderedPageBreak/>
              <w:t>При нём в образовании щели участвует, кроме языка нижняя губа, которая сближается с верхними резцами, при этом вместо звука З, слышится звук похожий на В.</w:t>
            </w:r>
            <w:r w:rsidRPr="00161F7D">
              <w:rPr>
                <w:rFonts w:ascii="Arial" w:eastAsia="Times New Roman" w:hAnsi="Arial" w:cs="Arial"/>
                <w:color w:val="000000"/>
                <w:sz w:val="21"/>
                <w:szCs w:val="21"/>
                <w:lang w:eastAsia="ru-RU"/>
              </w:rPr>
              <w:br/>
            </w:r>
            <w:r w:rsidRPr="00161F7D">
              <w:rPr>
                <w:rFonts w:ascii="Arial" w:eastAsia="Times New Roman" w:hAnsi="Arial" w:cs="Arial"/>
                <w:color w:val="000000"/>
                <w:sz w:val="21"/>
                <w:szCs w:val="21"/>
                <w:lang w:eastAsia="ru-RU"/>
              </w:rPr>
              <w:br/>
              <w:t>Предрасполагающие факторы:</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Прогнатия – аномалия прикуса, связанная с выступанием вперёд верхней челюсти.</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Недостатки фонематического слуха.</w:t>
            </w:r>
          </w:p>
          <w:p w:rsidR="00E01105" w:rsidRPr="00161F7D" w:rsidRDefault="00E01105" w:rsidP="00346DCB">
            <w:pPr>
              <w:spacing w:after="150" w:line="240" w:lineRule="auto"/>
              <w:rPr>
                <w:rFonts w:ascii="Arial" w:eastAsia="Times New Roman" w:hAnsi="Arial" w:cs="Arial"/>
                <w:color w:val="000000"/>
                <w:sz w:val="21"/>
                <w:szCs w:val="21"/>
                <w:lang w:eastAsia="ru-RU"/>
              </w:rPr>
            </w:pP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b/>
                <w:bCs/>
                <w:color w:val="000000"/>
                <w:sz w:val="21"/>
                <w:szCs w:val="21"/>
                <w:u w:val="single"/>
                <w:lang w:eastAsia="ru-RU"/>
              </w:rPr>
              <w:t>3.Боковой сигматизм.</w:t>
            </w:r>
            <w:r w:rsidRPr="00161F7D">
              <w:rPr>
                <w:rFonts w:ascii="Arial" w:eastAsia="Times New Roman" w:hAnsi="Arial" w:cs="Arial"/>
                <w:color w:val="000000"/>
                <w:sz w:val="21"/>
                <w:szCs w:val="21"/>
                <w:lang w:eastAsia="ru-RU"/>
              </w:rPr>
              <w:br/>
              <w:t>При нём струя выдыхаемого воздуха идёт не по жёлобку, а выходит в боковую щель. Это может быть следствием аномалии прикуса, либо неправильного положения языка во рту, когда одна часть языка провисает, не прижимаясь к верхним коренным зубам.</w:t>
            </w:r>
            <w:r w:rsidRPr="00161F7D">
              <w:rPr>
                <w:rFonts w:ascii="Arial" w:eastAsia="Times New Roman" w:hAnsi="Arial" w:cs="Arial"/>
                <w:color w:val="000000"/>
                <w:sz w:val="21"/>
                <w:szCs w:val="21"/>
                <w:lang w:eastAsia="ru-RU"/>
              </w:rPr>
              <w:br/>
            </w:r>
            <w:r w:rsidRPr="00161F7D">
              <w:rPr>
                <w:rFonts w:ascii="Arial" w:eastAsia="Times New Roman" w:hAnsi="Arial" w:cs="Arial"/>
                <w:color w:val="000000"/>
                <w:sz w:val="21"/>
                <w:szCs w:val="21"/>
                <w:lang w:eastAsia="ru-RU"/>
              </w:rPr>
              <w:br/>
              <w:t>Предрасполагающие факторы:</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b/>
                <w:bCs/>
                <w:color w:val="000000"/>
                <w:sz w:val="21"/>
                <w:szCs w:val="21"/>
                <w:lang w:eastAsia="ru-RU"/>
              </w:rPr>
              <w:t>- </w:t>
            </w:r>
            <w:r w:rsidRPr="00161F7D">
              <w:rPr>
                <w:rFonts w:ascii="Arial" w:eastAsia="Times New Roman" w:hAnsi="Arial" w:cs="Arial"/>
                <w:color w:val="000000"/>
                <w:sz w:val="21"/>
                <w:szCs w:val="21"/>
                <w:lang w:eastAsia="ru-RU"/>
              </w:rPr>
              <w:t>Боковой открытый прикус.</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Слабые, вялые мышцы языка.</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Парезы мышц языка.</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Узкий язык.</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br/>
            </w:r>
            <w:r w:rsidRPr="00161F7D">
              <w:rPr>
                <w:rFonts w:ascii="Arial" w:eastAsia="Times New Roman" w:hAnsi="Arial" w:cs="Arial"/>
                <w:b/>
                <w:bCs/>
                <w:color w:val="000000"/>
                <w:sz w:val="21"/>
                <w:szCs w:val="21"/>
                <w:u w:val="single"/>
                <w:lang w:eastAsia="ru-RU"/>
              </w:rPr>
              <w:t>4. Призубный сигматизм.</w:t>
            </w:r>
            <w:r w:rsidRPr="00161F7D">
              <w:rPr>
                <w:rFonts w:ascii="Arial" w:eastAsia="Times New Roman" w:hAnsi="Arial" w:cs="Arial"/>
                <w:color w:val="000000"/>
                <w:sz w:val="21"/>
                <w:szCs w:val="21"/>
                <w:lang w:eastAsia="ru-RU"/>
              </w:rPr>
              <w:br/>
            </w:r>
            <w:r w:rsidRPr="00161F7D">
              <w:rPr>
                <w:rFonts w:ascii="Arial" w:eastAsia="Times New Roman" w:hAnsi="Arial" w:cs="Arial"/>
                <w:color w:val="000000"/>
                <w:sz w:val="21"/>
                <w:szCs w:val="21"/>
                <w:lang w:eastAsia="ru-RU"/>
              </w:rPr>
              <w:br/>
              <w:t>При этом сигматизме, язык не упирается в нижние резцы, а упирается в границу зубов, либо в верхние зубы. Если язык упирается в верхние зубы, то получается замена З на Д.</w:t>
            </w:r>
            <w:r w:rsidRPr="00161F7D">
              <w:rPr>
                <w:rFonts w:ascii="Arial" w:eastAsia="Times New Roman" w:hAnsi="Arial" w:cs="Arial"/>
                <w:color w:val="000000"/>
                <w:sz w:val="21"/>
                <w:szCs w:val="21"/>
                <w:lang w:eastAsia="ru-RU"/>
              </w:rPr>
              <w:br/>
            </w:r>
            <w:r w:rsidRPr="00161F7D">
              <w:rPr>
                <w:rFonts w:ascii="Arial" w:eastAsia="Times New Roman" w:hAnsi="Arial" w:cs="Arial"/>
                <w:color w:val="000000"/>
                <w:sz w:val="21"/>
                <w:szCs w:val="21"/>
                <w:lang w:eastAsia="ru-RU"/>
              </w:rPr>
              <w:br/>
              <w:t>Предрасполагающие факторы:</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Глубокий закрытый прикус.</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Прямой закрытый прикус.</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Недостатки фонематического слуха.</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Снижение физиологического слуха.</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br/>
            </w:r>
            <w:r w:rsidRPr="00161F7D">
              <w:rPr>
                <w:rFonts w:ascii="Arial" w:eastAsia="Times New Roman" w:hAnsi="Arial" w:cs="Arial"/>
                <w:b/>
                <w:bCs/>
                <w:color w:val="000000"/>
                <w:sz w:val="21"/>
                <w:szCs w:val="21"/>
                <w:u w:val="single"/>
                <w:lang w:eastAsia="ru-RU"/>
              </w:rPr>
              <w:t>5. Шипящий сигматизм.</w:t>
            </w:r>
            <w:r w:rsidRPr="00161F7D">
              <w:rPr>
                <w:rFonts w:ascii="Arial" w:eastAsia="Times New Roman" w:hAnsi="Arial" w:cs="Arial"/>
                <w:color w:val="000000"/>
                <w:sz w:val="21"/>
                <w:szCs w:val="21"/>
                <w:lang w:eastAsia="ru-RU"/>
              </w:rPr>
              <w:br/>
            </w:r>
            <w:r w:rsidRPr="00161F7D">
              <w:rPr>
                <w:rFonts w:ascii="Arial" w:eastAsia="Times New Roman" w:hAnsi="Arial" w:cs="Arial"/>
                <w:color w:val="000000"/>
                <w:sz w:val="21"/>
                <w:szCs w:val="21"/>
                <w:lang w:eastAsia="ru-RU"/>
              </w:rPr>
              <w:lastRenderedPageBreak/>
              <w:br/>
              <w:t>При этом виде сигматизма, кончик языка не упирается в нижние резцы, а оттянут в глубь рта. Спинка языка резко выгнута к твёрдому нёбу и жёлобок по ней не образуется, по этому воздушная струя не идёт направленным потоком, а как бы растекается по языку, и вместо свиста слышится шум. Похожий на мягкое Ж.</w:t>
            </w:r>
            <w:r w:rsidRPr="00161F7D">
              <w:rPr>
                <w:rFonts w:ascii="Arial" w:eastAsia="Times New Roman" w:hAnsi="Arial" w:cs="Arial"/>
                <w:color w:val="000000"/>
                <w:sz w:val="21"/>
                <w:szCs w:val="21"/>
                <w:lang w:eastAsia="ru-RU"/>
              </w:rPr>
              <w:br/>
            </w:r>
            <w:r w:rsidRPr="00161F7D">
              <w:rPr>
                <w:rFonts w:ascii="Arial" w:eastAsia="Times New Roman" w:hAnsi="Arial" w:cs="Arial"/>
                <w:color w:val="000000"/>
                <w:sz w:val="21"/>
                <w:szCs w:val="21"/>
                <w:lang w:eastAsia="ru-RU"/>
              </w:rPr>
              <w:br/>
              <w:t>Предрасполагающие факторы:</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Недоразвитие фонематического слуха.</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Снижение физиологического слуха.</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br/>
            </w:r>
            <w:r w:rsidRPr="00161F7D">
              <w:rPr>
                <w:rFonts w:ascii="Arial" w:eastAsia="Times New Roman" w:hAnsi="Arial" w:cs="Arial"/>
                <w:b/>
                <w:bCs/>
                <w:color w:val="000000"/>
                <w:sz w:val="21"/>
                <w:szCs w:val="21"/>
                <w:u w:val="single"/>
                <w:lang w:eastAsia="ru-RU"/>
              </w:rPr>
              <w:t>6. Носовой сигматизм.</w:t>
            </w:r>
            <w:r w:rsidRPr="00161F7D">
              <w:rPr>
                <w:rFonts w:ascii="Arial" w:eastAsia="Times New Roman" w:hAnsi="Arial" w:cs="Arial"/>
                <w:color w:val="000000"/>
                <w:sz w:val="21"/>
                <w:szCs w:val="21"/>
                <w:lang w:eastAsia="ru-RU"/>
              </w:rPr>
              <w:br/>
            </w:r>
            <w:r w:rsidRPr="00161F7D">
              <w:rPr>
                <w:rFonts w:ascii="Arial" w:eastAsia="Times New Roman" w:hAnsi="Arial" w:cs="Arial"/>
                <w:color w:val="000000"/>
                <w:sz w:val="21"/>
                <w:szCs w:val="21"/>
                <w:lang w:eastAsia="ru-RU"/>
              </w:rPr>
              <w:br/>
              <w:t>Для этого нарушения характерно то, что язык оттянут вглубь рта. Корень языка поднят вверх и смыкается с мягким нёбом, которое в свою очередь опущено низко. Таким образом, открывается проход для воздушной струи в носовую полость.</w:t>
            </w:r>
            <w:r w:rsidRPr="00161F7D">
              <w:rPr>
                <w:rFonts w:ascii="Arial" w:eastAsia="Times New Roman" w:hAnsi="Arial" w:cs="Arial"/>
                <w:color w:val="000000"/>
                <w:sz w:val="21"/>
                <w:szCs w:val="21"/>
                <w:lang w:eastAsia="ru-RU"/>
              </w:rPr>
              <w:br/>
            </w:r>
            <w:r w:rsidRPr="00161F7D">
              <w:rPr>
                <w:rFonts w:ascii="Arial" w:eastAsia="Times New Roman" w:hAnsi="Arial" w:cs="Arial"/>
                <w:color w:val="000000"/>
                <w:sz w:val="21"/>
                <w:szCs w:val="21"/>
                <w:lang w:eastAsia="ru-RU"/>
              </w:rPr>
              <w:br/>
              <w:t>Предрасполагающие факторы:</w:t>
            </w:r>
            <w:r w:rsidRPr="00161F7D">
              <w:rPr>
                <w:rFonts w:ascii="Arial" w:eastAsia="Times New Roman" w:hAnsi="Arial" w:cs="Arial"/>
                <w:color w:val="000000"/>
                <w:sz w:val="21"/>
                <w:szCs w:val="21"/>
                <w:lang w:eastAsia="ru-RU"/>
              </w:rPr>
              <w:br/>
              <w:t>- Ринолалия.</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Парез мягкого нёба.</w:t>
            </w:r>
          </w:p>
        </w:tc>
        <w:tc>
          <w:tcPr>
            <w:tcW w:w="5460" w:type="dxa"/>
            <w:tcBorders>
              <w:top w:val="nil"/>
              <w:left w:val="nil"/>
              <w:bottom w:val="single" w:sz="8" w:space="0" w:color="00000A"/>
              <w:right w:val="single" w:sz="8" w:space="0" w:color="00000A"/>
            </w:tcBorders>
            <w:shd w:val="clear" w:color="auto" w:fill="FFFFFF"/>
            <w:tcMar>
              <w:top w:w="0" w:type="dxa"/>
              <w:left w:w="0" w:type="dxa"/>
              <w:bottom w:w="0" w:type="dxa"/>
              <w:right w:w="115" w:type="dxa"/>
            </w:tcMar>
            <w:hideMark/>
          </w:tcPr>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lastRenderedPageBreak/>
              <w:t> При произнесении звука </w:t>
            </w:r>
            <w:r w:rsidRPr="00161F7D">
              <w:rPr>
                <w:rFonts w:ascii="Arial" w:eastAsia="Times New Roman" w:hAnsi="Arial" w:cs="Arial"/>
                <w:i/>
                <w:iCs/>
                <w:color w:val="000000"/>
                <w:sz w:val="21"/>
                <w:szCs w:val="21"/>
                <w:lang w:eastAsia="ru-RU"/>
              </w:rPr>
              <w:t>з </w:t>
            </w:r>
            <w:r w:rsidRPr="00161F7D">
              <w:rPr>
                <w:rFonts w:ascii="Arial" w:eastAsia="Times New Roman" w:hAnsi="Arial" w:cs="Arial"/>
                <w:color w:val="000000"/>
                <w:sz w:val="21"/>
                <w:szCs w:val="21"/>
                <w:lang w:eastAsia="ru-RU"/>
              </w:rPr>
              <w:t>губы слегка растянуты в улыбку, видны передние зубы. Перед лабиализованными гласными губы округляются, зубы сближены до расстояния в 1—2 мм. Кончик языка упирается в нижние резцы, передняя часть спинки языка выгнута. Боковые его края прижаты к коренным зубам. При таком укладе образуется узкий проход (круглая щель) между кончиком языка и передними верхними зубами. Вдоль языка по его средней линии образуется желобок. Сильная струя выдыхаемого воздуха, проходя через эту щель, вызывает свистящий шум. Чем уже щель, тем шум выше, чем шире щель — тем шум более низкий, переходящий в «шепелявый» (звук произносится с «пришепетыванием»). Мягкое нёбо поднято и закрывает проход в полость носа; голосовые складки разомкнуты и не производят голос.</w:t>
            </w:r>
          </w:p>
          <w:p w:rsidR="00E01105" w:rsidRPr="00161F7D" w:rsidRDefault="00E01105" w:rsidP="00346DCB">
            <w:pPr>
              <w:spacing w:after="150" w:line="240" w:lineRule="auto"/>
              <w:rPr>
                <w:rFonts w:ascii="Arial" w:eastAsia="Times New Roman" w:hAnsi="Arial" w:cs="Arial"/>
                <w:color w:val="000000"/>
                <w:sz w:val="21"/>
                <w:szCs w:val="21"/>
                <w:lang w:eastAsia="ru-RU"/>
              </w:rPr>
            </w:pPr>
            <w:r>
              <w:rPr>
                <w:rFonts w:ascii="Arial" w:eastAsia="Times New Roman" w:hAnsi="Arial" w:cs="Arial"/>
                <w:noProof/>
                <w:color w:val="000000"/>
                <w:sz w:val="21"/>
                <w:szCs w:val="21"/>
                <w:lang w:eastAsia="ru-RU"/>
              </w:rPr>
              <w:lastRenderedPageBreak/>
              <mc:AlternateContent>
                <mc:Choice Requires="wps">
                  <w:drawing>
                    <wp:inline distT="0" distB="0" distL="0" distR="0">
                      <wp:extent cx="1624330" cy="1405890"/>
                      <wp:effectExtent l="0" t="0" r="0" b="0"/>
                      <wp:docPr id="8" name="Прямоугольник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24330"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8" o:spid="_x0000_s1026" style="width:127.9pt;height:110.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no13QIAAMoFAAAOAAAAZHJzL2Uyb0RvYy54bWysVN1u0zAUvkfiHSzfZ0m6tGuipdPWNAhp&#10;wKTBA7iJ01gkdrDdpgMhIXGLxCPwENwgfvYM6Rtx7P6s3W4QkIvI9nG+833nfDmnZ8u6QgsqFRM8&#10;xv6RhxHlmcgZn8X41cvUGWKkNOE5qQSnMb6hCp+NHj86bZuI9kQpqpxKBCBcRW0T41LrJnJdlZW0&#10;JupINJRDsBCyJhq2cubmkrSAXlduz/MGbitk3kiRUaXgNFkH8cjiFwXN9IuiUFSjKsbATdu3tO+p&#10;ebujUxLNJGlKlm1okL9gURPGIekOKiGaoLlkD6BqlkmhRKGPMlG7oihYRq0GUON799Rcl6ShVgsU&#10;RzW7Mqn/B5s9X1xJxPIYQ6M4qaFF3ZfVh9Xn7md3u/rYfe1uux+rT92v7lv3HQ1NvdpGRfDZdXMl&#10;jWLVXIrstUJcjEvCZ/RcNVB18ALgbY+kFG1JSQ7EfQPhHmCYjQI0NG2fiRwYkLkWtprLQtYmB9QJ&#10;LW3TbnZNo0uNMjj0B73g+Bh6m0HMD7z+MLRtdUm0/byRSj+hokZmEWMJ/Cw8WVwqbeiQaHvFZOMi&#10;ZVVlnVHxgwO4uD6B5PCpiRkattHvQi+cDCfDwAl6g4kTeEninKfjwBmk/kk/OU7G48R/b/L6QVSy&#10;PKfcpNmazg/+rKkb+6/tsrOdEhXLDZyhpORsOq4kWhAwfWofW3SI3F1zD2nYIoCWe5L8XuBd9EIn&#10;HQxPnCAN+k544g0dzw8vwoEXhEGSHkq6ZJz+uyTUxjjs9/q2S3uk72nz7PNQG4lqpmGsVKwGX+8u&#10;kch4cMJz21pNWLVe75XC0L8rBbR722jrWGPStf+nIr8Bw0oBdgLrwQCERSnkW4xaGCYxVm/mRFKM&#10;qqccTB/6QWCmj90E/ZMebOR+ZLofITwDqBhrjNbLsV5PrHkj2ayETL4tDBfn8KMUzFrY/ERrVpvf&#10;CwaGVbIZbmYi7e/trbsRPPoNAAD//wMAUEsDBBQABgAIAAAAIQCRKivh3QAAAAUBAAAPAAAAZHJz&#10;L2Rvd25yZXYueG1sTI9BS8NAEIXvQv/DMgUvYjcNViRmU0qhWKRQTLXnbXZMgtnZNLtN4r937EUv&#10;wwzv8eZ76XK0jeix87UjBfNZBAKpcKamUsH7YXP/BMIHTUY3jlDBN3pYZpObVCfGDfSGfR5KwSHk&#10;E62gCqFNpPRFhVb7mWuRWPt0ndWBz66UptMDh9tGxlH0KK2uiT9UusV1hcVXfrEKhmLfHw+7F7m/&#10;O24dnbfndf7xqtTtdFw9gwg4hj8z/OIzOmTMdHIXMl40CrhIuE7W4sWCa5x4iecPILNU/qfPfgAA&#10;AP//AwBQSwECLQAUAAYACAAAACEAtoM4kv4AAADhAQAAEwAAAAAAAAAAAAAAAAAAAAAAW0NvbnRl&#10;bnRfVHlwZXNdLnhtbFBLAQItABQABgAIAAAAIQA4/SH/1gAAAJQBAAALAAAAAAAAAAAAAAAAAC8B&#10;AABfcmVscy8ucmVsc1BLAQItABQABgAIAAAAIQBN3no13QIAAMoFAAAOAAAAAAAAAAAAAAAAAC4C&#10;AABkcnMvZTJvRG9jLnhtbFBLAQItABQABgAIAAAAIQCRKivh3QAAAAUBAAAPAAAAAAAAAAAAAAAA&#10;ADcFAABkcnMvZG93bnJldi54bWxQSwUGAAAAAAQABADzAAAAQQYAAAAA&#10;" filled="f" stroked="f">
                      <o:lock v:ext="edit" aspectratio="t"/>
                      <w10:anchorlock/>
                    </v:rect>
                  </w:pict>
                </mc:Fallback>
              </mc:AlternateConten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При артикуляции з и з в дополнение к парным им глухим добавляется голос и напор воздушной струи ослабевает.</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Звук "З" ставится от звука "С" путём включения голоса, через вибрационный контроль (рука ребёнка на шее).</w:t>
            </w:r>
          </w:p>
          <w:p w:rsidR="00E01105" w:rsidRPr="00161F7D" w:rsidRDefault="00E01105" w:rsidP="00346DCB">
            <w:pPr>
              <w:spacing w:after="150" w:line="240" w:lineRule="auto"/>
              <w:rPr>
                <w:rFonts w:ascii="Arial" w:eastAsia="Times New Roman" w:hAnsi="Arial" w:cs="Arial"/>
                <w:color w:val="000000"/>
                <w:sz w:val="21"/>
                <w:szCs w:val="21"/>
                <w:lang w:eastAsia="ru-RU"/>
              </w:rPr>
            </w:pPr>
          </w:p>
        </w:tc>
      </w:tr>
      <w:tr w:rsidR="00E01105" w:rsidRPr="00161F7D" w:rsidTr="00346DCB">
        <w:tc>
          <w:tcPr>
            <w:tcW w:w="750" w:type="dxa"/>
            <w:tcBorders>
              <w:top w:val="nil"/>
              <w:left w:val="single" w:sz="8" w:space="0" w:color="00000A"/>
              <w:bottom w:val="single" w:sz="8" w:space="0" w:color="00000A"/>
              <w:right w:val="single" w:sz="8" w:space="0" w:color="00000A"/>
            </w:tcBorders>
            <w:shd w:val="clear" w:color="auto" w:fill="FFFFFF"/>
            <w:tcMar>
              <w:top w:w="0" w:type="dxa"/>
              <w:left w:w="115" w:type="dxa"/>
              <w:bottom w:w="0" w:type="dxa"/>
              <w:right w:w="115" w:type="dxa"/>
            </w:tcMar>
            <w:hideMark/>
          </w:tcPr>
          <w:p w:rsidR="00E01105" w:rsidRPr="00161F7D" w:rsidRDefault="00E01105" w:rsidP="00346DCB">
            <w:pPr>
              <w:spacing w:after="150" w:line="240" w:lineRule="auto"/>
              <w:jc w:val="center"/>
              <w:rPr>
                <w:rFonts w:ascii="Arial" w:eastAsia="Times New Roman" w:hAnsi="Arial" w:cs="Arial"/>
                <w:color w:val="000000"/>
                <w:sz w:val="21"/>
                <w:szCs w:val="21"/>
                <w:lang w:eastAsia="ru-RU"/>
              </w:rPr>
            </w:pPr>
            <w:r w:rsidRPr="00161F7D">
              <w:rPr>
                <w:rFonts w:ascii="Arial" w:eastAsia="Times New Roman" w:hAnsi="Arial" w:cs="Arial"/>
                <w:i/>
                <w:iCs/>
                <w:color w:val="000000"/>
                <w:sz w:val="21"/>
                <w:szCs w:val="21"/>
                <w:lang w:eastAsia="ru-RU"/>
              </w:rPr>
              <w:lastRenderedPageBreak/>
              <w:t>[Ц]</w:t>
            </w:r>
          </w:p>
        </w:tc>
        <w:tc>
          <w:tcPr>
            <w:tcW w:w="3045" w:type="dxa"/>
            <w:tcBorders>
              <w:top w:val="nil"/>
              <w:left w:val="nil"/>
              <w:bottom w:val="single" w:sz="8" w:space="0" w:color="00000A"/>
              <w:right w:val="single" w:sz="8" w:space="0" w:color="00000A"/>
            </w:tcBorders>
            <w:shd w:val="clear" w:color="auto" w:fill="FFFFFF"/>
            <w:tcMar>
              <w:top w:w="0" w:type="dxa"/>
              <w:left w:w="0" w:type="dxa"/>
              <w:bottom w:w="0" w:type="dxa"/>
              <w:right w:w="115" w:type="dxa"/>
            </w:tcMar>
            <w:hideMark/>
          </w:tcPr>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Искажения —</w:t>
            </w:r>
            <w:r w:rsidRPr="00161F7D">
              <w:rPr>
                <w:rFonts w:ascii="Arial" w:eastAsia="Times New Roman" w:hAnsi="Arial" w:cs="Arial"/>
                <w:i/>
                <w:iCs/>
                <w:color w:val="000000"/>
                <w:sz w:val="21"/>
                <w:szCs w:val="21"/>
                <w:lang w:eastAsia="ru-RU"/>
              </w:rPr>
              <w:t>сигматизм, </w:t>
            </w:r>
            <w:r w:rsidRPr="00161F7D">
              <w:rPr>
                <w:rFonts w:ascii="Arial" w:eastAsia="Times New Roman" w:hAnsi="Arial" w:cs="Arial"/>
                <w:color w:val="000000"/>
                <w:sz w:val="21"/>
                <w:szCs w:val="21"/>
                <w:lang w:eastAsia="ru-RU"/>
              </w:rPr>
              <w:t>замены—</w:t>
            </w:r>
            <w:r w:rsidRPr="00161F7D">
              <w:rPr>
                <w:rFonts w:ascii="Arial" w:eastAsia="Times New Roman" w:hAnsi="Arial" w:cs="Arial"/>
                <w:i/>
                <w:iCs/>
                <w:color w:val="000000"/>
                <w:sz w:val="21"/>
                <w:szCs w:val="21"/>
                <w:lang w:eastAsia="ru-RU"/>
              </w:rPr>
              <w:t>парасигматизм</w:t>
            </w:r>
          </w:p>
        </w:tc>
        <w:tc>
          <w:tcPr>
            <w:tcW w:w="5460" w:type="dxa"/>
            <w:tcBorders>
              <w:top w:val="nil"/>
              <w:left w:val="nil"/>
              <w:bottom w:val="single" w:sz="8" w:space="0" w:color="00000A"/>
              <w:right w:val="single" w:sz="8" w:space="0" w:color="00000A"/>
            </w:tcBorders>
            <w:shd w:val="clear" w:color="auto" w:fill="FFFFFF"/>
            <w:tcMar>
              <w:top w:w="0" w:type="dxa"/>
              <w:left w:w="0" w:type="dxa"/>
              <w:bottom w:w="0" w:type="dxa"/>
              <w:right w:w="115" w:type="dxa"/>
            </w:tcMar>
            <w:hideMark/>
          </w:tcPr>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Уклад органов артикуляции и при произнесении звука </w:t>
            </w:r>
            <w:r w:rsidRPr="00161F7D">
              <w:rPr>
                <w:rFonts w:ascii="Arial" w:eastAsia="Times New Roman" w:hAnsi="Arial" w:cs="Arial"/>
                <w:b/>
                <w:bCs/>
                <w:color w:val="000000"/>
                <w:sz w:val="21"/>
                <w:szCs w:val="21"/>
                <w:lang w:eastAsia="ru-RU"/>
              </w:rPr>
              <w:t>ц</w:t>
            </w:r>
            <w:r w:rsidRPr="00161F7D">
              <w:rPr>
                <w:rFonts w:ascii="Arial" w:eastAsia="Times New Roman" w:hAnsi="Arial" w:cs="Arial"/>
                <w:color w:val="000000"/>
                <w:sz w:val="21"/>
                <w:szCs w:val="21"/>
                <w:lang w:eastAsia="ru-RU"/>
              </w:rPr>
              <w:t>. Губы нейтральны и принимают положение следующего гласного. Расстояние между зубами — 1—2 мм. Для звука характерна сложная язычная артикуляция: он начинается со смычного элемента (как при т), при этом кончик языка опущен и касается нижних зубов. Передняя часть спинки языка поднимается к верхним зубам или альвеолам, с которыми производит смычку. Боковые его края прижаты к коренным зубам; звук заканчивается щелевым элементом (как при с), который звучит очень кратко. Граница между взрывным и щелевым элементами не улавливается ни на слух, ни артикуляционно, так как они слиты воедино. Мягкое нёбо поднято и закрывает проход в нос, голосовые складки разомкнуты, звук глухой, выдыхаемая струя воздуха сильная .</w:t>
            </w:r>
          </w:p>
          <w:p w:rsidR="00E01105" w:rsidRPr="00161F7D" w:rsidRDefault="00E01105" w:rsidP="00346DCB">
            <w:pPr>
              <w:spacing w:after="150" w:line="240" w:lineRule="auto"/>
              <w:rPr>
                <w:rFonts w:ascii="Arial" w:eastAsia="Times New Roman" w:hAnsi="Arial" w:cs="Arial"/>
                <w:color w:val="000000"/>
                <w:sz w:val="21"/>
                <w:szCs w:val="21"/>
                <w:lang w:eastAsia="ru-RU"/>
              </w:rPr>
            </w:pPr>
            <w:r>
              <w:rPr>
                <w:rFonts w:ascii="Arial" w:eastAsia="Times New Roman" w:hAnsi="Arial" w:cs="Arial"/>
                <w:noProof/>
                <w:color w:val="000000"/>
                <w:sz w:val="21"/>
                <w:szCs w:val="21"/>
                <w:lang w:eastAsia="ru-RU"/>
              </w:rPr>
              <w:lastRenderedPageBreak/>
              <mc:AlternateContent>
                <mc:Choice Requires="wps">
                  <w:drawing>
                    <wp:inline distT="0" distB="0" distL="0" distR="0">
                      <wp:extent cx="1555750" cy="1419225"/>
                      <wp:effectExtent l="0" t="0" r="0" b="0"/>
                      <wp:docPr id="7" name="Прямоугольник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55750" cy="1419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7" o:spid="_x0000_s1026" style="width:122.5pt;height:111.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4yl2QIAAMoFAAAOAAAAZHJzL2Uyb0RvYy54bWysVFtu1DAU/UdiD5b/0zxIZiZRM1U7D4RU&#10;oFJhAZ7EmVgkdrA9kxaEhMQvEktgEfwgHl1DZkdcex6daYWEgHxEfp57zr3H9/jkqq7QkkrFBE+x&#10;f+RhRHkmcsbnKX75YuoMMFKa8JxUgtMUX1OFT4YPHxy3TUIDUYoqpxIBCFdJ26S41LpJXFdlJa2J&#10;OhIN5bBZCFkTDVM5d3NJWkCvKzfwvJ7bCpk3UmRUKVgdrzfx0OIXBc3086JQVKMqxcBN27+0/5n5&#10;u8NjkswlaUqWbWiQv2BRE8Yh6A5qTDRBC8nuQdUsk0KJQh9lonZFUbCMWg2gxvfuqLksSUOtFkiO&#10;anZpUv8PNnu2vJCI5SnuY8RJDSXqPq/erz51P7qb1YfuS3fTfV997H52X7tvqG/y1TYqgWuXzYU0&#10;ilVzLrJXCnExKgmf01PVQNbBC4C3XZJStCUlORD3DYR7gGEmCtDQrH0qcmBAFlrYbF4VsjYxIE/o&#10;yhbtelc0eqVRBot+FEX9CGqbwZ4f+nEQRDYGSbbXG6n0YypqZAYplsDPwpPludKGDkm2R0w0Lqas&#10;qqwzKn6wAAfXKxAcrpo9Q8MW+m3sxZPBZBA6YdCbOKE3Hjun01Ho9KZ+Pxo/Go9GY/+dieuHScny&#10;nHITZms6P/yzom7sv7bLznZKVCw3cIaSkvPZqJJoScD0U/ttErJ3zD2kYZMAWu5I8oPQOwtiZ9ob&#10;9J1wGkZO3PcGjufHZ3HPC+NwPD2UdM44/XdJqE1xHEEdrZzfavPsd18bSWqmoa1UrE7xYHeIJMaD&#10;E57b0mrCqvV4LxWG/m0qoNzbQlvHGpOu/T8T+TUYVgqwE1gPGiAMSiHfYNRCM0mxer0gkmJUPeFg&#10;+tgPQ9N97CSM+gFM5P7ObH+H8AygUqwxWg9Het2xFo1k8xIi+TYxXJzCQymYtbB5RGtWm+cFDcMq&#10;2TQ305H25/bUbQse/gIAAP//AwBQSwMEFAAGAAgAAAAhAKXXyM3dAAAABQEAAA8AAABkcnMvZG93&#10;bnJldi54bWxMj09Lw0AQxe9Cv8MyghexG6MVidkUKYhFhNL0z3mbHZPQ7Gya3Sbx2zt6sZdhHm94&#10;83vpfLSN6LHztSMF99MIBFLhTE2lgu3m7e4ZhA+ajG4coYJv9DDPJlepTowbaI19HkrBIeQTraAK&#10;oU2k9EWFVvupa5HY+3Kd1YFlV0rT6YHDbSPjKHqSVtfEHyrd4qLC4pifrYKhWPX7zee7XN3ul45O&#10;y9Mi330odXM9vr6ACDiG/2P4xWd0yJjp4M5kvGgUcJHwN9mLH2csD7zEDzOQWSov6bMfAAAA//8D&#10;AFBLAQItABQABgAIAAAAIQC2gziS/gAAAOEBAAATAAAAAAAAAAAAAAAAAAAAAABbQ29udGVudF9U&#10;eXBlc10ueG1sUEsBAi0AFAAGAAgAAAAhADj9If/WAAAAlAEAAAsAAAAAAAAAAAAAAAAALwEAAF9y&#10;ZWxzLy5yZWxzUEsBAi0AFAAGAAgAAAAhAKUjjKXZAgAAygUAAA4AAAAAAAAAAAAAAAAALgIAAGRy&#10;cy9lMm9Eb2MueG1sUEsBAi0AFAAGAAgAAAAhAKXXyM3dAAAABQEAAA8AAAAAAAAAAAAAAAAAMwUA&#10;AGRycy9kb3ducmV2LnhtbFBLBQYAAAAABAAEAPMAAAA9BgAAAAA=&#10;" filled="f" stroked="f">
                      <o:lock v:ext="edit" aspectratio="t"/>
                      <w10:anchorlock/>
                    </v:rect>
                  </w:pict>
                </mc:Fallback>
              </mc:AlternateConten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Звук «Ц» образуется при слиянии звуков «Т» и «С». Звук «Ц» ставится после звука «С». Ребёнку предлагают в быстром темпе произносить звуки «Т» и «С».</w:t>
            </w:r>
            <w:r w:rsidRPr="00161F7D">
              <w:rPr>
                <w:rFonts w:ascii="Arial" w:eastAsia="Times New Roman" w:hAnsi="Arial" w:cs="Arial"/>
                <w:color w:val="000000"/>
                <w:sz w:val="21"/>
                <w:szCs w:val="21"/>
                <w:lang w:eastAsia="ru-RU"/>
              </w:rPr>
              <w:br/>
            </w:r>
            <w:r w:rsidRPr="00161F7D">
              <w:rPr>
                <w:rFonts w:ascii="Arial" w:eastAsia="Times New Roman" w:hAnsi="Arial" w:cs="Arial"/>
                <w:color w:val="000000"/>
                <w:sz w:val="21"/>
                <w:szCs w:val="21"/>
                <w:lang w:eastAsia="ru-RU"/>
              </w:rPr>
              <w:br/>
              <w:t>Если нет «Т» и «С», то ставим механическим способом: просим произнести звук «Т» и быстрым движением зонда, опускаем язык за нижние резцы.</w:t>
            </w:r>
          </w:p>
        </w:tc>
      </w:tr>
      <w:tr w:rsidR="00E01105" w:rsidRPr="00161F7D" w:rsidTr="00346DCB">
        <w:tc>
          <w:tcPr>
            <w:tcW w:w="750" w:type="dxa"/>
            <w:tcBorders>
              <w:top w:val="nil"/>
              <w:left w:val="single" w:sz="8" w:space="0" w:color="00000A"/>
              <w:bottom w:val="single" w:sz="8" w:space="0" w:color="00000A"/>
              <w:right w:val="single" w:sz="8" w:space="0" w:color="00000A"/>
            </w:tcBorders>
            <w:shd w:val="clear" w:color="auto" w:fill="FFFFFF"/>
            <w:tcMar>
              <w:top w:w="0" w:type="dxa"/>
              <w:left w:w="115" w:type="dxa"/>
              <w:bottom w:w="0" w:type="dxa"/>
              <w:right w:w="115" w:type="dxa"/>
            </w:tcMar>
            <w:hideMark/>
          </w:tcPr>
          <w:p w:rsidR="00E01105" w:rsidRPr="00161F7D" w:rsidRDefault="00E01105" w:rsidP="00346DCB">
            <w:pPr>
              <w:spacing w:after="150" w:line="240" w:lineRule="auto"/>
              <w:jc w:val="center"/>
              <w:rPr>
                <w:rFonts w:ascii="Arial" w:eastAsia="Times New Roman" w:hAnsi="Arial" w:cs="Arial"/>
                <w:color w:val="000000"/>
                <w:sz w:val="21"/>
                <w:szCs w:val="21"/>
                <w:lang w:eastAsia="ru-RU"/>
              </w:rPr>
            </w:pPr>
            <w:r w:rsidRPr="00161F7D">
              <w:rPr>
                <w:rFonts w:ascii="Arial" w:eastAsia="Times New Roman" w:hAnsi="Arial" w:cs="Arial"/>
                <w:i/>
                <w:iCs/>
                <w:color w:val="000000"/>
                <w:sz w:val="21"/>
                <w:szCs w:val="21"/>
                <w:lang w:eastAsia="ru-RU"/>
              </w:rPr>
              <w:lastRenderedPageBreak/>
              <w:t>[Ш]</w:t>
            </w:r>
          </w:p>
        </w:tc>
        <w:tc>
          <w:tcPr>
            <w:tcW w:w="3045" w:type="dxa"/>
            <w:tcBorders>
              <w:top w:val="nil"/>
              <w:left w:val="nil"/>
              <w:bottom w:val="single" w:sz="8" w:space="0" w:color="00000A"/>
              <w:right w:val="single" w:sz="8" w:space="0" w:color="00000A"/>
            </w:tcBorders>
            <w:shd w:val="clear" w:color="auto" w:fill="FFFFFF"/>
            <w:tcMar>
              <w:top w:w="0" w:type="dxa"/>
              <w:left w:w="0" w:type="dxa"/>
              <w:bottom w:w="0" w:type="dxa"/>
              <w:right w:w="115" w:type="dxa"/>
            </w:tcMar>
            <w:hideMark/>
          </w:tcPr>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Искажения —</w:t>
            </w:r>
            <w:r w:rsidRPr="00161F7D">
              <w:rPr>
                <w:rFonts w:ascii="Arial" w:eastAsia="Times New Roman" w:hAnsi="Arial" w:cs="Arial"/>
                <w:i/>
                <w:iCs/>
                <w:color w:val="000000"/>
                <w:sz w:val="21"/>
                <w:szCs w:val="21"/>
                <w:lang w:eastAsia="ru-RU"/>
              </w:rPr>
              <w:t>сигматизм, </w:t>
            </w:r>
            <w:r w:rsidRPr="00161F7D">
              <w:rPr>
                <w:rFonts w:ascii="Arial" w:eastAsia="Times New Roman" w:hAnsi="Arial" w:cs="Arial"/>
                <w:color w:val="000000"/>
                <w:sz w:val="21"/>
                <w:szCs w:val="21"/>
                <w:lang w:eastAsia="ru-RU"/>
              </w:rPr>
              <w:t>замены—</w:t>
            </w:r>
            <w:r w:rsidRPr="00161F7D">
              <w:rPr>
                <w:rFonts w:ascii="Arial" w:eastAsia="Times New Roman" w:hAnsi="Arial" w:cs="Arial"/>
                <w:i/>
                <w:iCs/>
                <w:color w:val="000000"/>
                <w:sz w:val="21"/>
                <w:szCs w:val="21"/>
                <w:lang w:eastAsia="ru-RU"/>
              </w:rPr>
              <w:t>парасигматизм</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br/>
              <w:t>1.«Щёчное» произношение «Ш» и «Ж». Язык не принимает участия в артикуляции, выдыхаемая струя воздуха встречает препятствие не между языком и губами, а между сближенными (иногда сжатыми) между собой зубами и прижатыми к ним с боков углами рта. Образуется «тупой» шум, а при произнесении звонкого «Ж» к шуму прибавляется голос; произнесение звука сопровождается надуванием щёк.</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2.«Нижнее» произношение «Ш» и «Ж». Щель образуется не сближением задней спинки языка с твёрдым нёбом, а передней частью спинки. При таком артикулировании шипящие приобретают мягкий оттенок, напоминая звук, «Щ», произносимый без присущей ему долготы. В некоторых случаях при таком артикулировании может произноситься твёрдый звук.</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xml:space="preserve">3.Заднеязычное произношение «Ш» и «Ж». Щель образуется сближением задней части спинки языка с твёрдым нёбом. В этом случае шум, напоминающий шум при звуке «Х» или звонком фрикативном </w:t>
            </w:r>
            <w:r w:rsidRPr="00161F7D">
              <w:rPr>
                <w:rFonts w:ascii="Arial" w:eastAsia="Times New Roman" w:hAnsi="Arial" w:cs="Arial"/>
                <w:color w:val="000000"/>
                <w:sz w:val="21"/>
                <w:szCs w:val="21"/>
                <w:lang w:eastAsia="ru-RU"/>
              </w:rPr>
              <w:lastRenderedPageBreak/>
              <w:t>«Г», как в южнорусских областях.</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4.Межзубное произношение.</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5.Боковое произношение</w:t>
            </w:r>
            <w:r w:rsidRPr="00161F7D">
              <w:rPr>
                <w:rFonts w:ascii="Arial" w:eastAsia="Times New Roman" w:hAnsi="Arial" w:cs="Arial"/>
                <w:color w:val="000000"/>
                <w:sz w:val="21"/>
                <w:szCs w:val="21"/>
                <w:lang w:eastAsia="ru-RU"/>
              </w:rPr>
              <w:br/>
              <w:t>Предрасполагающие факторы:</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Аномалии прикуса.</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Затянувшаяся смена молочных зубов.</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Аномалии в строении нёба (высокое).</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Недостатки фонематического слуха.</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Очень короткая подъязычная связка.</w:t>
            </w:r>
          </w:p>
          <w:p w:rsidR="00E01105" w:rsidRPr="00161F7D" w:rsidRDefault="00E01105" w:rsidP="00346DCB">
            <w:pPr>
              <w:spacing w:after="150" w:line="240" w:lineRule="auto"/>
              <w:rPr>
                <w:rFonts w:ascii="Arial" w:eastAsia="Times New Roman" w:hAnsi="Arial" w:cs="Arial"/>
                <w:color w:val="000000"/>
                <w:sz w:val="21"/>
                <w:szCs w:val="21"/>
                <w:lang w:eastAsia="ru-RU"/>
              </w:rPr>
            </w:pPr>
          </w:p>
        </w:tc>
        <w:tc>
          <w:tcPr>
            <w:tcW w:w="5460" w:type="dxa"/>
            <w:tcBorders>
              <w:top w:val="nil"/>
              <w:left w:val="nil"/>
              <w:bottom w:val="single" w:sz="8" w:space="0" w:color="00000A"/>
              <w:right w:val="single" w:sz="8" w:space="0" w:color="00000A"/>
            </w:tcBorders>
            <w:shd w:val="clear" w:color="auto" w:fill="FFFFFF"/>
            <w:tcMar>
              <w:top w:w="0" w:type="dxa"/>
              <w:left w:w="0" w:type="dxa"/>
              <w:bottom w:w="0" w:type="dxa"/>
              <w:right w:w="115" w:type="dxa"/>
            </w:tcMar>
            <w:hideMark/>
          </w:tcPr>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lastRenderedPageBreak/>
              <w:t> </w:t>
            </w:r>
            <w:r w:rsidRPr="00161F7D">
              <w:rPr>
                <w:rFonts w:ascii="Arial" w:eastAsia="Times New Roman" w:hAnsi="Arial" w:cs="Arial"/>
                <w:i/>
                <w:iCs/>
                <w:color w:val="000000"/>
                <w:sz w:val="21"/>
                <w:szCs w:val="21"/>
                <w:lang w:eastAsia="ru-RU"/>
              </w:rPr>
              <w:t>Приёмы постановки звуков «Ш» и «Ж».</w:t>
            </w:r>
          </w:p>
          <w:p w:rsidR="00E01105" w:rsidRPr="00161F7D" w:rsidRDefault="00E01105" w:rsidP="00346DCB">
            <w:pPr>
              <w:numPr>
                <w:ilvl w:val="0"/>
                <w:numId w:val="5"/>
              </w:num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При ненарушенном произнесении «Р» можно поставить «Ш» и «Ж» от этого звука. Ребёнок произносит слог «ра» и в этот момент логопед прикасается шпателем или зондом к нижней поверхности его языка, чтобы затормозить вибрацию. При шёпотном произнесении «ра» слышится «ша», а при громком «жа».</w:t>
            </w:r>
          </w:p>
          <w:p w:rsidR="00E01105" w:rsidRPr="00161F7D" w:rsidRDefault="00E01105" w:rsidP="00346DCB">
            <w:pPr>
              <w:numPr>
                <w:ilvl w:val="0"/>
                <w:numId w:val="5"/>
              </w:num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Постановка от звука «С». Ребёнок несколько раз произносит слог «са» и во время его произнесения постепенно (плавно) поднимает кончик языка по направлению к альвеолам. По мере подъёма языка меняется характер шума согласного звука. В момент появления шипящего шума, соответствующего акустическому эффекту нормального «Ш», логопед фиксирует внимание ребёнка с помощью зеркала на этой позе. Затем просит сильно подуть на кончик языка, присоединяя к выдоху звук «А» (в результате слышится слог «ша»). Ребёнок произносит слог «Ра» при верхнем положении языка и внимательно прислушивается к тому, какой звук при этом получается.</w:t>
            </w:r>
          </w:p>
          <w:p w:rsidR="00E01105" w:rsidRPr="00161F7D" w:rsidRDefault="00E01105" w:rsidP="00346DCB">
            <w:pPr>
              <w:numPr>
                <w:ilvl w:val="0"/>
                <w:numId w:val="5"/>
              </w:num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Механический способ. Ребёнок произносит несколько раз слог «Са», и логопед вводит под язык зонд. С его помощью переводит кончик языка в верхнее положение и регулирует степень его подъёма до появления нормально звучащего «Ш». Логопед фиксирует зонд в этом положении, просит ребёнка вновь произнести тот же слог и внимательно вслушаться. После нескольких тренировок в произнесении «ша» с помощью зонда логопед фиксирует внимание ребёнка на положении языка и выясняет, может ли он самостоятельно поставить язык в нужную позицию.</w:t>
            </w:r>
          </w:p>
          <w:p w:rsidR="00E01105" w:rsidRPr="00161F7D" w:rsidRDefault="00E01105" w:rsidP="00346DCB">
            <w:pPr>
              <w:numPr>
                <w:ilvl w:val="0"/>
                <w:numId w:val="5"/>
              </w:num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По подражанию. Логопед отчётливо произносит звук «Ш», ребёнка просят внимательно вслушаться и повторить этот звук.</w:t>
            </w:r>
          </w:p>
          <w:p w:rsidR="00E01105" w:rsidRPr="00161F7D" w:rsidRDefault="00E01105" w:rsidP="00346DCB">
            <w:pPr>
              <w:numPr>
                <w:ilvl w:val="0"/>
                <w:numId w:val="5"/>
              </w:num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lastRenderedPageBreak/>
              <w:t>Постановка «Ш» от звука «Т». Ребёнка просят произносить звук «Т» с прерыванием, вытянуть губы вперёд (если необходимо, то можно помочь руками).</w:t>
            </w:r>
          </w:p>
          <w:p w:rsidR="00E01105" w:rsidRPr="00161F7D" w:rsidRDefault="00E01105" w:rsidP="00346DCB">
            <w:pPr>
              <w:numPr>
                <w:ilvl w:val="0"/>
                <w:numId w:val="5"/>
              </w:num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Звук ж ставится обычно от звука ш включением голоса при его произнесении, но он может быть поставлен и от звука з, как ш от с.</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br/>
            </w:r>
          </w:p>
          <w:p w:rsidR="00E01105" w:rsidRPr="00161F7D" w:rsidRDefault="00E01105" w:rsidP="00346DCB">
            <w:pPr>
              <w:spacing w:after="150" w:line="240" w:lineRule="auto"/>
              <w:rPr>
                <w:rFonts w:ascii="Arial" w:eastAsia="Times New Roman" w:hAnsi="Arial" w:cs="Arial"/>
                <w:color w:val="000000"/>
                <w:sz w:val="21"/>
                <w:szCs w:val="21"/>
                <w:lang w:eastAsia="ru-RU"/>
              </w:rPr>
            </w:pPr>
          </w:p>
        </w:tc>
      </w:tr>
      <w:tr w:rsidR="00E01105" w:rsidRPr="00161F7D" w:rsidTr="00346DCB">
        <w:tc>
          <w:tcPr>
            <w:tcW w:w="750" w:type="dxa"/>
            <w:tcBorders>
              <w:top w:val="nil"/>
              <w:left w:val="single" w:sz="8" w:space="0" w:color="00000A"/>
              <w:bottom w:val="single" w:sz="8" w:space="0" w:color="00000A"/>
              <w:right w:val="single" w:sz="8" w:space="0" w:color="00000A"/>
            </w:tcBorders>
            <w:shd w:val="clear" w:color="auto" w:fill="FFFFFF"/>
            <w:tcMar>
              <w:top w:w="0" w:type="dxa"/>
              <w:left w:w="115" w:type="dxa"/>
              <w:bottom w:w="0" w:type="dxa"/>
              <w:right w:w="115" w:type="dxa"/>
            </w:tcMar>
            <w:hideMark/>
          </w:tcPr>
          <w:p w:rsidR="00E01105" w:rsidRPr="00161F7D" w:rsidRDefault="00E01105" w:rsidP="00346DCB">
            <w:pPr>
              <w:spacing w:after="150" w:line="240" w:lineRule="auto"/>
              <w:jc w:val="center"/>
              <w:rPr>
                <w:rFonts w:ascii="Arial" w:eastAsia="Times New Roman" w:hAnsi="Arial" w:cs="Arial"/>
                <w:color w:val="000000"/>
                <w:sz w:val="21"/>
                <w:szCs w:val="21"/>
                <w:lang w:eastAsia="ru-RU"/>
              </w:rPr>
            </w:pPr>
            <w:r w:rsidRPr="00161F7D">
              <w:rPr>
                <w:rFonts w:ascii="Arial" w:eastAsia="Times New Roman" w:hAnsi="Arial" w:cs="Arial"/>
                <w:i/>
                <w:iCs/>
                <w:color w:val="000000"/>
                <w:sz w:val="21"/>
                <w:szCs w:val="21"/>
                <w:lang w:eastAsia="ru-RU"/>
              </w:rPr>
              <w:lastRenderedPageBreak/>
              <w:t>[Ж]</w:t>
            </w:r>
          </w:p>
        </w:tc>
        <w:tc>
          <w:tcPr>
            <w:tcW w:w="3045" w:type="dxa"/>
            <w:tcBorders>
              <w:top w:val="nil"/>
              <w:left w:val="nil"/>
              <w:bottom w:val="single" w:sz="8" w:space="0" w:color="00000A"/>
              <w:right w:val="single" w:sz="8" w:space="0" w:color="00000A"/>
            </w:tcBorders>
            <w:shd w:val="clear" w:color="auto" w:fill="FFFFFF"/>
            <w:tcMar>
              <w:top w:w="0" w:type="dxa"/>
              <w:left w:w="0" w:type="dxa"/>
              <w:bottom w:w="0" w:type="dxa"/>
              <w:right w:w="115" w:type="dxa"/>
            </w:tcMar>
            <w:hideMark/>
          </w:tcPr>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Искажения —</w:t>
            </w:r>
            <w:r w:rsidRPr="00161F7D">
              <w:rPr>
                <w:rFonts w:ascii="Arial" w:eastAsia="Times New Roman" w:hAnsi="Arial" w:cs="Arial"/>
                <w:i/>
                <w:iCs/>
                <w:color w:val="000000"/>
                <w:sz w:val="21"/>
                <w:szCs w:val="21"/>
                <w:lang w:eastAsia="ru-RU"/>
              </w:rPr>
              <w:t>сигматизм, </w:t>
            </w:r>
            <w:r w:rsidRPr="00161F7D">
              <w:rPr>
                <w:rFonts w:ascii="Arial" w:eastAsia="Times New Roman" w:hAnsi="Arial" w:cs="Arial"/>
                <w:color w:val="000000"/>
                <w:sz w:val="21"/>
                <w:szCs w:val="21"/>
                <w:lang w:eastAsia="ru-RU"/>
              </w:rPr>
              <w:t>замены—</w:t>
            </w:r>
            <w:r w:rsidRPr="00161F7D">
              <w:rPr>
                <w:rFonts w:ascii="Arial" w:eastAsia="Times New Roman" w:hAnsi="Arial" w:cs="Arial"/>
                <w:i/>
                <w:iCs/>
                <w:color w:val="000000"/>
                <w:sz w:val="21"/>
                <w:szCs w:val="21"/>
                <w:lang w:eastAsia="ru-RU"/>
              </w:rPr>
              <w:t>парасигматизм</w:t>
            </w:r>
          </w:p>
        </w:tc>
        <w:tc>
          <w:tcPr>
            <w:tcW w:w="5460" w:type="dxa"/>
            <w:tcBorders>
              <w:top w:val="nil"/>
              <w:left w:val="nil"/>
              <w:bottom w:val="single" w:sz="8" w:space="0" w:color="00000A"/>
              <w:right w:val="single" w:sz="8" w:space="0" w:color="00000A"/>
            </w:tcBorders>
            <w:shd w:val="clear" w:color="auto" w:fill="FFFFFF"/>
            <w:tcMar>
              <w:top w:w="0" w:type="dxa"/>
              <w:left w:w="0" w:type="dxa"/>
              <w:bottom w:w="0" w:type="dxa"/>
              <w:right w:w="115" w:type="dxa"/>
            </w:tcMar>
            <w:hideMark/>
          </w:tcPr>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При артикуляции звука Ж</w:t>
            </w:r>
          </w:p>
          <w:p w:rsidR="00E01105" w:rsidRPr="00161F7D" w:rsidRDefault="00E01105" w:rsidP="00346DCB">
            <w:pPr>
              <w:numPr>
                <w:ilvl w:val="0"/>
                <w:numId w:val="6"/>
              </w:num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губы округлены и слегка выдвинуты вперед;</w:t>
            </w:r>
          </w:p>
          <w:p w:rsidR="00E01105" w:rsidRPr="00161F7D" w:rsidRDefault="00E01105" w:rsidP="00346DCB">
            <w:pPr>
              <w:numPr>
                <w:ilvl w:val="0"/>
                <w:numId w:val="6"/>
              </w:num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зубы сближены;</w:t>
            </w:r>
          </w:p>
          <w:p w:rsidR="00E01105" w:rsidRPr="00161F7D" w:rsidRDefault="00E01105" w:rsidP="00346DCB">
            <w:pPr>
              <w:numPr>
                <w:ilvl w:val="0"/>
                <w:numId w:val="6"/>
              </w:num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широкий кончик языка приподнят к альвеолам или к переднему краю твердого неба и образует с ним щель; средняя часть спинки языка опускается, но края языка прижаты к боковым зубам; задняя часть спинки языка поднимается и оттягивается назад;</w:t>
            </w:r>
          </w:p>
          <w:p w:rsidR="00E01105" w:rsidRPr="00161F7D" w:rsidRDefault="00E01105" w:rsidP="00346DCB">
            <w:pPr>
              <w:numPr>
                <w:ilvl w:val="0"/>
                <w:numId w:val="6"/>
              </w:num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посередине языка идет теплая воздушная струя, которая легко ощущается ладонью руки, поднесенной ко рту;</w:t>
            </w:r>
          </w:p>
          <w:p w:rsidR="00E01105" w:rsidRPr="00161F7D" w:rsidRDefault="00E01105" w:rsidP="00346DCB">
            <w:pPr>
              <w:numPr>
                <w:ilvl w:val="0"/>
                <w:numId w:val="6"/>
              </w:num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мягкое небо поднято и прижато к задней стенке глотки, закрывает проход в носовую полость; воздушная струя идет через рот;</w:t>
            </w:r>
          </w:p>
          <w:p w:rsidR="00E01105" w:rsidRPr="00161F7D" w:rsidRDefault="00E01105" w:rsidP="00346DCB">
            <w:pPr>
              <w:numPr>
                <w:ilvl w:val="0"/>
                <w:numId w:val="6"/>
              </w:num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голосовые складки напряжены, колеблются и дают голос.</w:t>
            </w:r>
          </w:p>
          <w:p w:rsidR="00E01105" w:rsidRPr="00161F7D" w:rsidRDefault="00E01105" w:rsidP="00346DCB">
            <w:pPr>
              <w:spacing w:after="150" w:line="240" w:lineRule="auto"/>
              <w:rPr>
                <w:rFonts w:ascii="Arial" w:eastAsia="Times New Roman" w:hAnsi="Arial" w:cs="Arial"/>
                <w:color w:val="000000"/>
                <w:sz w:val="21"/>
                <w:szCs w:val="21"/>
                <w:lang w:eastAsia="ru-RU"/>
              </w:rPr>
            </w:pPr>
            <w:r>
              <w:rPr>
                <w:rFonts w:ascii="Arial" w:eastAsia="Times New Roman" w:hAnsi="Arial" w:cs="Arial"/>
                <w:noProof/>
                <w:color w:val="000000"/>
                <w:sz w:val="21"/>
                <w:szCs w:val="21"/>
                <w:lang w:eastAsia="ru-RU"/>
              </w:rPr>
              <mc:AlternateContent>
                <mc:Choice Requires="wps">
                  <w:drawing>
                    <wp:inline distT="0" distB="0" distL="0" distR="0">
                      <wp:extent cx="2729865" cy="1597025"/>
                      <wp:effectExtent l="0" t="0" r="0" b="0"/>
                      <wp:docPr id="6" name="Прямоугольник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729865" cy="1597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6" o:spid="_x0000_s1026" style="width:214.95pt;height:125.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sph2QIAAMoFAAAOAAAAZHJzL2Uyb0RvYy54bWysVFtu1DAU/UdiD5b/0zzIPBI1U7XzQEgF&#10;KhUW4EmciUViB9szaUFISPwisQQWwQ/i0TVkdsS1MzOdaYWEgHxEfp57zr3H9/jkqirRikrFBE+w&#10;f+RhRHkqMsYXCX75YuYMMVKa8IyUgtMEX1OFT0YPHxw3dUwDUYgyoxIBCFdxUye40LqOXVelBa2I&#10;OhI15bCZC1kRDVO5cDNJGkCvSjfwvL7bCJnVUqRUKViddJt4ZPHznKb6eZ4rqlGZYOCm7V/a/9z8&#10;3dExiReS1AVLNzTIX7CoCOMQdAc1IZqgpWT3oCqWSqFEro9SUbkiz1lKrQZQ43t31FwWpKZWCyRH&#10;1bs0qf8Hmz5bXUjEsgT3MeKkghK1n9fv15/aH+3N+kP7pb1pv68/tj/br+031Df5amoVw7XL+kIa&#10;xao+F+krhbgYF4Qv6KmqIevgBcDbLkkpmoKSDIj7BsI9wDATBWho3jwVGTAgSy1sNq9yWZkYkCd0&#10;ZYt2vSsavdIohcVgEETDfg+jFPb8XjTwgp6NQeLt9Voq/ZiKCplBgiXws/Bkda60oUPi7RETjYsZ&#10;K0vrjJIfLMDBbgWCw1WzZ2jYQr+NvGg6nA5DJwz6Uyf0JhPndDYOnf7MH/Qmjybj8cR/Z+L6YVyw&#10;LKPchNmazg//rKgb+3d22dlOiZJlBs5QUnIxH5cSrQiYfma/TUL2jrmHNGwSQMsdSX4QemdB5Mz6&#10;w4ETzsKeA/kdOp4fnUV9L4zCyexQ0jnj9N8loSbBUQ/qaOX8Vptnv/vaSFwxDW2lZFWCh7tDJDYe&#10;nPLMllYTVnbjvVQY+repgHJvC20da0za+X8usmswrBRgJ2gr0ABhUAj5BqMGmkmC1eslkRSj8gkH&#10;00d+GJruYydhbxDARO7vzPd3CE8BKsEao2441l3HWtaSLQqI5NvEcHEKDyVn1sLmEXWsNs8LGoZV&#10;smlupiPtz+2p2xY8+gUAAP//AwBQSwMEFAAGAAgAAAAhACGtWzTeAAAABQEAAA8AAABkcnMvZG93&#10;bnJldi54bWxMj0FLw0AQhe9C/8MyBS9iNw1WbMymlIJYRCim2vM0Oyah2dk0u03iv3f1opeBx3u8&#10;9026Gk0jeupcbVnBfBaBIC6srrlU8L5/un0A4TyyxsYyKfgiB6tscpViou3Ab9TnvhShhF2CCirv&#10;20RKV1Rk0M1sSxy8T9sZ9EF2pdQdDqHcNDKOontpsOawUGFLm4qKU34xCoZi1x/2r89yd3PYWj5v&#10;z5v840Wp6+m4fgThafR/YfjBD+iQBaajvbB2olEQHvG/N3h38XIJ4qggXswXILNU/qfPvgEAAP//&#10;AwBQSwECLQAUAAYACAAAACEAtoM4kv4AAADhAQAAEwAAAAAAAAAAAAAAAAAAAAAAW0NvbnRlbnRf&#10;VHlwZXNdLnhtbFBLAQItABQABgAIAAAAIQA4/SH/1gAAAJQBAAALAAAAAAAAAAAAAAAAAC8BAABf&#10;cmVscy8ucmVsc1BLAQItABQABgAIAAAAIQCa8sph2QIAAMoFAAAOAAAAAAAAAAAAAAAAAC4CAABk&#10;cnMvZTJvRG9jLnhtbFBLAQItABQABgAIAAAAIQAhrVs03gAAAAUBAAAPAAAAAAAAAAAAAAAAADMF&#10;AABkcnMvZG93bnJldi54bWxQSwUGAAAAAAQABADzAAAAPgYAAAAA&#10;" filled="f" stroked="f">
                      <o:lock v:ext="edit" aspectratio="t"/>
                      <w10:anchorlock/>
                    </v:rect>
                  </w:pict>
                </mc:Fallback>
              </mc:AlternateConten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После автоматизации звука </w:t>
            </w:r>
            <w:r w:rsidRPr="00161F7D">
              <w:rPr>
                <w:rFonts w:ascii="Arial" w:eastAsia="Times New Roman" w:hAnsi="Arial" w:cs="Arial"/>
                <w:i/>
                <w:iCs/>
                <w:color w:val="000000"/>
                <w:sz w:val="21"/>
                <w:szCs w:val="21"/>
                <w:lang w:eastAsia="ru-RU"/>
              </w:rPr>
              <w:t>ш</w:t>
            </w:r>
            <w:r w:rsidRPr="00161F7D">
              <w:rPr>
                <w:rFonts w:ascii="Arial" w:eastAsia="Times New Roman" w:hAnsi="Arial" w:cs="Arial"/>
                <w:color w:val="000000"/>
                <w:sz w:val="21"/>
                <w:szCs w:val="21"/>
                <w:lang w:eastAsia="ru-RU"/>
              </w:rPr>
              <w:t> в словах можно ставить звук </w:t>
            </w:r>
            <w:r w:rsidRPr="00161F7D">
              <w:rPr>
                <w:rFonts w:ascii="Arial" w:eastAsia="Times New Roman" w:hAnsi="Arial" w:cs="Arial"/>
                <w:i/>
                <w:iCs/>
                <w:color w:val="000000"/>
                <w:sz w:val="21"/>
                <w:szCs w:val="21"/>
                <w:lang w:eastAsia="ru-RU"/>
              </w:rPr>
              <w:t>ж</w:t>
            </w:r>
            <w:r w:rsidRPr="00161F7D">
              <w:rPr>
                <w:rFonts w:ascii="Arial" w:eastAsia="Times New Roman" w:hAnsi="Arial" w:cs="Arial"/>
                <w:color w:val="000000"/>
                <w:sz w:val="21"/>
                <w:szCs w:val="21"/>
                <w:lang w:eastAsia="ru-RU"/>
              </w:rPr>
              <w:t>. Дайте ребенку возможность ощутить вибрацию голосовых связок при произнесении звука </w:t>
            </w:r>
            <w:r w:rsidRPr="00161F7D">
              <w:rPr>
                <w:rFonts w:ascii="Arial" w:eastAsia="Times New Roman" w:hAnsi="Arial" w:cs="Arial"/>
                <w:i/>
                <w:iCs/>
                <w:color w:val="000000"/>
                <w:sz w:val="21"/>
                <w:szCs w:val="21"/>
                <w:lang w:eastAsia="ru-RU"/>
              </w:rPr>
              <w:t>ж</w:t>
            </w:r>
            <w:r w:rsidRPr="00161F7D">
              <w:rPr>
                <w:rFonts w:ascii="Arial" w:eastAsia="Times New Roman" w:hAnsi="Arial" w:cs="Arial"/>
                <w:color w:val="000000"/>
                <w:sz w:val="21"/>
                <w:szCs w:val="21"/>
                <w:lang w:eastAsia="ru-RU"/>
              </w:rPr>
              <w:t>. Приложите тыльную сторону руки малыша к своей шее спереди. Далее произнесите вместе с ребенком звук </w:t>
            </w:r>
            <w:r w:rsidRPr="00161F7D">
              <w:rPr>
                <w:rFonts w:ascii="Arial" w:eastAsia="Times New Roman" w:hAnsi="Arial" w:cs="Arial"/>
                <w:i/>
                <w:iCs/>
                <w:color w:val="000000"/>
                <w:sz w:val="21"/>
                <w:szCs w:val="21"/>
                <w:lang w:eastAsia="ru-RU"/>
              </w:rPr>
              <w:t>ш</w:t>
            </w:r>
            <w:r w:rsidRPr="00161F7D">
              <w:rPr>
                <w:rFonts w:ascii="Arial" w:eastAsia="Times New Roman" w:hAnsi="Arial" w:cs="Arial"/>
                <w:color w:val="000000"/>
                <w:sz w:val="21"/>
                <w:szCs w:val="21"/>
                <w:lang w:eastAsia="ru-RU"/>
              </w:rPr>
              <w:t> и добавьте голос. Одной рукой ребенок должен ощутить вибрацию голосовых связок у Вас, другой - у себя.</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lastRenderedPageBreak/>
              <w:t>Изолированный звук </w:t>
            </w:r>
            <w:r w:rsidRPr="00161F7D">
              <w:rPr>
                <w:rFonts w:ascii="Arial" w:eastAsia="Times New Roman" w:hAnsi="Arial" w:cs="Arial"/>
                <w:i/>
                <w:iCs/>
                <w:color w:val="000000"/>
                <w:sz w:val="21"/>
                <w:szCs w:val="21"/>
                <w:lang w:eastAsia="ru-RU"/>
              </w:rPr>
              <w:t>ж</w:t>
            </w:r>
            <w:r w:rsidRPr="00161F7D">
              <w:rPr>
                <w:rFonts w:ascii="Arial" w:eastAsia="Times New Roman" w:hAnsi="Arial" w:cs="Arial"/>
                <w:color w:val="000000"/>
                <w:sz w:val="21"/>
                <w:szCs w:val="21"/>
                <w:lang w:eastAsia="ru-RU"/>
              </w:rPr>
              <w:t> закрепляют с помощью звукоподражания (подражание жужжанию жука, пчелы, шмеля, вращению юлы и т.д.)</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После того, как ребенок научится проиизносить изолированный звук правильно, можно приступать к его автоматизации и введению в обычную речь.</w:t>
            </w:r>
          </w:p>
          <w:p w:rsidR="00E01105" w:rsidRPr="00161F7D" w:rsidRDefault="00E01105" w:rsidP="00346DCB">
            <w:pPr>
              <w:spacing w:after="150" w:line="240" w:lineRule="auto"/>
              <w:rPr>
                <w:rFonts w:ascii="Arial" w:eastAsia="Times New Roman" w:hAnsi="Arial" w:cs="Arial"/>
                <w:color w:val="000000"/>
                <w:sz w:val="21"/>
                <w:szCs w:val="21"/>
                <w:lang w:eastAsia="ru-RU"/>
              </w:rPr>
            </w:pPr>
          </w:p>
        </w:tc>
      </w:tr>
      <w:tr w:rsidR="00E01105" w:rsidRPr="00161F7D" w:rsidTr="00346DCB">
        <w:tc>
          <w:tcPr>
            <w:tcW w:w="750" w:type="dxa"/>
            <w:tcBorders>
              <w:top w:val="nil"/>
              <w:left w:val="single" w:sz="8" w:space="0" w:color="00000A"/>
              <w:bottom w:val="single" w:sz="8" w:space="0" w:color="00000A"/>
              <w:right w:val="single" w:sz="8" w:space="0" w:color="00000A"/>
            </w:tcBorders>
            <w:shd w:val="clear" w:color="auto" w:fill="FFFFFF"/>
            <w:tcMar>
              <w:top w:w="0" w:type="dxa"/>
              <w:left w:w="115" w:type="dxa"/>
              <w:bottom w:w="0" w:type="dxa"/>
              <w:right w:w="115" w:type="dxa"/>
            </w:tcMar>
            <w:hideMark/>
          </w:tcPr>
          <w:p w:rsidR="00E01105" w:rsidRPr="00161F7D" w:rsidRDefault="00E01105" w:rsidP="00346DCB">
            <w:pPr>
              <w:spacing w:after="150" w:line="240" w:lineRule="auto"/>
              <w:jc w:val="center"/>
              <w:rPr>
                <w:rFonts w:ascii="Arial" w:eastAsia="Times New Roman" w:hAnsi="Arial" w:cs="Arial"/>
                <w:color w:val="000000"/>
                <w:sz w:val="21"/>
                <w:szCs w:val="21"/>
                <w:lang w:eastAsia="ru-RU"/>
              </w:rPr>
            </w:pPr>
            <w:r w:rsidRPr="00161F7D">
              <w:rPr>
                <w:rFonts w:ascii="Arial" w:eastAsia="Times New Roman" w:hAnsi="Arial" w:cs="Arial"/>
                <w:i/>
                <w:iCs/>
                <w:color w:val="000000"/>
                <w:sz w:val="21"/>
                <w:szCs w:val="21"/>
                <w:lang w:eastAsia="ru-RU"/>
              </w:rPr>
              <w:lastRenderedPageBreak/>
              <w:t>[Щ]</w:t>
            </w:r>
          </w:p>
        </w:tc>
        <w:tc>
          <w:tcPr>
            <w:tcW w:w="3045" w:type="dxa"/>
            <w:tcBorders>
              <w:top w:val="nil"/>
              <w:left w:val="nil"/>
              <w:bottom w:val="single" w:sz="8" w:space="0" w:color="00000A"/>
              <w:right w:val="single" w:sz="8" w:space="0" w:color="00000A"/>
            </w:tcBorders>
            <w:shd w:val="clear" w:color="auto" w:fill="FFFFFF"/>
            <w:tcMar>
              <w:top w:w="0" w:type="dxa"/>
              <w:left w:w="0" w:type="dxa"/>
              <w:bottom w:w="0" w:type="dxa"/>
              <w:right w:w="115" w:type="dxa"/>
            </w:tcMar>
            <w:hideMark/>
          </w:tcPr>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Искажения —</w:t>
            </w:r>
            <w:r w:rsidRPr="00161F7D">
              <w:rPr>
                <w:rFonts w:ascii="Arial" w:eastAsia="Times New Roman" w:hAnsi="Arial" w:cs="Arial"/>
                <w:i/>
                <w:iCs/>
                <w:color w:val="000000"/>
                <w:sz w:val="21"/>
                <w:szCs w:val="21"/>
                <w:lang w:eastAsia="ru-RU"/>
              </w:rPr>
              <w:t>сигматизм, </w:t>
            </w:r>
            <w:r w:rsidRPr="00161F7D">
              <w:rPr>
                <w:rFonts w:ascii="Arial" w:eastAsia="Times New Roman" w:hAnsi="Arial" w:cs="Arial"/>
                <w:color w:val="000000"/>
                <w:sz w:val="21"/>
                <w:szCs w:val="21"/>
                <w:lang w:eastAsia="ru-RU"/>
              </w:rPr>
              <w:t>замены—</w:t>
            </w:r>
            <w:r w:rsidRPr="00161F7D">
              <w:rPr>
                <w:rFonts w:ascii="Arial" w:eastAsia="Times New Roman" w:hAnsi="Arial" w:cs="Arial"/>
                <w:i/>
                <w:iCs/>
                <w:color w:val="000000"/>
                <w:sz w:val="21"/>
                <w:szCs w:val="21"/>
                <w:lang w:eastAsia="ru-RU"/>
              </w:rPr>
              <w:t>парасигматизм</w:t>
            </w:r>
          </w:p>
        </w:tc>
        <w:tc>
          <w:tcPr>
            <w:tcW w:w="5460" w:type="dxa"/>
            <w:tcBorders>
              <w:top w:val="nil"/>
              <w:left w:val="nil"/>
              <w:bottom w:val="single" w:sz="8" w:space="0" w:color="00000A"/>
              <w:right w:val="single" w:sz="8" w:space="0" w:color="00000A"/>
            </w:tcBorders>
            <w:shd w:val="clear" w:color="auto" w:fill="FFFFFF"/>
            <w:tcMar>
              <w:top w:w="0" w:type="dxa"/>
              <w:left w:w="0" w:type="dxa"/>
              <w:bottom w:w="0" w:type="dxa"/>
              <w:right w:w="115" w:type="dxa"/>
            </w:tcMar>
            <w:hideMark/>
          </w:tcPr>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Звук </w:t>
            </w:r>
            <w:r w:rsidRPr="00161F7D">
              <w:rPr>
                <w:rFonts w:ascii="Arial" w:eastAsia="Times New Roman" w:hAnsi="Arial" w:cs="Arial"/>
                <w:i/>
                <w:iCs/>
                <w:color w:val="000000"/>
                <w:sz w:val="21"/>
                <w:szCs w:val="21"/>
                <w:lang w:eastAsia="ru-RU"/>
              </w:rPr>
              <w:t>щ </w:t>
            </w:r>
            <w:r w:rsidRPr="00161F7D">
              <w:rPr>
                <w:rFonts w:ascii="Arial" w:eastAsia="Times New Roman" w:hAnsi="Arial" w:cs="Arial"/>
                <w:color w:val="000000"/>
                <w:sz w:val="21"/>
                <w:szCs w:val="21"/>
                <w:lang w:eastAsia="ru-RU"/>
              </w:rPr>
              <w:t>в русском языке произносится как долгий мягкий фрикативный шипящий, для которого характерен следующий уклад органов артикуляции: губы, как и при </w:t>
            </w:r>
            <w:r w:rsidRPr="00161F7D">
              <w:rPr>
                <w:rFonts w:ascii="Arial" w:eastAsia="Times New Roman" w:hAnsi="Arial" w:cs="Arial"/>
                <w:i/>
                <w:iCs/>
                <w:color w:val="000000"/>
                <w:sz w:val="21"/>
                <w:szCs w:val="21"/>
                <w:lang w:eastAsia="ru-RU"/>
              </w:rPr>
              <w:t>ш, </w:t>
            </w:r>
            <w:r w:rsidRPr="00161F7D">
              <w:rPr>
                <w:rFonts w:ascii="Arial" w:eastAsia="Times New Roman" w:hAnsi="Arial" w:cs="Arial"/>
                <w:color w:val="000000"/>
                <w:sz w:val="21"/>
                <w:szCs w:val="21"/>
                <w:lang w:eastAsia="ru-RU"/>
              </w:rPr>
              <w:t>вытянуты вперед и округлены, кончик языка поднят до уровня верхних зубов (ниже, чем при </w:t>
            </w:r>
            <w:r w:rsidRPr="00161F7D">
              <w:rPr>
                <w:rFonts w:ascii="Arial" w:eastAsia="Times New Roman" w:hAnsi="Arial" w:cs="Arial"/>
                <w:i/>
                <w:iCs/>
                <w:color w:val="000000"/>
                <w:sz w:val="21"/>
                <w:szCs w:val="21"/>
                <w:lang w:eastAsia="ru-RU"/>
              </w:rPr>
              <w:t>ш). </w:t>
            </w:r>
            <w:r w:rsidRPr="00161F7D">
              <w:rPr>
                <w:rFonts w:ascii="Arial" w:eastAsia="Times New Roman" w:hAnsi="Arial" w:cs="Arial"/>
                <w:color w:val="000000"/>
                <w:sz w:val="21"/>
                <w:szCs w:val="21"/>
                <w:lang w:eastAsia="ru-RU"/>
              </w:rPr>
              <w:t>Передняя часть спинки языка несколько прогибается, средняя часть — приподнимается к твердому нёбу, задняя часть — опущена и продвинута вперед; нёбная занавеска поднята, голосовые складки разомкнуты. Сильная струя выдыхаемого воздуха проходит через две щели: между средней частью спинки языка и твердым нёбом и между кончиком языка и передними зубами или альвеолами. Образуется сложный шум, более высокий, чем при </w:t>
            </w:r>
            <w:r w:rsidRPr="00161F7D">
              <w:rPr>
                <w:rFonts w:ascii="Arial" w:eastAsia="Times New Roman" w:hAnsi="Arial" w:cs="Arial"/>
                <w:i/>
                <w:iCs/>
                <w:color w:val="000000"/>
                <w:sz w:val="21"/>
                <w:szCs w:val="21"/>
                <w:lang w:eastAsia="ru-RU"/>
              </w:rPr>
              <w:t>ш.</w:t>
            </w:r>
          </w:p>
          <w:p w:rsidR="00E01105" w:rsidRPr="00161F7D" w:rsidRDefault="00E01105" w:rsidP="00346DCB">
            <w:pPr>
              <w:spacing w:after="150" w:line="240" w:lineRule="auto"/>
              <w:rPr>
                <w:rFonts w:ascii="Arial" w:eastAsia="Times New Roman" w:hAnsi="Arial" w:cs="Arial"/>
                <w:color w:val="000000"/>
                <w:sz w:val="21"/>
                <w:szCs w:val="21"/>
                <w:lang w:eastAsia="ru-RU"/>
              </w:rPr>
            </w:pPr>
            <w:r>
              <w:rPr>
                <w:rFonts w:ascii="Arial" w:eastAsia="Times New Roman" w:hAnsi="Arial" w:cs="Arial"/>
                <w:noProof/>
                <w:color w:val="000000"/>
                <w:sz w:val="21"/>
                <w:szCs w:val="21"/>
                <w:lang w:eastAsia="ru-RU"/>
              </w:rPr>
              <mc:AlternateContent>
                <mc:Choice Requires="wps">
                  <w:drawing>
                    <wp:inline distT="0" distB="0" distL="0" distR="0">
                      <wp:extent cx="1555750" cy="1473835"/>
                      <wp:effectExtent l="0" t="0" r="0" b="0"/>
                      <wp:docPr id="5" name="Прямоугольник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55750" cy="147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5" o:spid="_x0000_s1026" style="width:122.5pt;height:116.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dS23gIAAMoFAAAOAAAAZHJzL2Uyb0RvYy54bWysVN1u0zAUvkfiHSzfZ0m6pG2ipdPWH4Q0&#10;YNLgAdzEaSwSO9hus4GQkLhF4hF4CG4QP3uG9I04dtqu3W4QkIvI9nG+833nfDknp9dViVZUKiZ4&#10;gv0jDyPKU5Exvkjwq5czZ4iR0oRnpBScJviGKnw6evzopKlj2hOFKDMqEYBwFTd1ggut69h1VVrQ&#10;iqgjUVMOwVzIimjYyoWbSdIAelW6Pc/ru42QWS1FSpWC00kXxCOLn+c01S/yXFGNygQDN23f0r7n&#10;5u2OTki8kKQuWLqhQf6CRUUYh6Q7qAnRBC0lewBVsVQKJXJ9lIrKFXnOUmo1gBrfu6fmqiA1tVqg&#10;OKrelUn9P9j0+epSIpYlOMSIkwpa1H5Zf1h/bn+2t+uP7df2tv2x/tT+ar+131Fo6tXUKobPrupL&#10;aRSr+kKkrxXiYlwQvqBnqoaqgxcAb3skpWgKSjIg7hsI9wDDbBSgoXnzTGTAgCy1sNW8zmVlckCd&#10;0LVt2s2uafRaoxQO/TAMByH0NoWYHwyOh8eWpkvi7ee1VPoJFRUyiwRL4GfhyepCaUOHxNsrJhsX&#10;M1aW1hklPziAi90JJIdPTczQsI1+F3nRdDgdBk7Q60+dwJtMnLPZOHD6M38QTo4n4/HEf2/y+kFc&#10;sCyj3KTZms4P/qypG/t3dtnZTomSZQbOUFJyMR+XEq0ImH5mH1t0iNxdcw9p2CKAlnuS/F7gnfci&#10;Z9YfDpxgFoRONPCGjudH51HfC6JgMjuUdME4/XdJqElwFPZC26U90ve0efZ5qI3EFdMwVkpWJXi4&#10;u0Ri48Epz2xrNWFlt94rhaF/Vwpo97bR1rHGpJ3/5yK7AcNKAXYC68EAhEUh5FuMGhgmCVZvlkRS&#10;jMqnHEwf+UFgpo/dBOGgBxu5H5nvRwhPASrBGqNuOdbdxFrWki0KyOTbwnBxBj9KzqyFzU/Usdr8&#10;XjAwrJLNcDMTaX9vb92N4NFvAAAA//8DAFBLAwQUAAYACAAAACEAn2Id3t0AAAAFAQAADwAAAGRy&#10;cy9kb3ducmV2LnhtbEyPW0vDQBCF34X+h2WEvojdNF6QmE2RgrSIUEwvz9vsmIRmZ9PsNon/3tEX&#10;fRnmcIYz30kXo21Ej52vHSmYzyIQSIUzNZUKdtvX2ycQPmgyunGECr7QwyKbXKU6MW6gD+zzUAoO&#10;IZ9oBVUIbSKlLyq02s9ci8Tep+usDiy7UppODxxuGxlH0aO0uib+UOkWlxUWp/xiFQzFpj9s31dy&#10;c3NYOzqvz8t8/6bU9Hp8eQYRcAx/x/CDz+iQMdPRXch40SjgIuF3shffP7A88nIXz0FmqfxPn30D&#10;AAD//wMAUEsBAi0AFAAGAAgAAAAhALaDOJL+AAAA4QEAABMAAAAAAAAAAAAAAAAAAAAAAFtDb250&#10;ZW50X1R5cGVzXS54bWxQSwECLQAUAAYACAAAACEAOP0h/9YAAACUAQAACwAAAAAAAAAAAAAAAAAv&#10;AQAAX3JlbHMvLnJlbHNQSwECLQAUAAYACAAAACEAIW3Utt4CAADKBQAADgAAAAAAAAAAAAAAAAAu&#10;AgAAZHJzL2Uyb0RvYy54bWxQSwECLQAUAAYACAAAACEAn2Id3t0AAAAFAQAADwAAAAAAAAAAAAAA&#10;AAA4BQAAZHJzL2Rvd25yZXYueG1sUEsFBgAAAAAEAAQA8wAAAEIGAAAAAA==&#10;" filled="f" stroked="f">
                      <o:lock v:ext="edit" aspectratio="t"/>
                      <w10:anchorlock/>
                    </v:rect>
                  </w:pict>
                </mc:Fallback>
              </mc:AlternateContent>
            </w:r>
          </w:p>
          <w:p w:rsidR="00E01105" w:rsidRPr="00161F7D" w:rsidRDefault="00E01105" w:rsidP="00346DCB">
            <w:pPr>
              <w:spacing w:after="150" w:line="240" w:lineRule="auto"/>
              <w:rPr>
                <w:rFonts w:ascii="Arial" w:eastAsia="Times New Roman" w:hAnsi="Arial" w:cs="Arial"/>
                <w:color w:val="000000"/>
                <w:sz w:val="21"/>
                <w:szCs w:val="21"/>
                <w:lang w:eastAsia="ru-RU"/>
              </w:rPr>
            </w:pP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Среди </w:t>
            </w:r>
            <w:r w:rsidRPr="00161F7D">
              <w:rPr>
                <w:rFonts w:ascii="Arial" w:eastAsia="Times New Roman" w:hAnsi="Arial" w:cs="Arial"/>
                <w:b/>
                <w:bCs/>
                <w:color w:val="000000"/>
                <w:sz w:val="21"/>
                <w:szCs w:val="21"/>
                <w:lang w:eastAsia="ru-RU"/>
              </w:rPr>
              <w:t>недостатков произношения звука </w:t>
            </w:r>
            <w:r w:rsidRPr="00161F7D">
              <w:rPr>
                <w:rFonts w:ascii="Arial" w:eastAsia="Times New Roman" w:hAnsi="Arial" w:cs="Arial"/>
                <w:b/>
                <w:bCs/>
                <w:i/>
                <w:iCs/>
                <w:color w:val="000000"/>
                <w:sz w:val="21"/>
                <w:szCs w:val="21"/>
                <w:lang w:eastAsia="ru-RU"/>
              </w:rPr>
              <w:t>щ </w:t>
            </w:r>
            <w:r w:rsidRPr="00161F7D">
              <w:rPr>
                <w:rFonts w:ascii="Arial" w:eastAsia="Times New Roman" w:hAnsi="Arial" w:cs="Arial"/>
                <w:color w:val="000000"/>
                <w:sz w:val="21"/>
                <w:szCs w:val="21"/>
                <w:lang w:eastAsia="ru-RU"/>
              </w:rPr>
              <w:t>имеется укороченное произношение (длительность такого звука такая же, как при </w:t>
            </w:r>
            <w:r w:rsidRPr="00161F7D">
              <w:rPr>
                <w:rFonts w:ascii="Arial" w:eastAsia="Times New Roman" w:hAnsi="Arial" w:cs="Arial"/>
                <w:i/>
                <w:iCs/>
                <w:color w:val="000000"/>
                <w:sz w:val="21"/>
                <w:szCs w:val="21"/>
                <w:lang w:eastAsia="ru-RU"/>
              </w:rPr>
              <w:t>ш), </w:t>
            </w:r>
            <w:r w:rsidRPr="00161F7D">
              <w:rPr>
                <w:rFonts w:ascii="Arial" w:eastAsia="Times New Roman" w:hAnsi="Arial" w:cs="Arial"/>
                <w:color w:val="000000"/>
                <w:sz w:val="21"/>
                <w:szCs w:val="21"/>
                <w:lang w:eastAsia="ru-RU"/>
              </w:rPr>
              <w:t>замена мягким свистящим звуком с, а также произнесение </w:t>
            </w:r>
            <w:r w:rsidRPr="00161F7D">
              <w:rPr>
                <w:rFonts w:ascii="Arial" w:eastAsia="Times New Roman" w:hAnsi="Arial" w:cs="Arial"/>
                <w:i/>
                <w:iCs/>
                <w:color w:val="000000"/>
                <w:sz w:val="21"/>
                <w:szCs w:val="21"/>
                <w:lang w:eastAsia="ru-RU"/>
              </w:rPr>
              <w:t>щ </w:t>
            </w:r>
            <w:r w:rsidRPr="00161F7D">
              <w:rPr>
                <w:rFonts w:ascii="Arial" w:eastAsia="Times New Roman" w:hAnsi="Arial" w:cs="Arial"/>
                <w:color w:val="000000"/>
                <w:sz w:val="21"/>
                <w:szCs w:val="21"/>
                <w:lang w:eastAsia="ru-RU"/>
              </w:rPr>
              <w:t>с аффрикативным элементом в завершающей фазе, как сочетание </w:t>
            </w:r>
            <w:r w:rsidRPr="00161F7D">
              <w:rPr>
                <w:rFonts w:ascii="Arial" w:eastAsia="Times New Roman" w:hAnsi="Arial" w:cs="Arial"/>
                <w:i/>
                <w:iCs/>
                <w:color w:val="000000"/>
                <w:sz w:val="21"/>
                <w:szCs w:val="21"/>
                <w:lang w:eastAsia="ru-RU"/>
              </w:rPr>
              <w:t>шч </w:t>
            </w:r>
            <w:r w:rsidRPr="00161F7D">
              <w:rPr>
                <w:rFonts w:ascii="Arial" w:eastAsia="Times New Roman" w:hAnsi="Arial" w:cs="Arial"/>
                <w:color w:val="000000"/>
                <w:sz w:val="21"/>
                <w:szCs w:val="21"/>
                <w:lang w:eastAsia="ru-RU"/>
              </w:rPr>
              <w:t>(«шчука» вместо </w:t>
            </w:r>
            <w:r w:rsidRPr="00161F7D">
              <w:rPr>
                <w:rFonts w:ascii="Arial" w:eastAsia="Times New Roman" w:hAnsi="Arial" w:cs="Arial"/>
                <w:i/>
                <w:iCs/>
                <w:color w:val="000000"/>
                <w:sz w:val="21"/>
                <w:szCs w:val="21"/>
                <w:lang w:eastAsia="ru-RU"/>
              </w:rPr>
              <w:t>щука).</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Для постановки звука </w:t>
            </w:r>
            <w:r w:rsidRPr="00161F7D">
              <w:rPr>
                <w:rFonts w:ascii="Arial" w:eastAsia="Times New Roman" w:hAnsi="Arial" w:cs="Arial"/>
                <w:i/>
                <w:iCs/>
                <w:color w:val="000000"/>
                <w:sz w:val="21"/>
                <w:szCs w:val="21"/>
                <w:lang w:eastAsia="ru-RU"/>
              </w:rPr>
              <w:t>щ </w:t>
            </w:r>
            <w:r w:rsidRPr="00161F7D">
              <w:rPr>
                <w:rFonts w:ascii="Arial" w:eastAsia="Times New Roman" w:hAnsi="Arial" w:cs="Arial"/>
                <w:color w:val="000000"/>
                <w:sz w:val="21"/>
                <w:szCs w:val="21"/>
                <w:lang w:eastAsia="ru-RU"/>
              </w:rPr>
              <w:t>можно воспользоваться звуком </w:t>
            </w:r>
            <w:r w:rsidRPr="00161F7D">
              <w:rPr>
                <w:rFonts w:ascii="Arial" w:eastAsia="Times New Roman" w:hAnsi="Arial" w:cs="Arial"/>
                <w:i/>
                <w:iCs/>
                <w:color w:val="000000"/>
                <w:sz w:val="21"/>
                <w:szCs w:val="21"/>
                <w:lang w:eastAsia="ru-RU"/>
              </w:rPr>
              <w:t>с. </w:t>
            </w:r>
            <w:r w:rsidRPr="00161F7D">
              <w:rPr>
                <w:rFonts w:ascii="Arial" w:eastAsia="Times New Roman" w:hAnsi="Arial" w:cs="Arial"/>
                <w:color w:val="000000"/>
                <w:sz w:val="21"/>
                <w:szCs w:val="21"/>
                <w:lang w:eastAsia="ru-RU"/>
              </w:rPr>
              <w:t>Ребенок несколько раз произносит слог </w:t>
            </w:r>
            <w:r w:rsidRPr="00161F7D">
              <w:rPr>
                <w:rFonts w:ascii="Arial" w:eastAsia="Times New Roman" w:hAnsi="Arial" w:cs="Arial"/>
                <w:i/>
                <w:iCs/>
                <w:color w:val="000000"/>
                <w:sz w:val="21"/>
                <w:szCs w:val="21"/>
                <w:lang w:eastAsia="ru-RU"/>
              </w:rPr>
              <w:t>си </w:t>
            </w:r>
            <w:r w:rsidRPr="00161F7D">
              <w:rPr>
                <w:rFonts w:ascii="Arial" w:eastAsia="Times New Roman" w:hAnsi="Arial" w:cs="Arial"/>
                <w:color w:val="000000"/>
                <w:sz w:val="21"/>
                <w:szCs w:val="21"/>
                <w:lang w:eastAsia="ru-RU"/>
              </w:rPr>
              <w:t>или </w:t>
            </w:r>
            <w:r w:rsidRPr="00161F7D">
              <w:rPr>
                <w:rFonts w:ascii="Arial" w:eastAsia="Times New Roman" w:hAnsi="Arial" w:cs="Arial"/>
                <w:i/>
                <w:iCs/>
                <w:color w:val="000000"/>
                <w:sz w:val="21"/>
                <w:szCs w:val="21"/>
                <w:lang w:eastAsia="ru-RU"/>
              </w:rPr>
              <w:t>са с </w:t>
            </w:r>
            <w:r w:rsidRPr="00161F7D">
              <w:rPr>
                <w:rFonts w:ascii="Arial" w:eastAsia="Times New Roman" w:hAnsi="Arial" w:cs="Arial"/>
                <w:color w:val="000000"/>
                <w:sz w:val="21"/>
                <w:szCs w:val="21"/>
                <w:lang w:eastAsia="ru-RU"/>
              </w:rPr>
              <w:t>протяженным свистящим элементом: </w:t>
            </w:r>
            <w:r w:rsidRPr="00161F7D">
              <w:rPr>
                <w:rFonts w:ascii="Arial" w:eastAsia="Times New Roman" w:hAnsi="Arial" w:cs="Arial"/>
                <w:i/>
                <w:iCs/>
                <w:color w:val="000000"/>
                <w:sz w:val="21"/>
                <w:szCs w:val="21"/>
                <w:lang w:eastAsia="ru-RU"/>
              </w:rPr>
              <w:t>си, си... </w:t>
            </w:r>
            <w:r w:rsidRPr="00161F7D">
              <w:rPr>
                <w:rFonts w:ascii="Arial" w:eastAsia="Times New Roman" w:hAnsi="Arial" w:cs="Arial"/>
                <w:color w:val="000000"/>
                <w:sz w:val="21"/>
                <w:szCs w:val="21"/>
                <w:lang w:eastAsia="ru-RU"/>
              </w:rPr>
              <w:t>Затем логопед вводит шпатель или зонд под язык и в момент произнесения слогов слегка приподнимает его, несколько отодвигая назад. Тот же акустический эффект можно получить, не поднимая язык, а лишь несколько отодвигая его назад прикосновением шпателя.</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Если правильно произносится звук ч, то от него легко получить звук </w:t>
            </w:r>
            <w:r w:rsidRPr="00161F7D">
              <w:rPr>
                <w:rFonts w:ascii="Arial" w:eastAsia="Times New Roman" w:hAnsi="Arial" w:cs="Arial"/>
                <w:i/>
                <w:iCs/>
                <w:color w:val="000000"/>
                <w:sz w:val="21"/>
                <w:szCs w:val="21"/>
                <w:lang w:eastAsia="ru-RU"/>
              </w:rPr>
              <w:t>щ, </w:t>
            </w:r>
            <w:r w:rsidRPr="00161F7D">
              <w:rPr>
                <w:rFonts w:ascii="Arial" w:eastAsia="Times New Roman" w:hAnsi="Arial" w:cs="Arial"/>
                <w:color w:val="000000"/>
                <w:sz w:val="21"/>
                <w:szCs w:val="21"/>
                <w:lang w:eastAsia="ru-RU"/>
              </w:rPr>
              <w:t>протянув завершающий звук ч фрикативный элемент. Слышится долгий звук </w:t>
            </w:r>
            <w:r w:rsidRPr="00161F7D">
              <w:rPr>
                <w:rFonts w:ascii="Arial" w:eastAsia="Times New Roman" w:hAnsi="Arial" w:cs="Arial"/>
                <w:i/>
                <w:iCs/>
                <w:color w:val="000000"/>
                <w:sz w:val="21"/>
                <w:szCs w:val="21"/>
                <w:lang w:eastAsia="ru-RU"/>
              </w:rPr>
              <w:t>щ, </w:t>
            </w:r>
            <w:r w:rsidRPr="00161F7D">
              <w:rPr>
                <w:rFonts w:ascii="Arial" w:eastAsia="Times New Roman" w:hAnsi="Arial" w:cs="Arial"/>
                <w:color w:val="000000"/>
                <w:sz w:val="21"/>
                <w:szCs w:val="21"/>
                <w:lang w:eastAsia="ru-RU"/>
              </w:rPr>
              <w:t>который в дальнейшем без труда отделяется от взрывного элемента. Звук сразу же вводится в слоги, а затем в слова.</w:t>
            </w:r>
          </w:p>
          <w:p w:rsidR="00E01105" w:rsidRPr="00161F7D" w:rsidRDefault="00E01105" w:rsidP="00346DCB">
            <w:pPr>
              <w:spacing w:after="150" w:line="240" w:lineRule="auto"/>
              <w:rPr>
                <w:rFonts w:ascii="Arial" w:eastAsia="Times New Roman" w:hAnsi="Arial" w:cs="Arial"/>
                <w:color w:val="000000"/>
                <w:sz w:val="21"/>
                <w:szCs w:val="21"/>
                <w:lang w:eastAsia="ru-RU"/>
              </w:rPr>
            </w:pPr>
          </w:p>
        </w:tc>
      </w:tr>
      <w:tr w:rsidR="00E01105" w:rsidRPr="00161F7D" w:rsidTr="00346DCB">
        <w:tc>
          <w:tcPr>
            <w:tcW w:w="750" w:type="dxa"/>
            <w:tcBorders>
              <w:top w:val="nil"/>
              <w:left w:val="single" w:sz="8" w:space="0" w:color="00000A"/>
              <w:bottom w:val="single" w:sz="8" w:space="0" w:color="00000A"/>
              <w:right w:val="single" w:sz="8" w:space="0" w:color="00000A"/>
            </w:tcBorders>
            <w:shd w:val="clear" w:color="auto" w:fill="FFFFFF"/>
            <w:tcMar>
              <w:top w:w="0" w:type="dxa"/>
              <w:left w:w="115" w:type="dxa"/>
              <w:bottom w:w="0" w:type="dxa"/>
              <w:right w:w="115" w:type="dxa"/>
            </w:tcMar>
            <w:hideMark/>
          </w:tcPr>
          <w:p w:rsidR="00E01105" w:rsidRPr="00161F7D" w:rsidRDefault="00E01105" w:rsidP="00346DCB">
            <w:pPr>
              <w:spacing w:after="150" w:line="240" w:lineRule="auto"/>
              <w:jc w:val="center"/>
              <w:rPr>
                <w:rFonts w:ascii="Arial" w:eastAsia="Times New Roman" w:hAnsi="Arial" w:cs="Arial"/>
                <w:color w:val="000000"/>
                <w:sz w:val="21"/>
                <w:szCs w:val="21"/>
                <w:lang w:eastAsia="ru-RU"/>
              </w:rPr>
            </w:pPr>
            <w:r w:rsidRPr="00161F7D">
              <w:rPr>
                <w:rFonts w:ascii="Arial" w:eastAsia="Times New Roman" w:hAnsi="Arial" w:cs="Arial"/>
                <w:i/>
                <w:iCs/>
                <w:color w:val="000000"/>
                <w:sz w:val="21"/>
                <w:szCs w:val="21"/>
                <w:lang w:eastAsia="ru-RU"/>
              </w:rPr>
              <w:t>[Ч]</w:t>
            </w:r>
          </w:p>
        </w:tc>
        <w:tc>
          <w:tcPr>
            <w:tcW w:w="3045" w:type="dxa"/>
            <w:tcBorders>
              <w:top w:val="nil"/>
              <w:left w:val="nil"/>
              <w:bottom w:val="single" w:sz="8" w:space="0" w:color="00000A"/>
              <w:right w:val="single" w:sz="8" w:space="0" w:color="00000A"/>
            </w:tcBorders>
            <w:shd w:val="clear" w:color="auto" w:fill="FFFFFF"/>
            <w:tcMar>
              <w:top w:w="0" w:type="dxa"/>
              <w:left w:w="0" w:type="dxa"/>
              <w:bottom w:w="0" w:type="dxa"/>
              <w:right w:w="115" w:type="dxa"/>
            </w:tcMar>
            <w:hideMark/>
          </w:tcPr>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Искажения —</w:t>
            </w:r>
            <w:r w:rsidRPr="00161F7D">
              <w:rPr>
                <w:rFonts w:ascii="Arial" w:eastAsia="Times New Roman" w:hAnsi="Arial" w:cs="Arial"/>
                <w:i/>
                <w:iCs/>
                <w:color w:val="000000"/>
                <w:sz w:val="21"/>
                <w:szCs w:val="21"/>
                <w:lang w:eastAsia="ru-RU"/>
              </w:rPr>
              <w:lastRenderedPageBreak/>
              <w:t>сигматизм, </w:t>
            </w:r>
            <w:r w:rsidRPr="00161F7D">
              <w:rPr>
                <w:rFonts w:ascii="Arial" w:eastAsia="Times New Roman" w:hAnsi="Arial" w:cs="Arial"/>
                <w:color w:val="000000"/>
                <w:sz w:val="21"/>
                <w:szCs w:val="21"/>
                <w:lang w:eastAsia="ru-RU"/>
              </w:rPr>
              <w:t>замены —</w:t>
            </w:r>
            <w:r w:rsidRPr="00161F7D">
              <w:rPr>
                <w:rFonts w:ascii="Arial" w:eastAsia="Times New Roman" w:hAnsi="Arial" w:cs="Arial"/>
                <w:i/>
                <w:iCs/>
                <w:color w:val="000000"/>
                <w:sz w:val="21"/>
                <w:szCs w:val="21"/>
                <w:lang w:eastAsia="ru-RU"/>
              </w:rPr>
              <w:t>парасигматизм</w:t>
            </w:r>
          </w:p>
        </w:tc>
        <w:tc>
          <w:tcPr>
            <w:tcW w:w="5460" w:type="dxa"/>
            <w:tcBorders>
              <w:top w:val="nil"/>
              <w:left w:val="nil"/>
              <w:bottom w:val="single" w:sz="8" w:space="0" w:color="00000A"/>
              <w:right w:val="single" w:sz="8" w:space="0" w:color="00000A"/>
            </w:tcBorders>
            <w:shd w:val="clear" w:color="auto" w:fill="FFFFFF"/>
            <w:tcMar>
              <w:top w:w="0" w:type="dxa"/>
              <w:left w:w="0" w:type="dxa"/>
              <w:bottom w:w="0" w:type="dxa"/>
              <w:right w:w="115" w:type="dxa"/>
            </w:tcMar>
            <w:hideMark/>
          </w:tcPr>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lastRenderedPageBreak/>
              <w:t xml:space="preserve"> При произнесении звука ч губы, как при всех шипящих, </w:t>
            </w:r>
            <w:r w:rsidRPr="00161F7D">
              <w:rPr>
                <w:rFonts w:ascii="Arial" w:eastAsia="Times New Roman" w:hAnsi="Arial" w:cs="Arial"/>
                <w:color w:val="000000"/>
                <w:sz w:val="21"/>
                <w:szCs w:val="21"/>
                <w:lang w:eastAsia="ru-RU"/>
              </w:rPr>
              <w:lastRenderedPageBreak/>
              <w:t>вытянуты и округлены. Расстояние между зубами 1—2 мм. Звук имеет сложную язычную артикуляцию: он начинается со смычного элемента (как при звуке т)- Кончик языка опущен и касается нижних резцов. Передняя часть спинки языка прижата к верхним резцам или альвеолам. Средняя ее часть выгнута по направлению к твердому нёбу. Весь язык несколько продвигается вперед. Звук заканчивается щелевым элементом (как при </w:t>
            </w:r>
            <w:r w:rsidRPr="00161F7D">
              <w:rPr>
                <w:rFonts w:ascii="Arial" w:eastAsia="Times New Roman" w:hAnsi="Arial" w:cs="Arial"/>
                <w:i/>
                <w:iCs/>
                <w:color w:val="000000"/>
                <w:sz w:val="21"/>
                <w:szCs w:val="21"/>
                <w:lang w:eastAsia="ru-RU"/>
              </w:rPr>
              <w:t>щ), </w:t>
            </w:r>
            <w:r w:rsidRPr="00161F7D">
              <w:rPr>
                <w:rFonts w:ascii="Arial" w:eastAsia="Times New Roman" w:hAnsi="Arial" w:cs="Arial"/>
                <w:color w:val="000000"/>
                <w:sz w:val="21"/>
                <w:szCs w:val="21"/>
                <w:lang w:eastAsia="ru-RU"/>
              </w:rPr>
              <w:t>который звучит кратко. Граница между взрывным и щелевым (фрикативным) элементами не улавливается ни на слух, ни артикуляционно, так как элементы слиты воедино. Мягкое нёбо поднято и закрывает проход в нос, голосовые складки разомкнуты, звук глухой.</w:t>
            </w:r>
          </w:p>
          <w:p w:rsidR="00E01105" w:rsidRPr="00161F7D" w:rsidRDefault="00E01105" w:rsidP="00346DCB">
            <w:pPr>
              <w:spacing w:after="150" w:line="240" w:lineRule="auto"/>
              <w:rPr>
                <w:rFonts w:ascii="Arial" w:eastAsia="Times New Roman" w:hAnsi="Arial" w:cs="Arial"/>
                <w:color w:val="000000"/>
                <w:sz w:val="21"/>
                <w:szCs w:val="21"/>
                <w:lang w:eastAsia="ru-RU"/>
              </w:rPr>
            </w:pPr>
            <w:r>
              <w:rPr>
                <w:rFonts w:ascii="Arial" w:eastAsia="Times New Roman" w:hAnsi="Arial" w:cs="Arial"/>
                <w:noProof/>
                <w:color w:val="000000"/>
                <w:sz w:val="21"/>
                <w:szCs w:val="21"/>
                <w:lang w:eastAsia="ru-RU"/>
              </w:rPr>
              <mc:AlternateContent>
                <mc:Choice Requires="wps">
                  <w:drawing>
                    <wp:inline distT="0" distB="0" distL="0" distR="0">
                      <wp:extent cx="1597025" cy="1473835"/>
                      <wp:effectExtent l="0" t="0" r="0" b="0"/>
                      <wp:docPr id="4" name="Прямоугольник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97025" cy="147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4" o:spid="_x0000_s1026" style="width:125.75pt;height:116.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3wg2QIAAMoFAAAOAAAAZHJzL2Uyb0RvYy54bWysVFtu1DAU/UdiD5b/0yRTzyNRM1WZB0Iq&#10;UKmwAE/iTCwSO9ieSQtCQuIXiSWwCH4Qj64hsyOuPY/OtEJCQD4iP889597je3J6VZVoyZTmUiQ4&#10;PAowYiKVGRfzBL98MfUGGGlDRUZLKViCr5nGp8OHD06aOmYdWcgyYwoBiNBxUye4MKaOfV+nBauo&#10;PpI1E7CZS1VRA1M19zNFG0CvSr8TBD2/kSqrlUyZ1rA6Xm/iocPPc5aa53mumUFlgoGbcX/l/jP7&#10;94cnNJ4rWhc83dCgf8GiolxA0B3UmBqKForfg6p4qqSWuTlKZeXLPOcpcxpATRjcUXNZ0Jo5LZAc&#10;Xe/SpP8fbPpseaEQzxJMMBK0ghK1n1fvV5/aH+3N6kP7pb1pv68+tj/br+03RGy+mlrHcO2yvlBW&#10;sa7PZfpKIyFHBRVzdqZryDp4AfC2S0rJpmA0A+KhhfAPMOxEAxqaNU9lBgzowkiXzatcVTYG5Ald&#10;uaJd74rGrgxKYTHsRv2g08Uohb2Q9I8Hx10Xg8bb67XS5jGTFbKDBCvg5+Dp8lwbS4fG2yM2mpBT&#10;XpbOGaU4WICD6xUIDlftnqXhCv02CqLJYDIgHun0Jh4JxmPvbDoiXm8a9rvj4/FoNA7f2bghiQue&#10;ZUzYMFvTheTPirqx/9ouO9tpWfLMwllKWs1no1KhJQXTT923ScjeMf+QhksCaLkjKeyQ4FEn8qa9&#10;Qd8jU9L1INkDLwijR1EvIBEZTw8lnXPB/l0SahIcdaGoTs5vtQXuu6+NxhU30FZKXiV4sDtEY+vB&#10;ichcaQ3l5Xq8lwpL/zYVUO5toZ1jrUnX/p/J7BoMqyTYCdoKNEAYFFK9waiBZpJg/XpBFcOofCLA&#10;9FFIiO0+bkK6/Q5M1P7ObH+HihSgEmwwWg9HZt2xFrXi8wIihS4xQp7BQ8m5s7B9RGtWm+cFDcMp&#10;2TQ325H25+7UbQse/gIAAP//AwBQSwMEFAAGAAgAAAAhAC/qcbLdAAAABQEAAA8AAABkcnMvZG93&#10;bnJldi54bWxMj0FLw0AQhe+C/2EZwYvYTSItErMppVAsIhTT2vM2OybB7Gya3Sbx3zt60cvwhje8&#10;9022nGwrBux940hBPItAIJXONFQpOOw3948gfNBkdOsIFXyhh2V+fZXp1LiR3nAoQiU4hHyqFdQh&#10;dKmUvqzRaj9zHRJ7H663OvDaV9L0euRw28okihbS6oa4odYdrmssP4uLVTCWu+G4f32Wu7vj1tF5&#10;e14X7y9K3d5MqycQAafwdww/+IwOOTOd3IWMF60CfiT8TvaSeTwHcWLxkMQg80z+p8+/AQAA//8D&#10;AFBLAQItABQABgAIAAAAIQC2gziS/gAAAOEBAAATAAAAAAAAAAAAAAAAAAAAAABbQ29udGVudF9U&#10;eXBlc10ueG1sUEsBAi0AFAAGAAgAAAAhADj9If/WAAAAlAEAAAsAAAAAAAAAAAAAAAAALwEAAF9y&#10;ZWxzLy5yZWxzUEsBAi0AFAAGAAgAAAAhAEVPfCDZAgAAygUAAA4AAAAAAAAAAAAAAAAALgIAAGRy&#10;cy9lMm9Eb2MueG1sUEsBAi0AFAAGAAgAAAAhAC/qcbLdAAAABQEAAA8AAAAAAAAAAAAAAAAAMwUA&#10;AGRycy9kb3ducmV2LnhtbFBLBQYAAAAABAAEAPMAAAA9BgAAAAA=&#10;" filled="f" stroked="f">
                      <o:lock v:ext="edit" aspectratio="t"/>
                      <w10:anchorlock/>
                    </v:rect>
                  </w:pict>
                </mc:Fallback>
              </mc:AlternateContent>
            </w:r>
          </w:p>
          <w:p w:rsidR="00E01105" w:rsidRPr="00161F7D" w:rsidRDefault="00E01105" w:rsidP="00346DCB">
            <w:pPr>
              <w:spacing w:after="150" w:line="240" w:lineRule="auto"/>
              <w:rPr>
                <w:rFonts w:ascii="Arial" w:eastAsia="Times New Roman" w:hAnsi="Arial" w:cs="Arial"/>
                <w:color w:val="000000"/>
                <w:sz w:val="21"/>
                <w:szCs w:val="21"/>
                <w:lang w:eastAsia="ru-RU"/>
              </w:rPr>
            </w:pP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Звук ч можно поставить от мягкого </w:t>
            </w:r>
            <w:r w:rsidRPr="00161F7D">
              <w:rPr>
                <w:rFonts w:ascii="Arial" w:eastAsia="Times New Roman" w:hAnsi="Arial" w:cs="Arial"/>
                <w:i/>
                <w:iCs/>
                <w:color w:val="000000"/>
                <w:sz w:val="21"/>
                <w:szCs w:val="21"/>
                <w:lang w:eastAsia="ru-RU"/>
              </w:rPr>
              <w:t>т</w:t>
            </w:r>
            <w:r w:rsidRPr="00161F7D">
              <w:rPr>
                <w:rFonts w:ascii="Arial" w:eastAsia="Times New Roman" w:hAnsi="Arial" w:cs="Arial"/>
                <w:color w:val="000000"/>
                <w:sz w:val="21"/>
                <w:szCs w:val="21"/>
                <w:lang w:eastAsia="ru-RU"/>
              </w:rPr>
              <w:t>, произносимого в прямом слоге </w:t>
            </w:r>
            <w:r w:rsidRPr="00161F7D">
              <w:rPr>
                <w:rFonts w:ascii="Arial" w:eastAsia="Times New Roman" w:hAnsi="Arial" w:cs="Arial"/>
                <w:i/>
                <w:iCs/>
                <w:color w:val="000000"/>
                <w:sz w:val="21"/>
                <w:szCs w:val="21"/>
                <w:lang w:eastAsia="ru-RU"/>
              </w:rPr>
              <w:t>(ти) </w:t>
            </w:r>
            <w:r w:rsidRPr="00161F7D">
              <w:rPr>
                <w:rFonts w:ascii="Arial" w:eastAsia="Times New Roman" w:hAnsi="Arial" w:cs="Arial"/>
                <w:color w:val="000000"/>
                <w:sz w:val="21"/>
                <w:szCs w:val="21"/>
                <w:lang w:eastAsia="ru-RU"/>
              </w:rPr>
              <w:t>или обратном (am/). Ребенок произносит несколько раз какой-нибудь из этих слогов с некоторым усилением выдоха на согласном элементе. В момент произнесения логопед с помощью шпателя или зонда слегка отодвигает назад кончик языка (как для артикуляции </w:t>
            </w:r>
            <w:r w:rsidRPr="00161F7D">
              <w:rPr>
                <w:rFonts w:ascii="Arial" w:eastAsia="Times New Roman" w:hAnsi="Arial" w:cs="Arial"/>
                <w:i/>
                <w:iCs/>
                <w:color w:val="000000"/>
                <w:sz w:val="21"/>
                <w:szCs w:val="21"/>
                <w:lang w:eastAsia="ru-RU"/>
              </w:rPr>
              <w:t>щ). </w:t>
            </w:r>
            <w:r w:rsidRPr="00161F7D">
              <w:rPr>
                <w:rFonts w:ascii="Arial" w:eastAsia="Times New Roman" w:hAnsi="Arial" w:cs="Arial"/>
                <w:color w:val="000000"/>
                <w:sz w:val="21"/>
                <w:szCs w:val="21"/>
                <w:lang w:eastAsia="ru-RU"/>
              </w:rPr>
              <w:t>Тот же акустический эффект может быть получен при введении зонда под язык. В момент произнесения логопед слегка приподнимает язык и одновременно несколько отодвигает его назад. Звук ч легче вызывается в обратных слогах.</w:t>
            </w:r>
          </w:p>
          <w:p w:rsidR="00E01105" w:rsidRPr="00161F7D" w:rsidRDefault="00E01105" w:rsidP="00346DCB">
            <w:pPr>
              <w:spacing w:after="150" w:line="240" w:lineRule="auto"/>
              <w:rPr>
                <w:rFonts w:ascii="Arial" w:eastAsia="Times New Roman" w:hAnsi="Arial" w:cs="Arial"/>
                <w:color w:val="000000"/>
                <w:sz w:val="21"/>
                <w:szCs w:val="21"/>
                <w:lang w:eastAsia="ru-RU"/>
              </w:rPr>
            </w:pP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i/>
                <w:iCs/>
                <w:color w:val="000000"/>
                <w:sz w:val="21"/>
                <w:szCs w:val="21"/>
                <w:lang w:eastAsia="ru-RU"/>
              </w:rPr>
              <w:t>В ряде случаев наблюдаются нарушения всех свистящих и шипящих звуков. Отмечены случаи, когда все эти звуки реализуются только в одном артикуляционном варианте — смягченном шипящем звуке. Встречаясь с подобными случаями, логопед анализирует дефект, чтобы правильно организовать логопедическое воздействие. Если нарушение квалифицировано как дислалия, необходимо определить последовательность в постановке звуков. Принято сначала ставить свистящие звуки (в первую очередь глухие), а на их базе — звонкие. Шипящие звуки ставят после постанови свистящих: сначала — твердые, затем — мягкие. При постановке шипящих последовательность отрабатываемых звуков более свободная. Она определяется логопедом исходя из особенностей проявления дефекта.</w:t>
            </w:r>
          </w:p>
        </w:tc>
      </w:tr>
      <w:tr w:rsidR="00E01105" w:rsidRPr="00161F7D" w:rsidTr="00346DCB">
        <w:tc>
          <w:tcPr>
            <w:tcW w:w="750" w:type="dxa"/>
            <w:tcBorders>
              <w:top w:val="nil"/>
              <w:left w:val="single" w:sz="8" w:space="0" w:color="00000A"/>
              <w:bottom w:val="single" w:sz="8" w:space="0" w:color="00000A"/>
              <w:right w:val="single" w:sz="8" w:space="0" w:color="00000A"/>
            </w:tcBorders>
            <w:shd w:val="clear" w:color="auto" w:fill="FFFFFF"/>
            <w:tcMar>
              <w:top w:w="0" w:type="dxa"/>
              <w:left w:w="115" w:type="dxa"/>
              <w:bottom w:w="0" w:type="dxa"/>
              <w:right w:w="115" w:type="dxa"/>
            </w:tcMar>
            <w:hideMark/>
          </w:tcPr>
          <w:p w:rsidR="00E01105" w:rsidRPr="00161F7D" w:rsidRDefault="00E01105" w:rsidP="00346DCB">
            <w:pPr>
              <w:spacing w:after="150" w:line="240" w:lineRule="auto"/>
              <w:jc w:val="center"/>
              <w:rPr>
                <w:rFonts w:ascii="Arial" w:eastAsia="Times New Roman" w:hAnsi="Arial" w:cs="Arial"/>
                <w:color w:val="000000"/>
                <w:sz w:val="21"/>
                <w:szCs w:val="21"/>
                <w:lang w:eastAsia="ru-RU"/>
              </w:rPr>
            </w:pPr>
            <w:r w:rsidRPr="00161F7D">
              <w:rPr>
                <w:rFonts w:ascii="Arial" w:eastAsia="Times New Roman" w:hAnsi="Arial" w:cs="Arial"/>
                <w:i/>
                <w:iCs/>
                <w:color w:val="000000"/>
                <w:sz w:val="21"/>
                <w:szCs w:val="21"/>
                <w:lang w:eastAsia="ru-RU"/>
              </w:rPr>
              <w:lastRenderedPageBreak/>
              <w:t>[Р]</w:t>
            </w:r>
          </w:p>
        </w:tc>
        <w:tc>
          <w:tcPr>
            <w:tcW w:w="3045" w:type="dxa"/>
            <w:tcBorders>
              <w:top w:val="nil"/>
              <w:left w:val="nil"/>
              <w:bottom w:val="single" w:sz="8" w:space="0" w:color="00000A"/>
              <w:right w:val="single" w:sz="8" w:space="0" w:color="00000A"/>
            </w:tcBorders>
            <w:shd w:val="clear" w:color="auto" w:fill="FFFFFF"/>
            <w:tcMar>
              <w:top w:w="0" w:type="dxa"/>
              <w:left w:w="0" w:type="dxa"/>
              <w:bottom w:w="0" w:type="dxa"/>
              <w:right w:w="115" w:type="dxa"/>
            </w:tcMar>
            <w:hideMark/>
          </w:tcPr>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Искажения — </w:t>
            </w:r>
            <w:r w:rsidRPr="00161F7D">
              <w:rPr>
                <w:rFonts w:ascii="Arial" w:eastAsia="Times New Roman" w:hAnsi="Arial" w:cs="Arial"/>
                <w:i/>
                <w:iCs/>
                <w:color w:val="000000"/>
                <w:sz w:val="21"/>
                <w:szCs w:val="21"/>
                <w:lang w:eastAsia="ru-RU"/>
              </w:rPr>
              <w:t>ротацизм, </w:t>
            </w:r>
            <w:r w:rsidRPr="00161F7D">
              <w:rPr>
                <w:rFonts w:ascii="Arial" w:eastAsia="Times New Roman" w:hAnsi="Arial" w:cs="Arial"/>
                <w:color w:val="000000"/>
                <w:sz w:val="21"/>
                <w:szCs w:val="21"/>
                <w:lang w:eastAsia="ru-RU"/>
              </w:rPr>
              <w:t>замены — </w:t>
            </w:r>
            <w:r w:rsidRPr="00161F7D">
              <w:rPr>
                <w:rFonts w:ascii="Arial" w:eastAsia="Times New Roman" w:hAnsi="Arial" w:cs="Arial"/>
                <w:i/>
                <w:iCs/>
                <w:color w:val="000000"/>
                <w:sz w:val="21"/>
                <w:szCs w:val="21"/>
                <w:lang w:eastAsia="ru-RU"/>
              </w:rPr>
              <w:t>параротацизм</w:t>
            </w:r>
          </w:p>
          <w:p w:rsidR="00E01105" w:rsidRPr="00161F7D" w:rsidRDefault="00E01105" w:rsidP="00346DCB">
            <w:pPr>
              <w:spacing w:after="150" w:line="240" w:lineRule="auto"/>
              <w:rPr>
                <w:rFonts w:ascii="Arial" w:eastAsia="Times New Roman" w:hAnsi="Arial" w:cs="Arial"/>
                <w:color w:val="000000"/>
                <w:sz w:val="21"/>
                <w:szCs w:val="21"/>
                <w:lang w:eastAsia="ru-RU"/>
              </w:rPr>
            </w:pP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i/>
                <w:iCs/>
                <w:color w:val="000000"/>
                <w:sz w:val="21"/>
                <w:szCs w:val="21"/>
                <w:lang w:eastAsia="ru-RU"/>
              </w:rPr>
              <w:t>Недостатки произношения звука «Р» (ротацизм).</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1.Велярное произношение. При велярной артикуляции щель образуется на месте сближения корня языка с мягким нёбом, выдыхаемый воздух, проходя через эту щель, вызывает беспорядочную многоударную вибрацию мягкого нёба. Вследствие этого возникает шум, который примешивается к тону голоса.</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2.Увелярное произношение. При увелярном «Р» вибрирует только маленький язычок; вибрация носит гармоничный характер и не сопровождается шумом.</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3.Боковой ротацизм. При этом нарушении, вибрирует только один из боковых краёв языка, смычка между языком и коренными зубами разрывается, и через неё выходит голосовыдыхательная струя, как при звуке «Л», в результате произносится звук, в котором как бы сливаются «Р» и «Л».</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4.При «щёчном» произношении «Р» щель для выдыхаемой струи воздуха образуется между боковым краем языка и верхними коренными зубами вследствие чего колеблется (вибрирует) щека. При этом на тон голоса накладывается шум. Изредка нарушение бывает двусторонним.</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5.Одноударное произношение «Р». При нём, отсутствует вибрация, но место артикуляции оказывается таким же, как при нормально произносимом звуке.</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6.«Кучерское» «Р». В этом случае вибрируют сближенные губы.</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7.Встречаются также замены звука «Р» парным мягким «Р», а также «Л», «Ы», «Д», «В», «Г», «Й» и др.</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lastRenderedPageBreak/>
              <w:br/>
              <w:t>Мягкий «Р» может нарушаться так же, как и твёрдый, но вместе с тем нередки случаи, когда нарушается только твёрдый звук, а мягкий оказывается ненарушенным.</w:t>
            </w:r>
            <w:r w:rsidRPr="00161F7D">
              <w:rPr>
                <w:rFonts w:ascii="Arial" w:eastAsia="Times New Roman" w:hAnsi="Arial" w:cs="Arial"/>
                <w:color w:val="000000"/>
                <w:sz w:val="21"/>
                <w:szCs w:val="21"/>
                <w:lang w:eastAsia="ru-RU"/>
              </w:rPr>
              <w:br/>
            </w:r>
            <w:r w:rsidRPr="00161F7D">
              <w:rPr>
                <w:rFonts w:ascii="Arial" w:eastAsia="Times New Roman" w:hAnsi="Arial" w:cs="Arial"/>
                <w:color w:val="000000"/>
                <w:sz w:val="21"/>
                <w:szCs w:val="21"/>
                <w:lang w:eastAsia="ru-RU"/>
              </w:rPr>
              <w:br/>
              <w:t>Предрасполагающие факторы:</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Укороченная подъязычная связка.</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Недостатки моторики языка, т.е. неумение совершать языком быстрые и чёткие движения.</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Высокое и узкое (готическое) нёбо</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Слишком плоское и низкое нёбо.</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Недостатки в строении языка (слишком большой и массивный или слишком маленький и узкий).</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Недостатки фонематического слуха.</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Нарушение целостности артикуляционного аппарата (врождённое или приобретённое поражение мягкого или твёрдого нёба).</w:t>
            </w:r>
          </w:p>
          <w:p w:rsidR="00E01105" w:rsidRPr="00161F7D" w:rsidRDefault="00E01105" w:rsidP="00346DCB">
            <w:pPr>
              <w:spacing w:after="150" w:line="240" w:lineRule="auto"/>
              <w:rPr>
                <w:rFonts w:ascii="Arial" w:eastAsia="Times New Roman" w:hAnsi="Arial" w:cs="Arial"/>
                <w:color w:val="000000"/>
                <w:sz w:val="21"/>
                <w:szCs w:val="21"/>
                <w:lang w:eastAsia="ru-RU"/>
              </w:rPr>
            </w:pPr>
          </w:p>
        </w:tc>
        <w:tc>
          <w:tcPr>
            <w:tcW w:w="5460" w:type="dxa"/>
            <w:tcBorders>
              <w:top w:val="nil"/>
              <w:left w:val="nil"/>
              <w:bottom w:val="single" w:sz="8" w:space="0" w:color="00000A"/>
              <w:right w:val="single" w:sz="8" w:space="0" w:color="00000A"/>
            </w:tcBorders>
            <w:shd w:val="clear" w:color="auto" w:fill="FFFFFF"/>
            <w:tcMar>
              <w:top w:w="0" w:type="dxa"/>
              <w:left w:w="0" w:type="dxa"/>
              <w:bottom w:w="0" w:type="dxa"/>
              <w:right w:w="115" w:type="dxa"/>
            </w:tcMar>
            <w:hideMark/>
          </w:tcPr>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lastRenderedPageBreak/>
              <w:t xml:space="preserve"> Уклад органов артикуляции. Губы разомкнуты и принимают положение следующего гласного звука, расстояние между зубами 4—5 мм. Кончик языка </w:t>
            </w:r>
            <w:r w:rsidRPr="00161F7D">
              <w:rPr>
                <w:rFonts w:ascii="Arial" w:eastAsia="Times New Roman" w:hAnsi="Arial" w:cs="Arial"/>
                <w:color w:val="000000"/>
                <w:sz w:val="21"/>
                <w:szCs w:val="21"/>
                <w:lang w:eastAsia="ru-RU"/>
              </w:rPr>
              <w:lastRenderedPageBreak/>
              <w:t>поднимается к основанию верхних зубов. Он напряжен и вибрирует в проходящей воздушной струе. Переднесредняя часть спинки языка прогибается. Задняя часть языка отодвинута назад и слегка поднимается к мягкому нёбу. Боковые края языка прижаты к верхним коренным зубам, голосовыдыхательная струя проходит посередине. Мягкое нёбо поднято и закрывает проход в нос, голосовые складки колеблются, производя голос.</w:t>
            </w:r>
          </w:p>
          <w:p w:rsidR="00E01105" w:rsidRPr="00161F7D" w:rsidRDefault="00E01105" w:rsidP="00346DCB">
            <w:pPr>
              <w:spacing w:after="150" w:line="240" w:lineRule="auto"/>
              <w:rPr>
                <w:rFonts w:ascii="Arial" w:eastAsia="Times New Roman" w:hAnsi="Arial" w:cs="Arial"/>
                <w:color w:val="000000"/>
                <w:sz w:val="21"/>
                <w:szCs w:val="21"/>
                <w:lang w:eastAsia="ru-RU"/>
              </w:rPr>
            </w:pPr>
            <w:r>
              <w:rPr>
                <w:rFonts w:ascii="Arial" w:eastAsia="Times New Roman" w:hAnsi="Arial" w:cs="Arial"/>
                <w:noProof/>
                <w:color w:val="000000"/>
                <w:sz w:val="21"/>
                <w:szCs w:val="21"/>
                <w:lang w:eastAsia="ru-RU"/>
              </w:rPr>
              <mc:AlternateContent>
                <mc:Choice Requires="wps">
                  <w:drawing>
                    <wp:inline distT="0" distB="0" distL="0" distR="0">
                      <wp:extent cx="927735" cy="887095"/>
                      <wp:effectExtent l="0" t="0" r="0" b="0"/>
                      <wp:docPr id="3" name="Прямоугольник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27735" cy="887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3" o:spid="_x0000_s1026" style="width:73.05pt;height:69.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7942QIAAMgFAAAOAAAAZHJzL2Uyb0RvYy54bWysVNmO0zAUfUfiHyy/Z7I0XRJNOprpgpAG&#10;GGngA9zEaSwSO9hu0wEhIfGKxCfwEbwglvmG9I+4dpdpZ14QkIfI67nn3Ht8T89WVYmWVComeIL9&#10;Ew8jylORMT5P8KuXU2eAkdKEZ6QUnCb4hip8Nnz86LSpYxqIQpQZlQhAuIqbOsGF1nXsuiotaEXU&#10;iagph81cyIpomMq5m0nSAHpVuoHn9dxGyKyWIqVKwep4s4mHFj/Paapf5LmiGpUJBm7a/qX9z8zf&#10;HZ6SeC5JXbB0S4P8BYuKMA5B91BjoglaSPYAqmKpFErk+iQVlSvynKXUagA1vndPzXVBamq1QHJU&#10;vU+T+n+w6fPllUQsS3AHI04qKFH7Zf1h/bn92d6uP7Zf29v2x/pT+6v91n5HHZOvplYxXLuur6RR&#10;rOpLkb5WiItRQficnqsasg5eALzdkpSiKSjJgLhvINwjDDNRgIZmzTORAQOy0MJmc5XLysSAPKGV&#10;LdrNvmh0pVEKi1HQ73e6GKWwNRj0vahrI5B4d7mWSj+hokJmkGAJ7Cw4WV4qbciQeHfExOJiysrS&#10;+qLkRwtwcLMCoeGq2TMkbJnfRV40GUwGoRMGvYkTeuOxcz4dhU5v6ve74854NBr7701cP4wLlmWU&#10;mzA7y/nhn5V0a/6NWfamU6JkmYEzlJScz0alREsClp/ab5uQg2PuMQ2bBNByT5IfhN5FEDnT3qDv&#10;hNOw60R9b+B4fnQR9bwwCsfTY0mXjNN/l4QaqGo36NoqHZC+p82z30NtJK6YhqZSsgocsT9EYuPA&#10;Cc9saTVh5WZ8kApD/y4VUO5doa1fjUU37p+J7AbsKgXYCZoKtD8YFEK+xaiBVpJg9WZBJMWofMrB&#10;8pEfhqb32EnY7QcwkYc7s8MdwlOASrDGaDMc6U2/WtSSzQuI5NvEcHEOzyRn1sLmCW1YbR8XtAur&#10;ZNvaTD86nNtTdw14+BsAAP//AwBQSwMEFAAGAAgAAAAhALbwXv/dAAAABQEAAA8AAABkcnMvZG93&#10;bnJldi54bWxMj0FLw0AQhe+C/2GZghdpN1WpNs2mSEEsIhTT2vM0O02C2dk0u03iv3frRS/DG97w&#10;3jfJcjC16Kh1lWUF00kEgji3uuJCwW77Mn4C4TyyxtoyKfgmB8v0+irBWNueP6jLfCFCCLsYFZTe&#10;N7GULi/JoJvYhjh4R9sa9GFtC6lb7EO4qeVdFM2kwYpDQ4kNrUrKv7KzUdDnm26/fX+Vm9v92vJp&#10;fVpln29K3YyG5wUIT4P/O4YLfkCHNDAd7Jm1E7WC8Ij/nRfvYTYFcQjifv4IMk3kf/r0BwAA//8D&#10;AFBLAQItABQABgAIAAAAIQC2gziS/gAAAOEBAAATAAAAAAAAAAAAAAAAAAAAAABbQ29udGVudF9U&#10;eXBlc10ueG1sUEsBAi0AFAAGAAgAAAAhADj9If/WAAAAlAEAAAsAAAAAAAAAAAAAAAAALwEAAF9y&#10;ZWxzLy5yZWxzUEsBAi0AFAAGAAgAAAAhACs7v3jZAgAAyAUAAA4AAAAAAAAAAAAAAAAALgIAAGRy&#10;cy9lMm9Eb2MueG1sUEsBAi0AFAAGAAgAAAAhALbwXv/dAAAABQEAAA8AAAAAAAAAAAAAAAAAMwUA&#10;AGRycy9kb3ducmV2LnhtbFBLBQYAAAAABAAEAPMAAAA9BgAAAAA=&#10;" filled="f" stroked="f">
                      <o:lock v:ext="edit" aspectratio="t"/>
                      <w10:anchorlock/>
                    </v:rect>
                  </w:pict>
                </mc:Fallback>
              </mc:AlternateConten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Приемы постановки звука.</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b/>
                <w:bCs/>
                <w:color w:val="000000"/>
                <w:sz w:val="21"/>
                <w:szCs w:val="21"/>
                <w:lang w:eastAsia="ru-RU"/>
              </w:rPr>
              <w:t>По подражанию. </w:t>
            </w:r>
            <w:r w:rsidRPr="00161F7D">
              <w:rPr>
                <w:rFonts w:ascii="Arial" w:eastAsia="Times New Roman" w:hAnsi="Arial" w:cs="Arial"/>
                <w:color w:val="000000"/>
                <w:sz w:val="21"/>
                <w:szCs w:val="21"/>
                <w:lang w:eastAsia="ru-RU"/>
              </w:rPr>
              <w:t>Этот прием лишь изредка приводит к положительным результатам, поэтому чаще приходится применять другие.</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Наиболее распространенным приемом является </w:t>
            </w:r>
            <w:r w:rsidRPr="00161F7D">
              <w:rPr>
                <w:rFonts w:ascii="Arial" w:eastAsia="Times New Roman" w:hAnsi="Arial" w:cs="Arial"/>
                <w:b/>
                <w:bCs/>
                <w:color w:val="000000"/>
                <w:sz w:val="21"/>
                <w:szCs w:val="21"/>
                <w:lang w:eastAsia="ru-RU"/>
              </w:rPr>
              <w:t>постановка звука </w:t>
            </w:r>
            <w:r w:rsidRPr="00161F7D">
              <w:rPr>
                <w:rFonts w:ascii="Arial" w:eastAsia="Times New Roman" w:hAnsi="Arial" w:cs="Arial"/>
                <w:b/>
                <w:bCs/>
                <w:i/>
                <w:iCs/>
                <w:color w:val="000000"/>
                <w:sz w:val="21"/>
                <w:szCs w:val="21"/>
                <w:lang w:eastAsia="ru-RU"/>
              </w:rPr>
              <w:t>р </w:t>
            </w:r>
            <w:r w:rsidRPr="00161F7D">
              <w:rPr>
                <w:rFonts w:ascii="Arial" w:eastAsia="Times New Roman" w:hAnsi="Arial" w:cs="Arial"/>
                <w:color w:val="000000"/>
                <w:sz w:val="21"/>
                <w:szCs w:val="21"/>
                <w:lang w:eastAsia="ru-RU"/>
              </w:rPr>
              <w:t>от </w:t>
            </w:r>
            <w:r w:rsidRPr="00161F7D">
              <w:rPr>
                <w:rFonts w:ascii="Arial" w:eastAsia="Times New Roman" w:hAnsi="Arial" w:cs="Arial"/>
                <w:b/>
                <w:bCs/>
                <w:i/>
                <w:iCs/>
                <w:color w:val="000000"/>
                <w:sz w:val="21"/>
                <w:szCs w:val="21"/>
                <w:lang w:eastAsia="ru-RU"/>
              </w:rPr>
              <w:t>д, </w:t>
            </w:r>
            <w:r w:rsidRPr="00161F7D">
              <w:rPr>
                <w:rFonts w:ascii="Arial" w:eastAsia="Times New Roman" w:hAnsi="Arial" w:cs="Arial"/>
                <w:color w:val="000000"/>
                <w:sz w:val="21"/>
                <w:szCs w:val="21"/>
                <w:lang w:eastAsia="ru-RU"/>
              </w:rPr>
              <w:t>повторяющегося на одном выдохе: </w:t>
            </w:r>
            <w:r w:rsidRPr="00161F7D">
              <w:rPr>
                <w:rFonts w:ascii="Arial" w:eastAsia="Times New Roman" w:hAnsi="Arial" w:cs="Arial"/>
                <w:i/>
                <w:iCs/>
                <w:color w:val="000000"/>
                <w:sz w:val="21"/>
                <w:szCs w:val="21"/>
                <w:lang w:eastAsia="ru-RU"/>
              </w:rPr>
              <w:t>ддд, ддд, с </w:t>
            </w:r>
            <w:r w:rsidRPr="00161F7D">
              <w:rPr>
                <w:rFonts w:ascii="Arial" w:eastAsia="Times New Roman" w:hAnsi="Arial" w:cs="Arial"/>
                <w:color w:val="000000"/>
                <w:sz w:val="21"/>
                <w:szCs w:val="21"/>
                <w:lang w:eastAsia="ru-RU"/>
              </w:rPr>
              <w:t>последующим более форсированным произнесением последнего. Применяется также чередующееся </w:t>
            </w:r>
            <w:r w:rsidRPr="00161F7D">
              <w:rPr>
                <w:rFonts w:ascii="Arial" w:eastAsia="Times New Roman" w:hAnsi="Arial" w:cs="Arial"/>
                <w:b/>
                <w:bCs/>
                <w:color w:val="000000"/>
                <w:sz w:val="21"/>
                <w:szCs w:val="21"/>
                <w:lang w:eastAsia="ru-RU"/>
              </w:rPr>
              <w:t>произношение звуков </w:t>
            </w:r>
            <w:r w:rsidRPr="00161F7D">
              <w:rPr>
                <w:rFonts w:ascii="Arial" w:eastAsia="Times New Roman" w:hAnsi="Arial" w:cs="Arial"/>
                <w:b/>
                <w:bCs/>
                <w:i/>
                <w:iCs/>
                <w:color w:val="000000"/>
                <w:sz w:val="21"/>
                <w:szCs w:val="21"/>
                <w:lang w:eastAsia="ru-RU"/>
              </w:rPr>
              <w:t>т </w:t>
            </w:r>
            <w:r w:rsidRPr="00161F7D">
              <w:rPr>
                <w:rFonts w:ascii="Arial" w:eastAsia="Times New Roman" w:hAnsi="Arial" w:cs="Arial"/>
                <w:color w:val="000000"/>
                <w:sz w:val="21"/>
                <w:szCs w:val="21"/>
                <w:lang w:eastAsia="ru-RU"/>
              </w:rPr>
              <w:t>и </w:t>
            </w:r>
            <w:r w:rsidRPr="00161F7D">
              <w:rPr>
                <w:rFonts w:ascii="Arial" w:eastAsia="Times New Roman" w:hAnsi="Arial" w:cs="Arial"/>
                <w:b/>
                <w:bCs/>
                <w:i/>
                <w:iCs/>
                <w:color w:val="000000"/>
                <w:sz w:val="21"/>
                <w:szCs w:val="21"/>
                <w:lang w:eastAsia="ru-RU"/>
              </w:rPr>
              <w:t>д </w:t>
            </w:r>
            <w:r w:rsidRPr="00161F7D">
              <w:rPr>
                <w:rFonts w:ascii="Arial" w:eastAsia="Times New Roman" w:hAnsi="Arial" w:cs="Arial"/>
                <w:color w:val="000000"/>
                <w:sz w:val="21"/>
                <w:szCs w:val="21"/>
                <w:lang w:eastAsia="ru-RU"/>
              </w:rPr>
              <w:t>в сочетании </w:t>
            </w:r>
            <w:r w:rsidRPr="00161F7D">
              <w:rPr>
                <w:rFonts w:ascii="Arial" w:eastAsia="Times New Roman" w:hAnsi="Arial" w:cs="Arial"/>
                <w:i/>
                <w:iCs/>
                <w:color w:val="000000"/>
                <w:sz w:val="21"/>
                <w:szCs w:val="21"/>
                <w:lang w:eastAsia="ru-RU"/>
              </w:rPr>
              <w:t>тд, тд </w:t>
            </w:r>
            <w:r w:rsidRPr="00161F7D">
              <w:rPr>
                <w:rFonts w:ascii="Arial" w:eastAsia="Times New Roman" w:hAnsi="Arial" w:cs="Arial"/>
                <w:color w:val="000000"/>
                <w:sz w:val="21"/>
                <w:szCs w:val="21"/>
                <w:lang w:eastAsia="ru-RU"/>
              </w:rPr>
              <w:t>или </w:t>
            </w:r>
            <w:r w:rsidRPr="00161F7D">
              <w:rPr>
                <w:rFonts w:ascii="Arial" w:eastAsia="Times New Roman" w:hAnsi="Arial" w:cs="Arial"/>
                <w:i/>
                <w:iCs/>
                <w:color w:val="000000"/>
                <w:sz w:val="21"/>
                <w:szCs w:val="21"/>
                <w:lang w:eastAsia="ru-RU"/>
              </w:rPr>
              <w:t>тдд, тдд </w:t>
            </w:r>
            <w:r w:rsidRPr="00161F7D">
              <w:rPr>
                <w:rFonts w:ascii="Arial" w:eastAsia="Times New Roman" w:hAnsi="Arial" w:cs="Arial"/>
                <w:color w:val="000000"/>
                <w:sz w:val="21"/>
                <w:szCs w:val="21"/>
                <w:lang w:eastAsia="ru-RU"/>
              </w:rPr>
              <w:t>в быстром темпе, ритмично. Они артикулируются при слегка открытом рте и при смыкании языка не с резцами, а с деснами верхних резцов или альвеолами. При многократном произнесении серий звуков </w:t>
            </w:r>
            <w:r w:rsidRPr="00161F7D">
              <w:rPr>
                <w:rFonts w:ascii="Arial" w:eastAsia="Times New Roman" w:hAnsi="Arial" w:cs="Arial"/>
                <w:i/>
                <w:iCs/>
                <w:color w:val="000000"/>
                <w:sz w:val="21"/>
                <w:szCs w:val="21"/>
                <w:lang w:eastAsia="ru-RU"/>
              </w:rPr>
              <w:t>д к т </w:t>
            </w:r>
            <w:r w:rsidRPr="00161F7D">
              <w:rPr>
                <w:rFonts w:ascii="Arial" w:eastAsia="Times New Roman" w:hAnsi="Arial" w:cs="Arial"/>
                <w:color w:val="000000"/>
                <w:sz w:val="21"/>
                <w:szCs w:val="21"/>
                <w:lang w:eastAsia="ru-RU"/>
              </w:rPr>
              <w:t>ребенка просят сильно подуть на кончик языка, и в этот момент возникает вибрация.</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Однако этот прием не всегда приводит к успеху. При заднеязычной артикуляции </w:t>
            </w:r>
            <w:r w:rsidRPr="00161F7D">
              <w:rPr>
                <w:rFonts w:ascii="Arial" w:eastAsia="Times New Roman" w:hAnsi="Arial" w:cs="Arial"/>
                <w:i/>
                <w:iCs/>
                <w:color w:val="000000"/>
                <w:sz w:val="21"/>
                <w:szCs w:val="21"/>
                <w:lang w:eastAsia="ru-RU"/>
              </w:rPr>
              <w:t>р </w:t>
            </w:r>
            <w:r w:rsidRPr="00161F7D">
              <w:rPr>
                <w:rFonts w:ascii="Arial" w:eastAsia="Times New Roman" w:hAnsi="Arial" w:cs="Arial"/>
                <w:color w:val="000000"/>
                <w:sz w:val="21"/>
                <w:szCs w:val="21"/>
                <w:lang w:eastAsia="ru-RU"/>
              </w:rPr>
              <w:t>или его велярном (увелярном) артикулировании возможно появление двухфокусной вибрации: задней и новой, передней. Одновременное сочетание двух видов вибрации создает грубый шум, и ребенок отказывается такой звук принять. Кроме того, в случае достижения передней вибрации звук нередко оказывается излишне длительным (раскатистым) и зашумленным.</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b/>
                <w:bCs/>
                <w:color w:val="000000"/>
                <w:sz w:val="21"/>
                <w:szCs w:val="21"/>
                <w:lang w:eastAsia="ru-RU"/>
              </w:rPr>
              <w:t>Постановка </w:t>
            </w:r>
            <w:r w:rsidRPr="00161F7D">
              <w:rPr>
                <w:rFonts w:ascii="Arial" w:eastAsia="Times New Roman" w:hAnsi="Arial" w:cs="Arial"/>
                <w:b/>
                <w:bCs/>
                <w:i/>
                <w:iCs/>
                <w:color w:val="000000"/>
                <w:sz w:val="21"/>
                <w:szCs w:val="21"/>
                <w:lang w:eastAsia="ru-RU"/>
              </w:rPr>
              <w:t>р </w:t>
            </w:r>
            <w:r w:rsidRPr="00161F7D">
              <w:rPr>
                <w:rFonts w:ascii="Arial" w:eastAsia="Times New Roman" w:hAnsi="Arial" w:cs="Arial"/>
                <w:b/>
                <w:bCs/>
                <w:color w:val="000000"/>
                <w:sz w:val="21"/>
                <w:szCs w:val="21"/>
                <w:lang w:eastAsia="ru-RU"/>
              </w:rPr>
              <w:t>в два этапа. </w:t>
            </w:r>
            <w:r w:rsidRPr="00161F7D">
              <w:rPr>
                <w:rFonts w:ascii="Arial" w:eastAsia="Times New Roman" w:hAnsi="Arial" w:cs="Arial"/>
                <w:color w:val="000000"/>
                <w:sz w:val="21"/>
                <w:szCs w:val="21"/>
                <w:lang w:eastAsia="ru-RU"/>
              </w:rPr>
              <w:t>На первом этапе ставится фрикативный </w:t>
            </w:r>
            <w:r w:rsidRPr="00161F7D">
              <w:rPr>
                <w:rFonts w:ascii="Arial" w:eastAsia="Times New Roman" w:hAnsi="Arial" w:cs="Arial"/>
                <w:i/>
                <w:iCs/>
                <w:color w:val="000000"/>
                <w:sz w:val="21"/>
                <w:szCs w:val="21"/>
                <w:lang w:eastAsia="ru-RU"/>
              </w:rPr>
              <w:t>р </w:t>
            </w:r>
            <w:r w:rsidRPr="00161F7D">
              <w:rPr>
                <w:rFonts w:ascii="Arial" w:eastAsia="Times New Roman" w:hAnsi="Arial" w:cs="Arial"/>
                <w:color w:val="000000"/>
                <w:sz w:val="21"/>
                <w:szCs w:val="21"/>
                <w:lang w:eastAsia="ru-RU"/>
              </w:rPr>
              <w:t>без вибрации от звука </w:t>
            </w:r>
            <w:r w:rsidRPr="00161F7D">
              <w:rPr>
                <w:rFonts w:ascii="Arial" w:eastAsia="Times New Roman" w:hAnsi="Arial" w:cs="Arial"/>
                <w:i/>
                <w:iCs/>
                <w:color w:val="000000"/>
                <w:sz w:val="21"/>
                <w:szCs w:val="21"/>
                <w:lang w:eastAsia="ru-RU"/>
              </w:rPr>
              <w:t>ж </w:t>
            </w:r>
            <w:r w:rsidRPr="00161F7D">
              <w:rPr>
                <w:rFonts w:ascii="Arial" w:eastAsia="Times New Roman" w:hAnsi="Arial" w:cs="Arial"/>
                <w:color w:val="000000"/>
                <w:sz w:val="21"/>
                <w:szCs w:val="21"/>
                <w:lang w:eastAsia="ru-RU"/>
              </w:rPr>
              <w:t>при его протяжном произнесении без округления губ и с перемещением переднего края языка несколько вперед, к деснам верхних зубов или альвеолам. При этом звук произносится со значительным напором воздуха (как при произнесении глухого звука) и минимальной щелью между передним краем языка и деснами.</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xml:space="preserve">Полученный фрикативный звук закрепляется в слогах. Можно, не закрепляя звук в слогах, перейти ко второму этапу постановки: с механической помощью, применяя шариковый зонд. Его вводят под язык и, прикасаясь к нижней поверхности передней части языка, быстрыми движениями зонда вправо и влево вызывают колебания языка, передние его края попеременно смыкаются и размыкаются с альвеолами. Эти движения можно осуществлять и обычным плоским шпателем </w:t>
            </w:r>
            <w:r w:rsidRPr="00161F7D">
              <w:rPr>
                <w:rFonts w:ascii="Arial" w:eastAsia="Times New Roman" w:hAnsi="Arial" w:cs="Arial"/>
                <w:color w:val="000000"/>
                <w:sz w:val="21"/>
                <w:szCs w:val="21"/>
                <w:lang w:eastAsia="ru-RU"/>
              </w:rPr>
              <w:lastRenderedPageBreak/>
              <w:t>(деревянным или пластмассовым) . Домашние тренировки ребенок может проводить с помощью черенка чайной ложки или чистого указательного пальца. Во время тренировок выдыхаемая струя должна быть сильной.</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Описанным приемом пользуются в тех случаях, когда шипящие звуки у ребенка не нарушены.</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Данный прием приводит к положительным результатам. Однако его недостатки в том, что звук оказывается раскатистым, произносится изолированно и ребенок с трудом овладевает переходом от него к сочетаниям звука с гласными.</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Наиболее эффективным является прием постановки </w:t>
            </w:r>
            <w:r w:rsidRPr="00161F7D">
              <w:rPr>
                <w:rFonts w:ascii="Arial" w:eastAsia="Times New Roman" w:hAnsi="Arial" w:cs="Arial"/>
                <w:i/>
                <w:iCs/>
                <w:color w:val="000000"/>
                <w:sz w:val="21"/>
                <w:szCs w:val="21"/>
                <w:lang w:eastAsia="ru-RU"/>
              </w:rPr>
              <w:t>р </w:t>
            </w:r>
            <w:r w:rsidRPr="00161F7D">
              <w:rPr>
                <w:rFonts w:ascii="Arial" w:eastAsia="Times New Roman" w:hAnsi="Arial" w:cs="Arial"/>
                <w:color w:val="000000"/>
                <w:sz w:val="21"/>
                <w:szCs w:val="21"/>
                <w:lang w:eastAsia="ru-RU"/>
              </w:rPr>
              <w:t>от слогового сочетания </w:t>
            </w:r>
            <w:r w:rsidRPr="00161F7D">
              <w:rPr>
                <w:rFonts w:ascii="Arial" w:eastAsia="Times New Roman" w:hAnsi="Arial" w:cs="Arial"/>
                <w:i/>
                <w:iCs/>
                <w:color w:val="000000"/>
                <w:sz w:val="21"/>
                <w:szCs w:val="21"/>
                <w:lang w:eastAsia="ru-RU"/>
              </w:rPr>
              <w:t>за </w:t>
            </w:r>
            <w:r w:rsidRPr="00161F7D">
              <w:rPr>
                <w:rFonts w:ascii="Arial" w:eastAsia="Times New Roman" w:hAnsi="Arial" w:cs="Arial"/>
                <w:color w:val="000000"/>
                <w:sz w:val="21"/>
                <w:szCs w:val="21"/>
                <w:lang w:eastAsia="ru-RU"/>
              </w:rPr>
              <w:t>с несколько удлиненным произнесением первого звука из слога: </w:t>
            </w:r>
            <w:r w:rsidRPr="00161F7D">
              <w:rPr>
                <w:rFonts w:ascii="Arial" w:eastAsia="Times New Roman" w:hAnsi="Arial" w:cs="Arial"/>
                <w:i/>
                <w:iCs/>
                <w:color w:val="000000"/>
                <w:sz w:val="21"/>
                <w:szCs w:val="21"/>
                <w:lang w:eastAsia="ru-RU"/>
              </w:rPr>
              <w:t>ззза. </w:t>
            </w:r>
            <w:r w:rsidRPr="00161F7D">
              <w:rPr>
                <w:rFonts w:ascii="Arial" w:eastAsia="Times New Roman" w:hAnsi="Arial" w:cs="Arial"/>
                <w:color w:val="000000"/>
                <w:sz w:val="21"/>
                <w:szCs w:val="21"/>
                <w:lang w:eastAsia="ru-RU"/>
              </w:rPr>
              <w:t>В ходе многократного повторения слогов ребенок по инструкции логопеда перемещает переднюю часть языка вверх и вперед к альвеолам до получения акустического эффекта фрикативного </w:t>
            </w:r>
            <w:r w:rsidRPr="00161F7D">
              <w:rPr>
                <w:rFonts w:ascii="Arial" w:eastAsia="Times New Roman" w:hAnsi="Arial" w:cs="Arial"/>
                <w:i/>
                <w:iCs/>
                <w:color w:val="000000"/>
                <w:sz w:val="21"/>
                <w:szCs w:val="21"/>
                <w:lang w:eastAsia="ru-RU"/>
              </w:rPr>
              <w:t>р </w:t>
            </w:r>
            <w:r w:rsidRPr="00161F7D">
              <w:rPr>
                <w:rFonts w:ascii="Arial" w:eastAsia="Times New Roman" w:hAnsi="Arial" w:cs="Arial"/>
                <w:color w:val="000000"/>
                <w:sz w:val="21"/>
                <w:szCs w:val="21"/>
                <w:lang w:eastAsia="ru-RU"/>
              </w:rPr>
              <w:t>в сочетании с гласным а. После этого вводится зонд, с его помощью проводят быстрые движения слева направо и справа налево. В момент возникающей вибрации слышится достаточно чистый звук </w:t>
            </w:r>
            <w:r w:rsidRPr="00161F7D">
              <w:rPr>
                <w:rFonts w:ascii="Arial" w:eastAsia="Times New Roman" w:hAnsi="Arial" w:cs="Arial"/>
                <w:i/>
                <w:iCs/>
                <w:color w:val="000000"/>
                <w:sz w:val="21"/>
                <w:szCs w:val="21"/>
                <w:lang w:eastAsia="ru-RU"/>
              </w:rPr>
              <w:t>р, </w:t>
            </w:r>
            <w:r w:rsidRPr="00161F7D">
              <w:rPr>
                <w:rFonts w:ascii="Arial" w:eastAsia="Times New Roman" w:hAnsi="Arial" w:cs="Arial"/>
                <w:color w:val="000000"/>
                <w:sz w:val="21"/>
                <w:szCs w:val="21"/>
                <w:lang w:eastAsia="ru-RU"/>
              </w:rPr>
              <w:t>нормальной протяженности, без избыточного раската. При этом способе постановки звука не требуется специального введения звука в сочетание с гласным, так как сразу получается слог. В последующей работе важно провести тренировки в вызывании слогов </w:t>
            </w:r>
            <w:r w:rsidRPr="00161F7D">
              <w:rPr>
                <w:rFonts w:ascii="Arial" w:eastAsia="Times New Roman" w:hAnsi="Arial" w:cs="Arial"/>
                <w:i/>
                <w:iCs/>
                <w:color w:val="000000"/>
                <w:sz w:val="21"/>
                <w:szCs w:val="21"/>
                <w:lang w:eastAsia="ru-RU"/>
              </w:rPr>
              <w:t>ра, ру, ры.</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При постановке мягкого </w:t>
            </w:r>
            <w:r w:rsidRPr="00161F7D">
              <w:rPr>
                <w:rFonts w:ascii="Arial" w:eastAsia="Times New Roman" w:hAnsi="Arial" w:cs="Arial"/>
                <w:i/>
                <w:iCs/>
                <w:color w:val="000000"/>
                <w:sz w:val="21"/>
                <w:szCs w:val="21"/>
                <w:lang w:eastAsia="ru-RU"/>
              </w:rPr>
              <w:t>р </w:t>
            </w:r>
            <w:r w:rsidRPr="00161F7D">
              <w:rPr>
                <w:rFonts w:ascii="Arial" w:eastAsia="Times New Roman" w:hAnsi="Arial" w:cs="Arial"/>
                <w:color w:val="000000"/>
                <w:sz w:val="21"/>
                <w:szCs w:val="21"/>
                <w:lang w:eastAsia="ru-RU"/>
              </w:rPr>
              <w:t>применяется тот же прием, но с помощью слога </w:t>
            </w:r>
            <w:r w:rsidRPr="00161F7D">
              <w:rPr>
                <w:rFonts w:ascii="Arial" w:eastAsia="Times New Roman" w:hAnsi="Arial" w:cs="Arial"/>
                <w:i/>
                <w:iCs/>
                <w:color w:val="000000"/>
                <w:sz w:val="21"/>
                <w:szCs w:val="21"/>
                <w:lang w:eastAsia="ru-RU"/>
              </w:rPr>
              <w:t>зи, </w:t>
            </w:r>
            <w:r w:rsidRPr="00161F7D">
              <w:rPr>
                <w:rFonts w:ascii="Arial" w:eastAsia="Times New Roman" w:hAnsi="Arial" w:cs="Arial"/>
                <w:color w:val="000000"/>
                <w:sz w:val="21"/>
                <w:szCs w:val="21"/>
                <w:lang w:eastAsia="ru-RU"/>
              </w:rPr>
              <w:t>а в дальнейшем </w:t>
            </w:r>
            <w:r w:rsidRPr="00161F7D">
              <w:rPr>
                <w:rFonts w:ascii="Arial" w:eastAsia="Times New Roman" w:hAnsi="Arial" w:cs="Arial"/>
                <w:i/>
                <w:iCs/>
                <w:color w:val="000000"/>
                <w:sz w:val="21"/>
                <w:szCs w:val="21"/>
                <w:lang w:eastAsia="ru-RU"/>
              </w:rPr>
              <w:t>зе, зя, зё, зю.</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Обычно при нарушениях твердого и мягкого звука </w:t>
            </w:r>
            <w:r w:rsidRPr="00161F7D">
              <w:rPr>
                <w:rFonts w:ascii="Arial" w:eastAsia="Times New Roman" w:hAnsi="Arial" w:cs="Arial"/>
                <w:i/>
                <w:iCs/>
                <w:color w:val="000000"/>
                <w:sz w:val="21"/>
                <w:szCs w:val="21"/>
                <w:lang w:eastAsia="ru-RU"/>
              </w:rPr>
              <w:t>р </w:t>
            </w:r>
            <w:r w:rsidRPr="00161F7D">
              <w:rPr>
                <w:rFonts w:ascii="Arial" w:eastAsia="Times New Roman" w:hAnsi="Arial" w:cs="Arial"/>
                <w:color w:val="000000"/>
                <w:sz w:val="21"/>
                <w:szCs w:val="21"/>
                <w:lang w:eastAsia="ru-RU"/>
              </w:rPr>
              <w:t>сначала ставится твердый, а потом мягкий звук, но такой порядок не является жестким, его можно произвольно менять; не рекомендуется лишь вести одновременную их постановку во избежание смещения.</w:t>
            </w:r>
          </w:p>
        </w:tc>
      </w:tr>
      <w:tr w:rsidR="00E01105" w:rsidRPr="00161F7D" w:rsidTr="00346DCB">
        <w:tc>
          <w:tcPr>
            <w:tcW w:w="750" w:type="dxa"/>
            <w:tcBorders>
              <w:top w:val="nil"/>
              <w:left w:val="single" w:sz="8" w:space="0" w:color="00000A"/>
              <w:bottom w:val="single" w:sz="8" w:space="0" w:color="00000A"/>
              <w:right w:val="single" w:sz="8" w:space="0" w:color="00000A"/>
            </w:tcBorders>
            <w:shd w:val="clear" w:color="auto" w:fill="FFFFFF"/>
            <w:tcMar>
              <w:top w:w="0" w:type="dxa"/>
              <w:left w:w="115" w:type="dxa"/>
              <w:bottom w:w="0" w:type="dxa"/>
              <w:right w:w="115" w:type="dxa"/>
            </w:tcMar>
            <w:hideMark/>
          </w:tcPr>
          <w:p w:rsidR="00E01105" w:rsidRPr="00161F7D" w:rsidRDefault="00E01105" w:rsidP="00346DCB">
            <w:pPr>
              <w:spacing w:after="150" w:line="240" w:lineRule="auto"/>
              <w:jc w:val="center"/>
              <w:rPr>
                <w:rFonts w:ascii="Arial" w:eastAsia="Times New Roman" w:hAnsi="Arial" w:cs="Arial"/>
                <w:color w:val="000000"/>
                <w:sz w:val="21"/>
                <w:szCs w:val="21"/>
                <w:lang w:eastAsia="ru-RU"/>
              </w:rPr>
            </w:pPr>
            <w:r w:rsidRPr="00161F7D">
              <w:rPr>
                <w:rFonts w:ascii="Arial" w:eastAsia="Times New Roman" w:hAnsi="Arial" w:cs="Arial"/>
                <w:i/>
                <w:iCs/>
                <w:color w:val="000000"/>
                <w:sz w:val="21"/>
                <w:szCs w:val="21"/>
                <w:lang w:eastAsia="ru-RU"/>
              </w:rPr>
              <w:lastRenderedPageBreak/>
              <w:t>[Л]</w:t>
            </w:r>
          </w:p>
        </w:tc>
        <w:tc>
          <w:tcPr>
            <w:tcW w:w="3045" w:type="dxa"/>
            <w:tcBorders>
              <w:top w:val="nil"/>
              <w:left w:val="nil"/>
              <w:bottom w:val="single" w:sz="8" w:space="0" w:color="00000A"/>
              <w:right w:val="single" w:sz="8" w:space="0" w:color="00000A"/>
            </w:tcBorders>
            <w:shd w:val="clear" w:color="auto" w:fill="FFFFFF"/>
            <w:tcMar>
              <w:top w:w="0" w:type="dxa"/>
              <w:left w:w="0" w:type="dxa"/>
              <w:bottom w:w="0" w:type="dxa"/>
              <w:right w:w="115" w:type="dxa"/>
            </w:tcMar>
            <w:hideMark/>
          </w:tcPr>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Искажения — </w:t>
            </w:r>
            <w:r w:rsidRPr="00161F7D">
              <w:rPr>
                <w:rFonts w:ascii="Arial" w:eastAsia="Times New Roman" w:hAnsi="Arial" w:cs="Arial"/>
                <w:i/>
                <w:iCs/>
                <w:color w:val="000000"/>
                <w:sz w:val="21"/>
                <w:szCs w:val="21"/>
                <w:lang w:eastAsia="ru-RU"/>
              </w:rPr>
              <w:t>ламбдацизм, </w:t>
            </w:r>
            <w:r w:rsidRPr="00161F7D">
              <w:rPr>
                <w:rFonts w:ascii="Arial" w:eastAsia="Times New Roman" w:hAnsi="Arial" w:cs="Arial"/>
                <w:color w:val="000000"/>
                <w:sz w:val="21"/>
                <w:szCs w:val="21"/>
                <w:lang w:eastAsia="ru-RU"/>
              </w:rPr>
              <w:t>замены —</w:t>
            </w:r>
            <w:r w:rsidRPr="00161F7D">
              <w:rPr>
                <w:rFonts w:ascii="Arial" w:eastAsia="Times New Roman" w:hAnsi="Arial" w:cs="Arial"/>
                <w:i/>
                <w:iCs/>
                <w:color w:val="000000"/>
                <w:sz w:val="21"/>
                <w:szCs w:val="21"/>
                <w:lang w:eastAsia="ru-RU"/>
              </w:rPr>
              <w:t>параламбдацизм</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i/>
                <w:iCs/>
                <w:color w:val="000000"/>
                <w:sz w:val="21"/>
                <w:szCs w:val="21"/>
                <w:lang w:eastAsia="ru-RU"/>
              </w:rPr>
              <w:t>Недостатки произношения звука «Л» (ламбдацизм).</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1.Звук «Л» пропускается (ампа).</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2.«Л» не просто пропускается, но вместо неё удлиняются смежные гласные (аампа).</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3.Замена «Л» на «Ы» (ыампа).</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4.Замена «Л» на «Й» (йампа).</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5.Замена на мягкий «Л» (льампа).</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6.Замена «Л» на «Н» (нампа).</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xml:space="preserve">7.Носовое произношение или замена на английское «N» </w:t>
            </w:r>
            <w:r w:rsidRPr="00161F7D">
              <w:rPr>
                <w:rFonts w:ascii="Arial" w:eastAsia="Times New Roman" w:hAnsi="Arial" w:cs="Arial"/>
                <w:color w:val="000000"/>
                <w:sz w:val="21"/>
                <w:szCs w:val="21"/>
                <w:lang w:eastAsia="ru-RU"/>
              </w:rPr>
              <w:lastRenderedPageBreak/>
              <w:t>(ндампа).</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8.Замена «Л» на «В» (вампа).</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9.Замена «Л» на «У» (уампа).</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10.Замена «Л» на «Р» (рампа).</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11.Полумягкое произношение похожее на немецкое «L», при этом задняя часть языка находится ниже нормы, а средняя выше, чем надо.</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br/>
              <w:t>Предрасполагающие факторы:</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Укороченная подъязычная связка.</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Большой, массивный язык.</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Слабость артикуляционной моторики.</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Недостатки фонематического слуха.</w:t>
            </w:r>
          </w:p>
          <w:p w:rsidR="00E01105" w:rsidRPr="00161F7D" w:rsidRDefault="00E01105" w:rsidP="00346DCB">
            <w:pPr>
              <w:spacing w:after="150" w:line="240" w:lineRule="auto"/>
              <w:rPr>
                <w:rFonts w:ascii="Arial" w:eastAsia="Times New Roman" w:hAnsi="Arial" w:cs="Arial"/>
                <w:color w:val="000000"/>
                <w:sz w:val="21"/>
                <w:szCs w:val="21"/>
                <w:lang w:eastAsia="ru-RU"/>
              </w:rPr>
            </w:pPr>
          </w:p>
        </w:tc>
        <w:tc>
          <w:tcPr>
            <w:tcW w:w="5460" w:type="dxa"/>
            <w:tcBorders>
              <w:top w:val="nil"/>
              <w:left w:val="nil"/>
              <w:bottom w:val="single" w:sz="8" w:space="0" w:color="00000A"/>
              <w:right w:val="single" w:sz="8" w:space="0" w:color="00000A"/>
            </w:tcBorders>
            <w:shd w:val="clear" w:color="auto" w:fill="FFFFFF"/>
            <w:tcMar>
              <w:top w:w="0" w:type="dxa"/>
              <w:left w:w="0" w:type="dxa"/>
              <w:bottom w:w="0" w:type="dxa"/>
              <w:right w:w="115" w:type="dxa"/>
            </w:tcMar>
            <w:hideMark/>
          </w:tcPr>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lastRenderedPageBreak/>
              <w:t> Уклад органов артикуляции. При </w:t>
            </w:r>
            <w:r w:rsidRPr="00161F7D">
              <w:rPr>
                <w:rFonts w:ascii="Arial" w:eastAsia="Times New Roman" w:hAnsi="Arial" w:cs="Arial"/>
                <w:i/>
                <w:iCs/>
                <w:color w:val="000000"/>
                <w:sz w:val="21"/>
                <w:szCs w:val="21"/>
                <w:lang w:eastAsia="ru-RU"/>
              </w:rPr>
              <w:t>л </w:t>
            </w:r>
            <w:r w:rsidRPr="00161F7D">
              <w:rPr>
                <w:rFonts w:ascii="Arial" w:eastAsia="Times New Roman" w:hAnsi="Arial" w:cs="Arial"/>
                <w:color w:val="000000"/>
                <w:sz w:val="21"/>
                <w:szCs w:val="21"/>
                <w:lang w:eastAsia="ru-RU"/>
              </w:rPr>
              <w:t>губы нейтральны и принимают положение следующего гласного. Расстояние между верхними и нижними резцами — 2—4 мм. Кончик языка поднят и прижат к основанию верхних резцов (но может занимать и более нижнее положение). Переднесредняя часть спинки языка опущена, корневая часть поднята по направлению к мягкому нёбу и оттягивается назад, посередине образуется ложкообразная вдавленность. Боковые края языка опущены, через них проходит выдыхаемая струя воздуха, слабая, как при произнесении всех звонких согласных. Мягкое нёбо поднято и закрывает проход в нос. Голосовые складки колеблются, производя голос.</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Артикуляция мягкого </w:t>
            </w:r>
            <w:r w:rsidRPr="00161F7D">
              <w:rPr>
                <w:rFonts w:ascii="Arial" w:eastAsia="Times New Roman" w:hAnsi="Arial" w:cs="Arial"/>
                <w:i/>
                <w:iCs/>
                <w:color w:val="000000"/>
                <w:sz w:val="21"/>
                <w:szCs w:val="21"/>
                <w:lang w:eastAsia="ru-RU"/>
              </w:rPr>
              <w:t>л </w:t>
            </w:r>
            <w:r w:rsidRPr="00161F7D">
              <w:rPr>
                <w:rFonts w:ascii="Arial" w:eastAsia="Times New Roman" w:hAnsi="Arial" w:cs="Arial"/>
                <w:color w:val="000000"/>
                <w:sz w:val="21"/>
                <w:szCs w:val="21"/>
                <w:lang w:eastAsia="ru-RU"/>
              </w:rPr>
              <w:t>отличается от твердого тем, что губы при его произнесении несколько оттягиваются в стороны (что свойственно мягким согласным). Переднесредняя часть спинки языка поднимается по направлению к твердому нёбу и несколько продвигается вперед, задняя часть спинки языка вместе с корнем значительно продвинута вперед и опущена.</w:t>
            </w:r>
          </w:p>
          <w:p w:rsidR="00E01105" w:rsidRPr="00161F7D" w:rsidRDefault="00E01105" w:rsidP="00346DCB">
            <w:pPr>
              <w:spacing w:after="150" w:line="240" w:lineRule="auto"/>
              <w:rPr>
                <w:rFonts w:ascii="Arial" w:eastAsia="Times New Roman" w:hAnsi="Arial" w:cs="Arial"/>
                <w:color w:val="000000"/>
                <w:sz w:val="21"/>
                <w:szCs w:val="21"/>
                <w:lang w:eastAsia="ru-RU"/>
              </w:rPr>
            </w:pPr>
            <w:r>
              <w:rPr>
                <w:rFonts w:ascii="Arial" w:eastAsia="Times New Roman" w:hAnsi="Arial" w:cs="Arial"/>
                <w:noProof/>
                <w:color w:val="000000"/>
                <w:sz w:val="21"/>
                <w:szCs w:val="21"/>
                <w:lang w:eastAsia="ru-RU"/>
              </w:rPr>
              <w:lastRenderedPageBreak/>
              <mc:AlternateContent>
                <mc:Choice Requires="wps">
                  <w:drawing>
                    <wp:inline distT="0" distB="0" distL="0" distR="0">
                      <wp:extent cx="1515110" cy="1487805"/>
                      <wp:effectExtent l="0" t="0" r="0" b="0"/>
                      <wp:docPr id="2" name="Прямоугольник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5110" cy="14878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 o:spid="_x0000_s1026" style="width:119.3pt;height:117.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znO2wIAAMoFAAAOAAAAZHJzL2Uyb0RvYy54bWysVNuO0zAQfUfiHyy/Z3MhbZNo09XSC0Ja&#10;YKWFD3ATp7FI7GC7TReEhMQrEp/AR/CCuOw3pH/E2L1su/uCgESybI995szM8ZyereoKLalUTPAU&#10;+yceRpRnImd8nuJXL6dOhJHShOekEpym+JoqfDZ8+OC0bRIaiFJUOZUIQLhK2ibFpdZN4roqK2lN&#10;1IloKAdjIWRNNCzl3M0laQG9rtzA8/puK2TeSJFRpWB3vDHiocUvCprpF0WhqEZVioGbtqO048yM&#10;7vCUJHNJmpJlWxrkL1jUhHFwuocaE03QQrJ7UDXLpFCi0CeZqF1RFCyjNgaIxvfuRHNVkobaWCA5&#10;qtmnSf0/2Oz58lIilqc4wIiTGkrUfVl/WH/ufnY364/d1+6m+7H+1P3qvnXfUWDy1TYqgWtXzaU0&#10;EavmQmSvFeJiVBI+p+eqgayDFgBvtyWlaEtKciDuGwj3CMMsFKChWftM5MCALLSw2VwVsjY+IE9o&#10;ZYt2vS8aXWmUwabfg9+H2mZg88NoEHk964Mku+uNVPoJFTUykxRL4GfhyfJCaUOHJLsjxhsXU1ZV&#10;VhkVP9qAg5sdcA5Xjc3QsIV+F3vxJJpEoRMG/YkTeuOxcz4dhU5/6g9640fj0Wjsvzd+/TApWZ5T&#10;btzsROeHf1bUrfw3ctnLTomK5QbOUFJyPhtVEi0JiH5qv21CDo65xzRsEiCWOyH5Qeg9DmJn2o8G&#10;TjgNe0488CLH8+PHcd8L43A8PQ7pgnH67yGhNsVxL+jZKh2QvhObZ7/7sZGkZhraSsXqFEf7QyQx&#10;Gpzw3JZWE1Zt5gepMPRvUwHl3hXaKtaIdKP/mcivQbBSgJxAetAAYVIK+RajFppJitWbBZEUo+op&#10;B9HHfhia7mMXYW8QwEIeWmaHFsIzgEqxxmgzHelNx1o0ks1L8OTbxHBxDg+lYFbC5hFtWG2fFzQM&#10;G8m2uZmOdLi2p25b8PA3AAAA//8DAFBLAwQUAAYACAAAACEAmiChBN0AAAAFAQAADwAAAGRycy9k&#10;b3ducmV2LnhtbEyPQWvCQBCF7wX/wzKFXkrdVItIzEZEKJVSkEbrec2OSWh2NmbXJP33HXupl+EN&#10;b3jvm2Q52Fp02PrKkYLncQQCKXemokLBfvf6NAfhgyaja0eo4Ac9LNPRXaJj43r6xC4LheAQ8rFW&#10;UIbQxFL6vESr/dg1SOydXGt14LUtpGl1z+G2lpMomkmrK+KGUje4LjH/zi5WQZ9vu8Pu401uHw8b&#10;R+fNeZ19vSv1cD+sFiACDuH/GK74jA4pMx3dhYwXtQJ+JPxN9ibT+QzE8SpepiDTRN7Sp78AAAD/&#10;/wMAUEsBAi0AFAAGAAgAAAAhALaDOJL+AAAA4QEAABMAAAAAAAAAAAAAAAAAAAAAAFtDb250ZW50&#10;X1R5cGVzXS54bWxQSwECLQAUAAYACAAAACEAOP0h/9YAAACUAQAACwAAAAAAAAAAAAAAAAAvAQAA&#10;X3JlbHMvLnJlbHNQSwECLQAUAAYACAAAACEAZqs5ztsCAADKBQAADgAAAAAAAAAAAAAAAAAuAgAA&#10;ZHJzL2Uyb0RvYy54bWxQSwECLQAUAAYACAAAACEAmiChBN0AAAAFAQAADwAAAAAAAAAAAAAAAAA1&#10;BQAAZHJzL2Rvd25yZXYueG1sUEsFBgAAAAAEAAQA8wAAAD8GAAAAAA==&#10;" filled="f" stroked="f">
                      <o:lock v:ext="edit" aspectratio="t"/>
                      <w10:anchorlock/>
                    </v:rect>
                  </w:pict>
                </mc:Fallback>
              </mc:AlternateConten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Приемы постановки звука. Ребенку предлагается слегка раскрыть рот и произнести сочетание </w:t>
            </w:r>
            <w:r w:rsidRPr="00161F7D">
              <w:rPr>
                <w:rFonts w:ascii="Arial" w:eastAsia="Times New Roman" w:hAnsi="Arial" w:cs="Arial"/>
                <w:i/>
                <w:iCs/>
                <w:color w:val="000000"/>
                <w:sz w:val="21"/>
                <w:szCs w:val="21"/>
                <w:lang w:eastAsia="ru-RU"/>
              </w:rPr>
              <w:t>ыа. </w:t>
            </w:r>
            <w:r w:rsidRPr="00161F7D">
              <w:rPr>
                <w:rFonts w:ascii="Arial" w:eastAsia="Times New Roman" w:hAnsi="Arial" w:cs="Arial"/>
                <w:color w:val="000000"/>
                <w:sz w:val="21"/>
                <w:szCs w:val="21"/>
                <w:lang w:eastAsia="ru-RU"/>
              </w:rPr>
              <w:t>При этом ы произносится кратко, с напряжением органов артикуляции (как бы на твердой атаке голоса). Образец произнесения показывает логопед. Как только ребенок усвоит нужное произнесение, логопед просит его вновь произнести это сочетание, но при зажатом между зубами языке. В этот момент четко слышится сочетание </w:t>
            </w:r>
            <w:r w:rsidRPr="00161F7D">
              <w:rPr>
                <w:rFonts w:ascii="Arial" w:eastAsia="Times New Roman" w:hAnsi="Arial" w:cs="Arial"/>
                <w:i/>
                <w:iCs/>
                <w:color w:val="000000"/>
                <w:sz w:val="21"/>
                <w:szCs w:val="21"/>
                <w:lang w:eastAsia="ru-RU"/>
              </w:rPr>
              <w:t>ла. </w:t>
            </w:r>
            <w:r w:rsidRPr="00161F7D">
              <w:rPr>
                <w:rFonts w:ascii="Arial" w:eastAsia="Times New Roman" w:hAnsi="Arial" w:cs="Arial"/>
                <w:color w:val="000000"/>
                <w:sz w:val="21"/>
                <w:szCs w:val="21"/>
                <w:lang w:eastAsia="ru-RU"/>
              </w:rPr>
              <w:t>При выполнении задания логопед следит за тем, чтобы кончик языка у ребенка оставался между зубами. Можно воспользоваться и другим приемом. Используя в качестве базового звука мягкий </w:t>
            </w:r>
            <w:r w:rsidRPr="00161F7D">
              <w:rPr>
                <w:rFonts w:ascii="Arial" w:eastAsia="Times New Roman" w:hAnsi="Arial" w:cs="Arial"/>
                <w:i/>
                <w:iCs/>
                <w:color w:val="000000"/>
                <w:sz w:val="21"/>
                <w:szCs w:val="21"/>
                <w:lang w:eastAsia="ru-RU"/>
              </w:rPr>
              <w:t>л, </w:t>
            </w:r>
            <w:r w:rsidRPr="00161F7D">
              <w:rPr>
                <w:rFonts w:ascii="Arial" w:eastAsia="Times New Roman" w:hAnsi="Arial" w:cs="Arial"/>
                <w:color w:val="000000"/>
                <w:sz w:val="21"/>
                <w:szCs w:val="21"/>
                <w:lang w:eastAsia="ru-RU"/>
              </w:rPr>
              <w:t>попросите ребенка несколько раз повторить слог </w:t>
            </w:r>
            <w:r w:rsidRPr="00161F7D">
              <w:rPr>
                <w:rFonts w:ascii="Arial" w:eastAsia="Times New Roman" w:hAnsi="Arial" w:cs="Arial"/>
                <w:i/>
                <w:iCs/>
                <w:color w:val="000000"/>
                <w:sz w:val="21"/>
                <w:szCs w:val="21"/>
                <w:lang w:eastAsia="ru-RU"/>
              </w:rPr>
              <w:t>ля, </w:t>
            </w:r>
            <w:r w:rsidRPr="00161F7D">
              <w:rPr>
                <w:rFonts w:ascii="Arial" w:eastAsia="Times New Roman" w:hAnsi="Arial" w:cs="Arial"/>
                <w:color w:val="000000"/>
                <w:sz w:val="21"/>
                <w:szCs w:val="21"/>
                <w:lang w:eastAsia="ru-RU"/>
              </w:rPr>
              <w:t>затем введите зонд так, чтобы он оказался между твердым нёбом и средней частью спинки языка; нажмите зондом на язык вниз — вправо или влево, и попросите ребенка произнести несколько раз сочетание </w:t>
            </w:r>
            <w:r w:rsidRPr="00161F7D">
              <w:rPr>
                <w:rFonts w:ascii="Arial" w:eastAsia="Times New Roman" w:hAnsi="Arial" w:cs="Arial"/>
                <w:i/>
                <w:iCs/>
                <w:color w:val="000000"/>
                <w:sz w:val="21"/>
                <w:szCs w:val="21"/>
                <w:lang w:eastAsia="ru-RU"/>
              </w:rPr>
              <w:t>ля. </w:t>
            </w:r>
            <w:r w:rsidRPr="00161F7D">
              <w:rPr>
                <w:rFonts w:ascii="Arial" w:eastAsia="Times New Roman" w:hAnsi="Arial" w:cs="Arial"/>
                <w:color w:val="000000"/>
                <w:sz w:val="21"/>
                <w:szCs w:val="21"/>
                <w:lang w:eastAsia="ru-RU"/>
              </w:rPr>
              <w:t>В момент произнесения регулируйте движение зондом, пока не будет получен акустический эффект твердого </w:t>
            </w:r>
            <w:r w:rsidRPr="00161F7D">
              <w:rPr>
                <w:rFonts w:ascii="Arial" w:eastAsia="Times New Roman" w:hAnsi="Arial" w:cs="Arial"/>
                <w:i/>
                <w:iCs/>
                <w:color w:val="000000"/>
                <w:sz w:val="21"/>
                <w:szCs w:val="21"/>
                <w:lang w:eastAsia="ru-RU"/>
              </w:rPr>
              <w:t>л. </w:t>
            </w:r>
            <w:r w:rsidRPr="00161F7D">
              <w:rPr>
                <w:rFonts w:ascii="Arial" w:eastAsia="Times New Roman" w:hAnsi="Arial" w:cs="Arial"/>
                <w:color w:val="000000"/>
                <w:sz w:val="21"/>
                <w:szCs w:val="21"/>
                <w:lang w:eastAsia="ru-RU"/>
              </w:rPr>
              <w:t>Основная трудность в постановке звука </w:t>
            </w:r>
            <w:r w:rsidRPr="00161F7D">
              <w:rPr>
                <w:rFonts w:ascii="Arial" w:eastAsia="Times New Roman" w:hAnsi="Arial" w:cs="Arial"/>
                <w:i/>
                <w:iCs/>
                <w:color w:val="000000"/>
                <w:sz w:val="21"/>
                <w:szCs w:val="21"/>
                <w:lang w:eastAsia="ru-RU"/>
              </w:rPr>
              <w:t>л </w:t>
            </w:r>
            <w:r w:rsidRPr="00161F7D">
              <w:rPr>
                <w:rFonts w:ascii="Arial" w:eastAsia="Times New Roman" w:hAnsi="Arial" w:cs="Arial"/>
                <w:color w:val="000000"/>
                <w:sz w:val="21"/>
                <w:szCs w:val="21"/>
                <w:lang w:eastAsia="ru-RU"/>
              </w:rPr>
              <w:t>заключается в том, что, произнося звук правильно, ребенок продолжает слышать прежний свой звук. Поэтому нужно привлекать слуховое внимание ребенка к тому звуку, который получается в момент его постановки. Звук л удается получить по слуховому подражанию, если на подготовительном этапе ребенок научился узнавать его и отличать правильное звучание от неправильного.</w:t>
            </w:r>
          </w:p>
        </w:tc>
      </w:tr>
      <w:tr w:rsidR="00E01105" w:rsidRPr="00161F7D" w:rsidTr="00346DCB">
        <w:tc>
          <w:tcPr>
            <w:tcW w:w="750" w:type="dxa"/>
            <w:tcBorders>
              <w:top w:val="nil"/>
              <w:left w:val="single" w:sz="8" w:space="0" w:color="00000A"/>
              <w:bottom w:val="single" w:sz="8" w:space="0" w:color="00000A"/>
              <w:right w:val="single" w:sz="8" w:space="0" w:color="00000A"/>
            </w:tcBorders>
            <w:shd w:val="clear" w:color="auto" w:fill="FFFFFF"/>
            <w:tcMar>
              <w:top w:w="0" w:type="dxa"/>
              <w:left w:w="115" w:type="dxa"/>
              <w:bottom w:w="0" w:type="dxa"/>
              <w:right w:w="115" w:type="dxa"/>
            </w:tcMar>
            <w:hideMark/>
          </w:tcPr>
          <w:p w:rsidR="00E01105" w:rsidRPr="00161F7D" w:rsidRDefault="00E01105" w:rsidP="00346DCB">
            <w:pPr>
              <w:spacing w:after="150" w:line="240" w:lineRule="auto"/>
              <w:jc w:val="center"/>
              <w:rPr>
                <w:rFonts w:ascii="Arial" w:eastAsia="Times New Roman" w:hAnsi="Arial" w:cs="Arial"/>
                <w:color w:val="000000"/>
                <w:sz w:val="21"/>
                <w:szCs w:val="21"/>
                <w:lang w:eastAsia="ru-RU"/>
              </w:rPr>
            </w:pPr>
            <w:r w:rsidRPr="00161F7D">
              <w:rPr>
                <w:rFonts w:ascii="Arial" w:eastAsia="Times New Roman" w:hAnsi="Arial" w:cs="Arial"/>
                <w:i/>
                <w:iCs/>
                <w:color w:val="000000"/>
                <w:sz w:val="21"/>
                <w:szCs w:val="21"/>
                <w:lang w:eastAsia="ru-RU"/>
              </w:rPr>
              <w:lastRenderedPageBreak/>
              <w:t>[К]</w:t>
            </w:r>
          </w:p>
        </w:tc>
        <w:tc>
          <w:tcPr>
            <w:tcW w:w="3045" w:type="dxa"/>
            <w:tcBorders>
              <w:top w:val="nil"/>
              <w:left w:val="nil"/>
              <w:bottom w:val="single" w:sz="8" w:space="0" w:color="00000A"/>
              <w:right w:val="single" w:sz="8" w:space="0" w:color="00000A"/>
            </w:tcBorders>
            <w:shd w:val="clear" w:color="auto" w:fill="FFFFFF"/>
            <w:tcMar>
              <w:top w:w="0" w:type="dxa"/>
              <w:left w:w="0" w:type="dxa"/>
              <w:bottom w:w="0" w:type="dxa"/>
              <w:right w:w="115" w:type="dxa"/>
            </w:tcMar>
            <w:hideMark/>
          </w:tcPr>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Фонетические нарушения - каппацизмы, а фонематические - паракаппацизмы</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i/>
                <w:iCs/>
                <w:color w:val="000000"/>
                <w:sz w:val="21"/>
                <w:szCs w:val="21"/>
                <w:lang w:eastAsia="ru-RU"/>
              </w:rPr>
              <w:t>Основные виды нарушений при каппацизме и гаммацизме.</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1.Звук образуется смыканием голосовых складок, которые расходятся в момент прохождения через них воздушной струи повышенного давления. Воздух с шумом прорывается через голосовую щель. Вместо «К» слышится гортанный щелчок. При произнесении звонкого к шуму добавляется голос. При хитизме слышится слабый гортанный шум.</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xml:space="preserve">2.Замена заднеязычных взрывных «К» и «Г» </w:t>
            </w:r>
            <w:r w:rsidRPr="00161F7D">
              <w:rPr>
                <w:rFonts w:ascii="Arial" w:eastAsia="Times New Roman" w:hAnsi="Arial" w:cs="Arial"/>
                <w:color w:val="000000"/>
                <w:sz w:val="21"/>
                <w:szCs w:val="21"/>
                <w:lang w:eastAsia="ru-RU"/>
              </w:rPr>
              <w:lastRenderedPageBreak/>
              <w:t>переднеязычными взрывными «Т» и «Д», которые носят название паракаппацизма и парагаммацизма.</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3.Замена звука «К» звуком «Х».</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4.Фрикативное (щелевое) произношение.</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Предрасполагающие факторы для нарушения произношения звуков «К», «Г» и «Х»:</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Неправильное строение твёрдого нёба (готическое).</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Нарушение моторики языка.</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Недостатки фонематического слуха.</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br/>
            </w:r>
          </w:p>
          <w:p w:rsidR="00E01105" w:rsidRPr="00161F7D" w:rsidRDefault="00E01105" w:rsidP="00346DCB">
            <w:pPr>
              <w:spacing w:after="150" w:line="240" w:lineRule="auto"/>
              <w:rPr>
                <w:rFonts w:ascii="Arial" w:eastAsia="Times New Roman" w:hAnsi="Arial" w:cs="Arial"/>
                <w:color w:val="000000"/>
                <w:sz w:val="21"/>
                <w:szCs w:val="21"/>
                <w:lang w:eastAsia="ru-RU"/>
              </w:rPr>
            </w:pPr>
          </w:p>
        </w:tc>
        <w:tc>
          <w:tcPr>
            <w:tcW w:w="5460" w:type="dxa"/>
            <w:tcBorders>
              <w:top w:val="nil"/>
              <w:left w:val="nil"/>
              <w:bottom w:val="single" w:sz="8" w:space="0" w:color="00000A"/>
              <w:right w:val="single" w:sz="8" w:space="0" w:color="00000A"/>
            </w:tcBorders>
            <w:shd w:val="clear" w:color="auto" w:fill="FFFFFF"/>
            <w:tcMar>
              <w:top w:w="0" w:type="dxa"/>
              <w:left w:w="0" w:type="dxa"/>
              <w:bottom w:w="0" w:type="dxa"/>
              <w:right w:w="115" w:type="dxa"/>
            </w:tcMar>
            <w:hideMark/>
          </w:tcPr>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lastRenderedPageBreak/>
              <w:t> При произнесении звука к губы нейтральны и принимают положение следующего гласного. Расстояние между верхними и нижними резцами до 5 мм. Кончик языка опущен и касается нижних резцов, передняя и средняя части спинки языка опущены, задняя часть смыкается с нёбом. Место смычки языка с нёбом меняется при разных фонетических условиях: при ка оно оказывается на границе твердого и мягкого нёба, при сочетании с лабиализованными гласными о и у смычка оказывается ниже (с мягким нёбом). Боковые края языка прижаты к задним верхним зубам. Мягкое нёбо поднято и закрывает проход в полость носа. Голосовые складки разомкнуты. Выдыхаемая струя взрывает смычку между языком и нёбом, в результате образуется характерный шум.</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При артикуляции г добавляется участие голосовых складок, ослабляется сила выдоха и напряжение органов артикуляции по сравнению с к.</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xml:space="preserve">При артикуляции звука х в отличие от к задняя часть спинки языка неполностью смыкается с нёбом: по средней линии языка создается щель, проходя через </w:t>
            </w:r>
            <w:r w:rsidRPr="00161F7D">
              <w:rPr>
                <w:rFonts w:ascii="Arial" w:eastAsia="Times New Roman" w:hAnsi="Arial" w:cs="Arial"/>
                <w:color w:val="000000"/>
                <w:sz w:val="21"/>
                <w:szCs w:val="21"/>
                <w:lang w:eastAsia="ru-RU"/>
              </w:rPr>
              <w:lastRenderedPageBreak/>
              <w:t>которую выдыхаемый воздух производит шум.</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При произнесении мягких к', г', х' язык подвигается вперед и производит смычку с нёбом (а для х' -- щель). Средняя часть спинки языка приближается к твердому нёбу. Передняя часть (как и при твердых к, г, х) опущена. Кончик языка находится несколько ближе к Нижним зубам, но не касается их. Губы несколько растягиваются и открывают зубы.</w:t>
            </w:r>
          </w:p>
          <w:p w:rsidR="00E01105" w:rsidRPr="00161F7D" w:rsidRDefault="00E01105" w:rsidP="00346DCB">
            <w:pPr>
              <w:spacing w:after="150" w:line="240" w:lineRule="auto"/>
              <w:rPr>
                <w:rFonts w:ascii="Arial" w:eastAsia="Times New Roman" w:hAnsi="Arial" w:cs="Arial"/>
                <w:color w:val="000000"/>
                <w:sz w:val="21"/>
                <w:szCs w:val="21"/>
                <w:lang w:eastAsia="ru-RU"/>
              </w:rPr>
            </w:pPr>
            <w:r>
              <w:rPr>
                <w:rFonts w:ascii="Arial" w:eastAsia="Times New Roman" w:hAnsi="Arial" w:cs="Arial"/>
                <w:noProof/>
                <w:color w:val="000000"/>
                <w:sz w:val="21"/>
                <w:szCs w:val="21"/>
                <w:lang w:eastAsia="ru-RU"/>
              </w:rPr>
              <mc:AlternateContent>
                <mc:Choice Requires="wps">
                  <w:drawing>
                    <wp:inline distT="0" distB="0" distL="0" distR="0">
                      <wp:extent cx="2101850" cy="2005965"/>
                      <wp:effectExtent l="0" t="0" r="0" b="0"/>
                      <wp:docPr id="1" name="Прямоугольник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101850" cy="2005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 o:spid="_x0000_s1026" style="width:165.5pt;height:157.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352AIAAMoFAAAOAAAAZHJzL2Uyb0RvYy54bWysVNuO0zAQfUfiHyy/Z3MhvSTadLX0gpAW&#10;WGnhA9zEaSwSO9hu0wUhIfGKxCfwEbwgLvsN6R8xdtpuu/uCgDxYHo995szMyZyerasSrahUTPAE&#10;+yceRpSnImN8keBXL2fOECOlCc9IKThN8DVV+Gz08MFpU8c0EIUoMyoRgHAVN3WCC63r2HVVWtCK&#10;qBNRUw7OXMiKaDDlws0kaQC9Kt3A8/puI2RWS5FSpeB00jnxyOLnOU31izxXVKMywcBN21XadW5W&#10;d3RK4oUkdcHSLQ3yFywqwjgE3UNNiCZoKdk9qIqlUiiR65NUVK7Ic5ZSmwNk43t3srkqSE1tLlAc&#10;Ve/LpP4fbPp8dSkRy6B3GHFSQYvaL5sPm8/tz/Zm87H92t60Pzaf2l/tt/Y78k29mlrF8OyqvpQm&#10;Y1VfiPS1QlyMC8IX9FzVUPUOb3ckpWgKSjIgbiHcIwxjKEBD8+aZyIABWWphq7nOZWViQJ3Q2jbt&#10;et80utYohcPA9/xhD3qbgg8k0Yv6PUPTJfHueS2VfkJFhcwmwRL4WXiyulC6u7q7YqJxMWNlaZVR&#10;8qMDwOxOIDg8NT5Dwzb6XeRF0+F0GDph0J86oTeZOOezcej0Z/6gN3k0GY8n/nsT1w/jgmUZ5SbM&#10;TnR++GdN3cq/k8tedkqULDNwhpKSi/m4lGhFQPQz+20LcnDNPaZh6wW53EnJD0LvcRA5s/5w4ISz&#10;sOdEA2/oeH70OOp7YRROZscpXTBO/z0l1CQ46gU926UD0ndy8+x3PzcSV0zDWClZleDh/hKJjQan&#10;PLOt1YSV3f6gFIb+bSmg3btGW8UakXb6n4vsGgQrBcgJpAcDEDaFkG8xamCYJFi9WRJJMSqfchB9&#10;5IehmT7WCHuDAAx56JkfeghPASrBGqNuO9bdxFrWki0KiOTbwnBxDj9KzqyEzU/UsQL+xoCBYTPZ&#10;DjczkQ5te+t2BI9+AwAA//8DAFBLAwQUAAYACAAAACEADJ+/Kd0AAAAFAQAADwAAAGRycy9kb3du&#10;cmV2LnhtbEyPT0vDQBDF70K/wzKCF7GbWCwasylSEIsIxfTPeZsdk9DsbJrdJvHbO3qxl2Eeb3jz&#10;e+litI3osfO1IwXxNAKBVDhTU6lgu3m9ewThgyajG0eo4Bs9LLLJVaoT4wb6xD4PpeAQ8olWUIXQ&#10;JlL6okKr/dS1SOx9uc7qwLIrpen0wOG2kfdRNJdW18QfKt3issLimJ+tgqFY9/vNx5tc3+5Xjk6r&#10;0zLfvSt1cz2+PIMIOIb/Y/jFZ3TImOngzmS8aBRwkfA32ZvNYpYHXuKHJ5BZKi/psx8AAAD//wMA&#10;UEsBAi0AFAAGAAgAAAAhALaDOJL+AAAA4QEAABMAAAAAAAAAAAAAAAAAAAAAAFtDb250ZW50X1R5&#10;cGVzXS54bWxQSwECLQAUAAYACAAAACEAOP0h/9YAAACUAQAACwAAAAAAAAAAAAAAAAAvAQAAX3Jl&#10;bHMvLnJlbHNQSwECLQAUAAYACAAAACEAse/9+dgCAADKBQAADgAAAAAAAAAAAAAAAAAuAgAAZHJz&#10;L2Uyb0RvYy54bWxQSwECLQAUAAYACAAAACEADJ+/Kd0AAAAFAQAADwAAAAAAAAAAAAAAAAAyBQAA&#10;ZHJzL2Rvd25yZXYueG1sUEsFBgAAAAAEAAQA8wAAADwGAAAAAA==&#10;" filled="f" stroked="f">
                      <o:lock v:ext="edit" aspectratio="t"/>
                      <w10:anchorlock/>
                    </v:rect>
                  </w:pict>
                </mc:Fallback>
              </mc:AlternateConten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i/>
                <w:iCs/>
                <w:color w:val="000000"/>
                <w:sz w:val="21"/>
                <w:szCs w:val="21"/>
                <w:lang w:eastAsia="ru-RU"/>
              </w:rPr>
              <w:t>Способы постановки звука «К».</w:t>
            </w:r>
          </w:p>
          <w:p w:rsidR="00E01105" w:rsidRPr="00161F7D" w:rsidRDefault="00E01105" w:rsidP="00346DCB">
            <w:pPr>
              <w:numPr>
                <w:ilvl w:val="0"/>
                <w:numId w:val="7"/>
              </w:num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По подражанию. Ребёнку объясняют особенности артикуляции звука и просят произнести его.</w:t>
            </w:r>
          </w:p>
          <w:p w:rsidR="00E01105" w:rsidRPr="00161F7D" w:rsidRDefault="00E01105" w:rsidP="00346DCB">
            <w:pPr>
              <w:numPr>
                <w:ilvl w:val="0"/>
                <w:numId w:val="7"/>
              </w:num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От звука «Т» с механической помощью. Ребёнка просят произносить слоги «та-та-та» и в этот момент логопед нажимает шпателем на переднюю часть спинки языка, удерживая её за нижними резцами. В этот момент вместо «та» должно послышаться «тя», тогда логопед делает ещё более глубокий нажим на язык, чтобы получилось «кя», после этого шпатель вводится ещё глубже, благодаря чему получается «ка». В одних случаях эти этапы постановки звука «К» могут быть пройдены сразу на одном занятие, в других случаях необходимо задерживаться на каждом этапе. При этом способе постановки звука бывает нужно, чтобы ребёнок сам научился шпателем удерживать язык в нужном положении.</w:t>
            </w:r>
          </w:p>
          <w:p w:rsidR="00E01105" w:rsidRPr="00161F7D" w:rsidRDefault="00E01105" w:rsidP="00346DCB">
            <w:pPr>
              <w:spacing w:after="150" w:line="240" w:lineRule="auto"/>
              <w:rPr>
                <w:rFonts w:ascii="Arial" w:eastAsia="Times New Roman" w:hAnsi="Arial" w:cs="Arial"/>
                <w:color w:val="000000"/>
                <w:sz w:val="21"/>
                <w:szCs w:val="21"/>
                <w:lang w:eastAsia="ru-RU"/>
              </w:rPr>
            </w:pPr>
          </w:p>
        </w:tc>
      </w:tr>
      <w:tr w:rsidR="00E01105" w:rsidRPr="00161F7D" w:rsidTr="00346DCB">
        <w:tc>
          <w:tcPr>
            <w:tcW w:w="750" w:type="dxa"/>
            <w:tcBorders>
              <w:top w:val="nil"/>
              <w:left w:val="single" w:sz="8" w:space="0" w:color="00000A"/>
              <w:bottom w:val="single" w:sz="8" w:space="0" w:color="00000A"/>
              <w:right w:val="single" w:sz="8" w:space="0" w:color="00000A"/>
            </w:tcBorders>
            <w:shd w:val="clear" w:color="auto" w:fill="FFFFFF"/>
            <w:tcMar>
              <w:top w:w="0" w:type="dxa"/>
              <w:left w:w="115" w:type="dxa"/>
              <w:bottom w:w="0" w:type="dxa"/>
              <w:right w:w="115" w:type="dxa"/>
            </w:tcMar>
            <w:hideMark/>
          </w:tcPr>
          <w:p w:rsidR="00E01105" w:rsidRPr="00161F7D" w:rsidRDefault="00E01105" w:rsidP="00346DCB">
            <w:pPr>
              <w:spacing w:after="150" w:line="240" w:lineRule="auto"/>
              <w:jc w:val="center"/>
              <w:rPr>
                <w:rFonts w:ascii="Arial" w:eastAsia="Times New Roman" w:hAnsi="Arial" w:cs="Arial"/>
                <w:color w:val="000000"/>
                <w:sz w:val="21"/>
                <w:szCs w:val="21"/>
                <w:lang w:eastAsia="ru-RU"/>
              </w:rPr>
            </w:pPr>
            <w:r w:rsidRPr="00161F7D">
              <w:rPr>
                <w:rFonts w:ascii="Arial" w:eastAsia="Times New Roman" w:hAnsi="Arial" w:cs="Arial"/>
                <w:i/>
                <w:iCs/>
                <w:color w:val="000000"/>
                <w:sz w:val="21"/>
                <w:szCs w:val="21"/>
                <w:lang w:eastAsia="ru-RU"/>
              </w:rPr>
              <w:lastRenderedPageBreak/>
              <w:t>[Г]</w:t>
            </w:r>
          </w:p>
        </w:tc>
        <w:tc>
          <w:tcPr>
            <w:tcW w:w="3045" w:type="dxa"/>
            <w:tcBorders>
              <w:top w:val="nil"/>
              <w:left w:val="nil"/>
              <w:bottom w:val="single" w:sz="8" w:space="0" w:color="00000A"/>
              <w:right w:val="single" w:sz="8" w:space="0" w:color="00000A"/>
            </w:tcBorders>
            <w:shd w:val="clear" w:color="auto" w:fill="FFFFFF"/>
            <w:tcMar>
              <w:top w:w="0" w:type="dxa"/>
              <w:left w:w="0" w:type="dxa"/>
              <w:bottom w:w="0" w:type="dxa"/>
              <w:right w:w="115" w:type="dxa"/>
            </w:tcMar>
            <w:hideMark/>
          </w:tcPr>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Гаммацизм</w:t>
            </w:r>
          </w:p>
        </w:tc>
        <w:tc>
          <w:tcPr>
            <w:tcW w:w="5460" w:type="dxa"/>
            <w:tcBorders>
              <w:top w:val="nil"/>
              <w:left w:val="nil"/>
              <w:bottom w:val="single" w:sz="8" w:space="0" w:color="00000A"/>
              <w:right w:val="single" w:sz="8" w:space="0" w:color="00000A"/>
            </w:tcBorders>
            <w:shd w:val="clear" w:color="auto" w:fill="FFFFFF"/>
            <w:tcMar>
              <w:top w:w="0" w:type="dxa"/>
              <w:left w:w="0" w:type="dxa"/>
              <w:bottom w:w="0" w:type="dxa"/>
              <w:right w:w="115" w:type="dxa"/>
            </w:tcMar>
            <w:hideMark/>
          </w:tcPr>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w:t>
            </w:r>
            <w:r w:rsidRPr="00161F7D">
              <w:rPr>
                <w:rFonts w:ascii="Arial" w:eastAsia="Times New Roman" w:hAnsi="Arial" w:cs="Arial"/>
                <w:i/>
                <w:iCs/>
                <w:color w:val="000000"/>
                <w:sz w:val="21"/>
                <w:szCs w:val="21"/>
                <w:lang w:eastAsia="ru-RU"/>
              </w:rPr>
              <w:t>Способы постановки звука «Г».</w:t>
            </w:r>
          </w:p>
          <w:p w:rsidR="00E01105" w:rsidRPr="00161F7D" w:rsidRDefault="00E01105" w:rsidP="00346DCB">
            <w:pPr>
              <w:numPr>
                <w:ilvl w:val="0"/>
                <w:numId w:val="8"/>
              </w:num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По подражанию.</w:t>
            </w:r>
          </w:p>
          <w:p w:rsidR="00E01105" w:rsidRPr="00161F7D" w:rsidRDefault="00E01105" w:rsidP="00346DCB">
            <w:pPr>
              <w:numPr>
                <w:ilvl w:val="0"/>
                <w:numId w:val="8"/>
              </w:num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Аналогично звуку «К» от «Т», ставится «Г» от «Д».</w:t>
            </w:r>
          </w:p>
          <w:p w:rsidR="00E01105" w:rsidRPr="00161F7D" w:rsidRDefault="00E01105" w:rsidP="00346DCB">
            <w:pPr>
              <w:numPr>
                <w:ilvl w:val="0"/>
                <w:numId w:val="8"/>
              </w:num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По аналогии от сочетаний «па-ба», «са-за», «та-да» и «ка-га»</w:t>
            </w:r>
          </w:p>
          <w:p w:rsidR="00E01105" w:rsidRPr="00161F7D" w:rsidRDefault="00E01105" w:rsidP="00346DCB">
            <w:pPr>
              <w:spacing w:after="150" w:line="240" w:lineRule="auto"/>
              <w:rPr>
                <w:rFonts w:ascii="Arial" w:eastAsia="Times New Roman" w:hAnsi="Arial" w:cs="Arial"/>
                <w:color w:val="000000"/>
                <w:sz w:val="21"/>
                <w:szCs w:val="21"/>
                <w:lang w:eastAsia="ru-RU"/>
              </w:rPr>
            </w:pPr>
          </w:p>
        </w:tc>
      </w:tr>
      <w:tr w:rsidR="00E01105" w:rsidRPr="00161F7D" w:rsidTr="00346DCB">
        <w:tc>
          <w:tcPr>
            <w:tcW w:w="750" w:type="dxa"/>
            <w:tcBorders>
              <w:top w:val="nil"/>
              <w:left w:val="single" w:sz="8" w:space="0" w:color="00000A"/>
              <w:bottom w:val="single" w:sz="8" w:space="0" w:color="00000A"/>
              <w:right w:val="single" w:sz="8" w:space="0" w:color="00000A"/>
            </w:tcBorders>
            <w:shd w:val="clear" w:color="auto" w:fill="FFFFFF"/>
            <w:tcMar>
              <w:top w:w="0" w:type="dxa"/>
              <w:left w:w="115" w:type="dxa"/>
              <w:bottom w:w="0" w:type="dxa"/>
              <w:right w:w="115" w:type="dxa"/>
            </w:tcMar>
            <w:hideMark/>
          </w:tcPr>
          <w:p w:rsidR="00E01105" w:rsidRPr="00161F7D" w:rsidRDefault="00E01105" w:rsidP="00346DCB">
            <w:pPr>
              <w:spacing w:after="150" w:line="240" w:lineRule="auto"/>
              <w:jc w:val="center"/>
              <w:rPr>
                <w:rFonts w:ascii="Arial" w:eastAsia="Times New Roman" w:hAnsi="Arial" w:cs="Arial"/>
                <w:color w:val="000000"/>
                <w:sz w:val="21"/>
                <w:szCs w:val="21"/>
                <w:lang w:eastAsia="ru-RU"/>
              </w:rPr>
            </w:pPr>
            <w:r w:rsidRPr="00161F7D">
              <w:rPr>
                <w:rFonts w:ascii="Arial" w:eastAsia="Times New Roman" w:hAnsi="Arial" w:cs="Arial"/>
                <w:i/>
                <w:iCs/>
                <w:color w:val="000000"/>
                <w:sz w:val="21"/>
                <w:szCs w:val="21"/>
                <w:lang w:eastAsia="ru-RU"/>
              </w:rPr>
              <w:t>[Х]</w:t>
            </w:r>
          </w:p>
        </w:tc>
        <w:tc>
          <w:tcPr>
            <w:tcW w:w="3045" w:type="dxa"/>
            <w:tcBorders>
              <w:top w:val="nil"/>
              <w:left w:val="nil"/>
              <w:bottom w:val="single" w:sz="8" w:space="0" w:color="00000A"/>
              <w:right w:val="single" w:sz="8" w:space="0" w:color="00000A"/>
            </w:tcBorders>
            <w:shd w:val="clear" w:color="auto" w:fill="FFFFFF"/>
            <w:tcMar>
              <w:top w:w="0" w:type="dxa"/>
              <w:left w:w="0" w:type="dxa"/>
              <w:bottom w:w="0" w:type="dxa"/>
              <w:right w:w="115" w:type="dxa"/>
            </w:tcMar>
            <w:hideMark/>
          </w:tcPr>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w:t>
            </w:r>
            <w:r w:rsidRPr="00161F7D">
              <w:rPr>
                <w:rFonts w:ascii="Arial" w:eastAsia="Times New Roman" w:hAnsi="Arial" w:cs="Arial"/>
                <w:i/>
                <w:iCs/>
                <w:color w:val="000000"/>
                <w:sz w:val="21"/>
                <w:szCs w:val="21"/>
                <w:lang w:eastAsia="ru-RU"/>
              </w:rPr>
              <w:t>Основные виды нарушения произношения звука "Х" (хитизм).</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1.Замена «Х» на «К».</w:t>
            </w:r>
          </w:p>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xml:space="preserve">2.Гортанное произношение, </w:t>
            </w:r>
            <w:r w:rsidRPr="00161F7D">
              <w:rPr>
                <w:rFonts w:ascii="Arial" w:eastAsia="Times New Roman" w:hAnsi="Arial" w:cs="Arial"/>
                <w:color w:val="000000"/>
                <w:sz w:val="21"/>
                <w:szCs w:val="21"/>
                <w:lang w:eastAsia="ru-RU"/>
              </w:rPr>
              <w:lastRenderedPageBreak/>
              <w:t>которое возникает вследствие того, что воздушная струя встречает на своём пути щель, образованную не языком и нёбом, а сближенными голосовыми складками.</w:t>
            </w:r>
          </w:p>
          <w:p w:rsidR="00E01105" w:rsidRPr="00161F7D" w:rsidRDefault="00E01105" w:rsidP="00346DCB">
            <w:pPr>
              <w:spacing w:after="150" w:line="240" w:lineRule="auto"/>
              <w:rPr>
                <w:rFonts w:ascii="Arial" w:eastAsia="Times New Roman" w:hAnsi="Arial" w:cs="Arial"/>
                <w:color w:val="000000"/>
                <w:sz w:val="21"/>
                <w:szCs w:val="21"/>
                <w:lang w:eastAsia="ru-RU"/>
              </w:rPr>
            </w:pPr>
          </w:p>
        </w:tc>
        <w:tc>
          <w:tcPr>
            <w:tcW w:w="5460" w:type="dxa"/>
            <w:tcBorders>
              <w:top w:val="nil"/>
              <w:left w:val="nil"/>
              <w:bottom w:val="single" w:sz="8" w:space="0" w:color="00000A"/>
              <w:right w:val="single" w:sz="8" w:space="0" w:color="00000A"/>
            </w:tcBorders>
            <w:shd w:val="clear" w:color="auto" w:fill="FFFFFF"/>
            <w:tcMar>
              <w:top w:w="0" w:type="dxa"/>
              <w:left w:w="0" w:type="dxa"/>
              <w:bottom w:w="0" w:type="dxa"/>
              <w:right w:w="115" w:type="dxa"/>
            </w:tcMar>
            <w:hideMark/>
          </w:tcPr>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lastRenderedPageBreak/>
              <w:t> </w:t>
            </w:r>
            <w:r w:rsidRPr="00161F7D">
              <w:rPr>
                <w:rFonts w:ascii="Arial" w:eastAsia="Times New Roman" w:hAnsi="Arial" w:cs="Arial"/>
                <w:i/>
                <w:iCs/>
                <w:color w:val="000000"/>
                <w:sz w:val="21"/>
                <w:szCs w:val="21"/>
                <w:lang w:eastAsia="ru-RU"/>
              </w:rPr>
              <w:t>Способы постановки звука «Х».</w:t>
            </w:r>
          </w:p>
          <w:p w:rsidR="00E01105" w:rsidRPr="00161F7D" w:rsidRDefault="00E01105" w:rsidP="00346DCB">
            <w:pPr>
              <w:numPr>
                <w:ilvl w:val="0"/>
                <w:numId w:val="9"/>
              </w:num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По подражанию от упражнения «Погреем ручки».</w:t>
            </w:r>
          </w:p>
          <w:p w:rsidR="00E01105" w:rsidRPr="00161F7D" w:rsidRDefault="00E01105" w:rsidP="00346DCB">
            <w:pPr>
              <w:numPr>
                <w:ilvl w:val="0"/>
                <w:numId w:val="9"/>
              </w:num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xml:space="preserve">От звука «К». Ребёнка просят произнести звук «К» с придыханием (кх). После этого фрикативная часть отделяется от взрывной и закрепляется </w:t>
            </w:r>
            <w:r w:rsidRPr="00161F7D">
              <w:rPr>
                <w:rFonts w:ascii="Arial" w:eastAsia="Times New Roman" w:hAnsi="Arial" w:cs="Arial"/>
                <w:color w:val="000000"/>
                <w:sz w:val="21"/>
                <w:szCs w:val="21"/>
                <w:lang w:eastAsia="ru-RU"/>
              </w:rPr>
              <w:lastRenderedPageBreak/>
              <w:t>упражнениями.</w:t>
            </w:r>
          </w:p>
          <w:p w:rsidR="00E01105" w:rsidRPr="00161F7D" w:rsidRDefault="00E01105" w:rsidP="00346DCB">
            <w:pPr>
              <w:numPr>
                <w:ilvl w:val="0"/>
                <w:numId w:val="9"/>
              </w:num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Постановка с механической помощью. Делается аналогично звукам «К» и «Г», только от звука «С». Ребёнка просят произносить «са», протягивая согласный звук (ссса), логопед в это время шпателем нажимает на переднюю часть спинки языка, удерживая его за нижними резцами, получается звук средний между «ся» и «ща», после этого язык продвигается ещё глубже «хя», ещё глубже и получается «ха».</w:t>
            </w:r>
          </w:p>
          <w:p w:rsidR="00E01105" w:rsidRPr="00161F7D" w:rsidRDefault="00E01105" w:rsidP="00346DCB">
            <w:pPr>
              <w:spacing w:after="150" w:line="240" w:lineRule="auto"/>
              <w:rPr>
                <w:rFonts w:ascii="Arial" w:eastAsia="Times New Roman" w:hAnsi="Arial" w:cs="Arial"/>
                <w:color w:val="000000"/>
                <w:sz w:val="21"/>
                <w:szCs w:val="21"/>
                <w:lang w:eastAsia="ru-RU"/>
              </w:rPr>
            </w:pPr>
          </w:p>
        </w:tc>
      </w:tr>
      <w:tr w:rsidR="00E01105" w:rsidRPr="00161F7D" w:rsidTr="00346DCB">
        <w:tc>
          <w:tcPr>
            <w:tcW w:w="750" w:type="dxa"/>
            <w:tcBorders>
              <w:top w:val="nil"/>
              <w:left w:val="single" w:sz="8" w:space="0" w:color="00000A"/>
              <w:bottom w:val="single" w:sz="8" w:space="0" w:color="00000A"/>
              <w:right w:val="single" w:sz="8" w:space="0" w:color="00000A"/>
            </w:tcBorders>
            <w:shd w:val="clear" w:color="auto" w:fill="FFFFFF"/>
            <w:tcMar>
              <w:top w:w="0" w:type="dxa"/>
              <w:left w:w="115" w:type="dxa"/>
              <w:bottom w:w="0" w:type="dxa"/>
              <w:right w:w="115" w:type="dxa"/>
            </w:tcMar>
            <w:hideMark/>
          </w:tcPr>
          <w:p w:rsidR="00E01105" w:rsidRPr="00161F7D" w:rsidRDefault="00E01105" w:rsidP="00346DCB">
            <w:pPr>
              <w:spacing w:after="150" w:line="240" w:lineRule="auto"/>
              <w:jc w:val="center"/>
              <w:rPr>
                <w:rFonts w:ascii="Arial" w:eastAsia="Times New Roman" w:hAnsi="Arial" w:cs="Arial"/>
                <w:color w:val="000000"/>
                <w:sz w:val="21"/>
                <w:szCs w:val="21"/>
                <w:lang w:eastAsia="ru-RU"/>
              </w:rPr>
            </w:pPr>
          </w:p>
          <w:p w:rsidR="00E01105" w:rsidRPr="00161F7D" w:rsidRDefault="00E01105" w:rsidP="00346DCB">
            <w:pPr>
              <w:spacing w:after="150" w:line="240" w:lineRule="auto"/>
              <w:jc w:val="center"/>
              <w:rPr>
                <w:rFonts w:ascii="Arial" w:eastAsia="Times New Roman" w:hAnsi="Arial" w:cs="Arial"/>
                <w:color w:val="000000"/>
                <w:sz w:val="21"/>
                <w:szCs w:val="21"/>
                <w:lang w:eastAsia="ru-RU"/>
              </w:rPr>
            </w:pPr>
            <w:r w:rsidRPr="00161F7D">
              <w:rPr>
                <w:rFonts w:ascii="Arial" w:eastAsia="Times New Roman" w:hAnsi="Arial" w:cs="Arial"/>
                <w:i/>
                <w:iCs/>
                <w:color w:val="000000"/>
                <w:sz w:val="21"/>
                <w:szCs w:val="21"/>
                <w:lang w:eastAsia="ru-RU"/>
              </w:rPr>
              <w:t>[Й]</w:t>
            </w:r>
          </w:p>
          <w:p w:rsidR="00E01105" w:rsidRPr="00161F7D" w:rsidRDefault="00E01105" w:rsidP="00346DCB">
            <w:pPr>
              <w:spacing w:after="150" w:line="240" w:lineRule="auto"/>
              <w:jc w:val="center"/>
              <w:rPr>
                <w:rFonts w:ascii="Arial" w:eastAsia="Times New Roman" w:hAnsi="Arial" w:cs="Arial"/>
                <w:color w:val="000000"/>
                <w:sz w:val="21"/>
                <w:szCs w:val="21"/>
                <w:lang w:eastAsia="ru-RU"/>
              </w:rPr>
            </w:pPr>
          </w:p>
          <w:p w:rsidR="00E01105" w:rsidRPr="00161F7D" w:rsidRDefault="00E01105" w:rsidP="00346DCB">
            <w:pPr>
              <w:spacing w:after="150" w:line="240" w:lineRule="auto"/>
              <w:jc w:val="center"/>
              <w:rPr>
                <w:rFonts w:ascii="Arial" w:eastAsia="Times New Roman" w:hAnsi="Arial" w:cs="Arial"/>
                <w:color w:val="000000"/>
                <w:sz w:val="21"/>
                <w:szCs w:val="21"/>
                <w:lang w:eastAsia="ru-RU"/>
              </w:rPr>
            </w:pPr>
          </w:p>
        </w:tc>
        <w:tc>
          <w:tcPr>
            <w:tcW w:w="3045" w:type="dxa"/>
            <w:tcBorders>
              <w:top w:val="nil"/>
              <w:left w:val="nil"/>
              <w:bottom w:val="single" w:sz="8" w:space="0" w:color="00000A"/>
              <w:right w:val="single" w:sz="8" w:space="0" w:color="00000A"/>
            </w:tcBorders>
            <w:shd w:val="clear" w:color="auto" w:fill="FFFFFF"/>
            <w:tcMar>
              <w:top w:w="0" w:type="dxa"/>
              <w:left w:w="0" w:type="dxa"/>
              <w:bottom w:w="0" w:type="dxa"/>
              <w:right w:w="115" w:type="dxa"/>
            </w:tcMar>
            <w:hideMark/>
          </w:tcPr>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Дефектное произношение чаще всего сводится к замене мягким «Л» (в его нижней или верхней артикуляции) или замене на мягкое «Х».</w:t>
            </w:r>
          </w:p>
        </w:tc>
        <w:tc>
          <w:tcPr>
            <w:tcW w:w="5460" w:type="dxa"/>
            <w:tcBorders>
              <w:top w:val="nil"/>
              <w:left w:val="nil"/>
              <w:bottom w:val="single" w:sz="8" w:space="0" w:color="00000A"/>
              <w:right w:val="single" w:sz="8" w:space="0" w:color="00000A"/>
            </w:tcBorders>
            <w:shd w:val="clear" w:color="auto" w:fill="FFFFFF"/>
            <w:tcMar>
              <w:top w:w="0" w:type="dxa"/>
              <w:left w:w="0" w:type="dxa"/>
              <w:bottom w:w="0" w:type="dxa"/>
              <w:right w:w="115" w:type="dxa"/>
            </w:tcMar>
            <w:hideMark/>
          </w:tcPr>
          <w:p w:rsidR="00E01105" w:rsidRPr="00161F7D" w:rsidRDefault="00E01105" w:rsidP="00346DCB">
            <w:p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 </w:t>
            </w:r>
            <w:r w:rsidRPr="00161F7D">
              <w:rPr>
                <w:rFonts w:ascii="Arial" w:eastAsia="Times New Roman" w:hAnsi="Arial" w:cs="Arial"/>
                <w:i/>
                <w:iCs/>
                <w:color w:val="000000"/>
                <w:sz w:val="21"/>
                <w:szCs w:val="21"/>
                <w:lang w:eastAsia="ru-RU"/>
              </w:rPr>
              <w:t>Способы постановки.</w:t>
            </w:r>
          </w:p>
          <w:p w:rsidR="00E01105" w:rsidRPr="00161F7D" w:rsidRDefault="00E01105" w:rsidP="00346DCB">
            <w:pPr>
              <w:numPr>
                <w:ilvl w:val="0"/>
                <w:numId w:val="10"/>
              </w:num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От сочетания с другими гласными. Чаще всего используют сочетание «иа» или «аиа». Ребёнку предлагают повторять сочетание, всё время, убыстряя темп, пока не получиться «Я». После этого первую часть от дифтонга «Я» отделяют и вводят в упражнения.</w:t>
            </w:r>
          </w:p>
          <w:p w:rsidR="00E01105" w:rsidRPr="00161F7D" w:rsidRDefault="00E01105" w:rsidP="00346DCB">
            <w:pPr>
              <w:numPr>
                <w:ilvl w:val="0"/>
                <w:numId w:val="10"/>
              </w:numPr>
              <w:spacing w:after="150" w:line="240" w:lineRule="auto"/>
              <w:rPr>
                <w:rFonts w:ascii="Arial" w:eastAsia="Times New Roman" w:hAnsi="Arial" w:cs="Arial"/>
                <w:color w:val="000000"/>
                <w:sz w:val="21"/>
                <w:szCs w:val="21"/>
                <w:lang w:eastAsia="ru-RU"/>
              </w:rPr>
            </w:pPr>
            <w:r w:rsidRPr="00161F7D">
              <w:rPr>
                <w:rFonts w:ascii="Arial" w:eastAsia="Times New Roman" w:hAnsi="Arial" w:cs="Arial"/>
                <w:color w:val="000000"/>
                <w:sz w:val="21"/>
                <w:szCs w:val="21"/>
                <w:lang w:eastAsia="ru-RU"/>
              </w:rPr>
              <w:t>От сочетания «за» или «аза» с механической помощью. Ребёнка просят произнести это сочетание, а логопед в это время шпателем приподнимает язык так, чтобы получилось «жя», затем шпатель продвигается вглубь рта, чтобы получилось «Я». Можно использовать и другие слоги (зо, зу, зе).</w:t>
            </w:r>
          </w:p>
        </w:tc>
      </w:tr>
    </w:tbl>
    <w:p w:rsidR="00E01105" w:rsidRDefault="00E01105" w:rsidP="00E01105">
      <w:pPr>
        <w:suppressAutoHyphens/>
        <w:spacing w:after="0" w:line="240" w:lineRule="auto"/>
        <w:jc w:val="both"/>
        <w:rPr>
          <w:rFonts w:ascii="Times New Roman" w:eastAsia="Times New Roman" w:hAnsi="Times New Roman" w:cs="Times New Roman"/>
          <w:sz w:val="24"/>
          <w:szCs w:val="24"/>
          <w:lang w:eastAsia="ar-SA"/>
        </w:rPr>
      </w:pPr>
    </w:p>
    <w:p w:rsidR="00E01105" w:rsidRDefault="00E01105" w:rsidP="00E01105">
      <w:pPr>
        <w:suppressAutoHyphens/>
        <w:spacing w:after="0" w:line="240" w:lineRule="auto"/>
        <w:jc w:val="both"/>
        <w:rPr>
          <w:rFonts w:ascii="Times New Roman" w:eastAsia="Times New Roman" w:hAnsi="Times New Roman" w:cs="Times New Roman"/>
          <w:sz w:val="24"/>
          <w:szCs w:val="24"/>
          <w:lang w:eastAsia="ar-SA"/>
        </w:rPr>
      </w:pPr>
    </w:p>
    <w:p w:rsidR="00E01105" w:rsidRDefault="00E01105" w:rsidP="00E01105"/>
    <w:p w:rsidR="00E01105" w:rsidRDefault="00E01105" w:rsidP="00E01105"/>
    <w:p w:rsidR="00853BA5" w:rsidRDefault="00853BA5">
      <w:bookmarkStart w:id="0" w:name="_GoBack"/>
      <w:bookmarkEnd w:id="0"/>
    </w:p>
    <w:sectPr w:rsidR="00853BA5" w:rsidSect="00F64DA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A46A1"/>
    <w:multiLevelType w:val="multilevel"/>
    <w:tmpl w:val="C284D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F64E7C"/>
    <w:multiLevelType w:val="multilevel"/>
    <w:tmpl w:val="7F5201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7113F7E"/>
    <w:multiLevelType w:val="multilevel"/>
    <w:tmpl w:val="07861A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9C12CA5"/>
    <w:multiLevelType w:val="multilevel"/>
    <w:tmpl w:val="C1742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8B952F1"/>
    <w:multiLevelType w:val="multilevel"/>
    <w:tmpl w:val="677A35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9EA57BF"/>
    <w:multiLevelType w:val="multilevel"/>
    <w:tmpl w:val="F828BF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F827281"/>
    <w:multiLevelType w:val="multilevel"/>
    <w:tmpl w:val="008C7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8566D59"/>
    <w:multiLevelType w:val="multilevel"/>
    <w:tmpl w:val="8FDA3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DF74E68"/>
    <w:multiLevelType w:val="multilevel"/>
    <w:tmpl w:val="4F3E64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7ED62927"/>
    <w:multiLevelType w:val="multilevel"/>
    <w:tmpl w:val="D3E47A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6"/>
  </w:num>
  <w:num w:numId="3">
    <w:abstractNumId w:val="1"/>
  </w:num>
  <w:num w:numId="4">
    <w:abstractNumId w:val="0"/>
  </w:num>
  <w:num w:numId="5">
    <w:abstractNumId w:val="8"/>
  </w:num>
  <w:num w:numId="6">
    <w:abstractNumId w:val="2"/>
  </w:num>
  <w:num w:numId="7">
    <w:abstractNumId w:val="5"/>
  </w:num>
  <w:num w:numId="8">
    <w:abstractNumId w:val="4"/>
  </w:num>
  <w:num w:numId="9">
    <w:abstractNumId w:val="9"/>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73B"/>
    <w:rsid w:val="0038773B"/>
    <w:rsid w:val="00853BA5"/>
    <w:rsid w:val="00E011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110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0110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110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0110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5965</Words>
  <Characters>34006</Characters>
  <Application>Microsoft Office Word</Application>
  <DocSecurity>0</DocSecurity>
  <Lines>283</Lines>
  <Paragraphs>79</Paragraphs>
  <ScaleCrop>false</ScaleCrop>
  <Company/>
  <LinksUpToDate>false</LinksUpToDate>
  <CharactersWithSpaces>39892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DNS</dc:creator>
  <cp:keywords/>
  <dc:description/>
  <cp:lastModifiedBy>DNS</cp:lastModifiedBy>
  <cp:revision>2</cp:revision>
  <dcterms:created xsi:type="dcterms:W3CDTF">2022-04-20T21:52:00Z</dcterms:created>
  <dcterms:modified xsi:type="dcterms:W3CDTF">2022-04-20T21:53:00Z</dcterms:modified>
</cp:coreProperties>
</file>