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9015F4" w14:textId="77777777" w:rsidR="00E13CF2" w:rsidRDefault="00E13CF2" w:rsidP="00E13C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ПРАКТИКУМ ПРОЕКТИРОВАНИЯ КОРРЕКЦИОННО-РАЗВИВАЮЩИХ </w:t>
      </w:r>
    </w:p>
    <w:p w14:paraId="24A6F84D" w14:textId="77777777" w:rsidR="00E13CF2" w:rsidRDefault="00E13CF2" w:rsidP="00E13C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</w:t>
      </w:r>
    </w:p>
    <w:p w14:paraId="06318749" w14:textId="26B45569" w:rsidR="00A727EB" w:rsidRDefault="00E13CF2" w:rsidP="00E13CF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Лабораторное занятие </w:t>
      </w:r>
      <w:r w:rsidRPr="00785FFF">
        <w:rPr>
          <w:rFonts w:ascii="Times New Roman" w:hAnsi="Times New Roman" w:cs="Times New Roman"/>
          <w:i/>
          <w:iCs/>
          <w:sz w:val="24"/>
          <w:szCs w:val="24"/>
        </w:rPr>
        <w:t>4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785FFF">
        <w:rPr>
          <w:rFonts w:ascii="Times New Roman" w:hAnsi="Times New Roman" w:cs="Times New Roman"/>
          <w:i/>
          <w:iCs/>
          <w:sz w:val="24"/>
          <w:szCs w:val="24"/>
        </w:rPr>
        <w:t>09</w:t>
      </w:r>
      <w:r>
        <w:rPr>
          <w:rFonts w:ascii="Times New Roman" w:hAnsi="Times New Roman" w:cs="Times New Roman"/>
          <w:i/>
          <w:iCs/>
          <w:sz w:val="24"/>
          <w:szCs w:val="24"/>
        </w:rPr>
        <w:t>.06.2020. 15.00-16.30. ПС-ШПМ-21</w:t>
      </w:r>
    </w:p>
    <w:p w14:paraId="6F3D5D0E" w14:textId="2027DFF8" w:rsidR="00E13CF2" w:rsidRDefault="00E13CF2" w:rsidP="00E13CF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5A33E206" w14:textId="77777777" w:rsidR="00E13CF2" w:rsidRDefault="00E13CF2" w:rsidP="00E13CF2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 w:rsidRPr="00E13CF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Hlk36796677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Составление программы индивидуальной (углубленной) диагностики риска</w:t>
      </w:r>
      <w:bookmarkEnd w:id="0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34C7E691" w14:textId="68C06496" w:rsidR="00E13CF2" w:rsidRDefault="00E13CF2" w:rsidP="00E13CF2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проявления психологически затруднений у обучающихся</w:t>
      </w:r>
    </w:p>
    <w:p w14:paraId="7A4E0898" w14:textId="1EACAB27" w:rsidR="00E13CF2" w:rsidRDefault="00E13CF2" w:rsidP="00E13CF2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12EBB6D" w14:textId="0F51B11D" w:rsidR="00E13CF2" w:rsidRDefault="00E13CF2" w:rsidP="00E13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287B">
        <w:rPr>
          <w:rFonts w:ascii="Times New Roman" w:hAnsi="Times New Roman" w:cs="Times New Roman"/>
          <w:i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 xml:space="preserve"> к занятию:</w:t>
      </w:r>
    </w:p>
    <w:p w14:paraId="0BEA56D3" w14:textId="182A3B86" w:rsidR="00E13CF2" w:rsidRDefault="00E13CF2" w:rsidP="00E13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Обозначить цель и гипотезу углубленной диагностики.</w:t>
      </w:r>
    </w:p>
    <w:p w14:paraId="4C04611A" w14:textId="04CFEB3A" w:rsidR="00E13CF2" w:rsidRDefault="00E13CF2" w:rsidP="00E13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Составить программу диагностики в соответствии с предлагаемой формой и перечнем возможных процедур.</w:t>
      </w:r>
    </w:p>
    <w:p w14:paraId="377FB0D1" w14:textId="38AF03DD" w:rsidR="00E13CF2" w:rsidRDefault="00E13CF2" w:rsidP="00E13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36052C6" w14:textId="77777777" w:rsidR="00A51B91" w:rsidRDefault="00A51B91" w:rsidP="00E13CF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bookmarkStart w:id="1" w:name="_GoBack"/>
      <w:bookmarkEnd w:id="1"/>
    </w:p>
    <w:p w14:paraId="1E537527" w14:textId="386059C3" w:rsidR="00E13CF2" w:rsidRPr="00AE3A01" w:rsidRDefault="00E13CF2" w:rsidP="00E13CF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E3A01">
        <w:rPr>
          <w:rFonts w:ascii="Times New Roman" w:hAnsi="Times New Roman" w:cs="Times New Roman"/>
          <w:b/>
          <w:bCs/>
        </w:rPr>
        <w:t>ФОРМА ПРОГРАММЫ ДИАГНОСТИКИ</w:t>
      </w:r>
    </w:p>
    <w:p w14:paraId="6A3ADE4D" w14:textId="17A0C60D" w:rsidR="00E13CF2" w:rsidRDefault="00E13CF2" w:rsidP="00E13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1900">
        <w:rPr>
          <w:rFonts w:ascii="Times New Roman" w:hAnsi="Times New Roman" w:cs="Times New Roman"/>
          <w:i/>
          <w:iCs/>
          <w:sz w:val="24"/>
          <w:szCs w:val="24"/>
        </w:rPr>
        <w:t>Цель</w:t>
      </w:r>
      <w:r w:rsidR="00F961EE">
        <w:rPr>
          <w:rFonts w:ascii="Times New Roman" w:hAnsi="Times New Roman" w:cs="Times New Roman"/>
          <w:sz w:val="24"/>
          <w:szCs w:val="24"/>
        </w:rPr>
        <w:t xml:space="preserve"> диагностики</w:t>
      </w:r>
      <w:r>
        <w:rPr>
          <w:rFonts w:ascii="Times New Roman" w:hAnsi="Times New Roman" w:cs="Times New Roman"/>
          <w:sz w:val="24"/>
          <w:szCs w:val="24"/>
        </w:rPr>
        <w:t>:</w:t>
      </w:r>
      <w:r w:rsidR="00F961EE">
        <w:rPr>
          <w:rFonts w:ascii="Times New Roman" w:hAnsi="Times New Roman" w:cs="Times New Roman"/>
          <w:sz w:val="24"/>
          <w:szCs w:val="24"/>
        </w:rPr>
        <w:t xml:space="preserve"> </w:t>
      </w:r>
      <w:r w:rsidR="00F961EE" w:rsidRPr="00F961EE">
        <w:rPr>
          <w:rFonts w:ascii="Times New Roman" w:hAnsi="Times New Roman" w:cs="Times New Roman"/>
          <w:sz w:val="24"/>
          <w:szCs w:val="24"/>
        </w:rPr>
        <w:t xml:space="preserve">определение уровня </w:t>
      </w:r>
      <w:proofErr w:type="spellStart"/>
      <w:r w:rsidR="00F961EE" w:rsidRPr="00F961EE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="00F961EE" w:rsidRPr="00F961EE">
        <w:rPr>
          <w:rFonts w:ascii="Times New Roman" w:hAnsi="Times New Roman" w:cs="Times New Roman"/>
          <w:sz w:val="24"/>
          <w:szCs w:val="24"/>
        </w:rPr>
        <w:t xml:space="preserve"> компонентов личностного выбора у подростков.</w:t>
      </w:r>
    </w:p>
    <w:p w14:paraId="6F6F138D" w14:textId="050E175C" w:rsidR="00E13CF2" w:rsidRDefault="00E13CF2" w:rsidP="00E13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447">
        <w:rPr>
          <w:rFonts w:ascii="Times New Roman" w:hAnsi="Times New Roman" w:cs="Times New Roman"/>
          <w:sz w:val="24"/>
          <w:szCs w:val="24"/>
        </w:rPr>
        <w:t>Диагностическая</w:t>
      </w:r>
      <w:r w:rsidRPr="00571900">
        <w:rPr>
          <w:rFonts w:ascii="Times New Roman" w:hAnsi="Times New Roman" w:cs="Times New Roman"/>
          <w:i/>
          <w:iCs/>
          <w:sz w:val="24"/>
          <w:szCs w:val="24"/>
        </w:rPr>
        <w:t xml:space="preserve"> гипотеза</w:t>
      </w:r>
      <w:r w:rsidR="00F961EE">
        <w:rPr>
          <w:rFonts w:ascii="Times New Roman" w:hAnsi="Times New Roman" w:cs="Times New Roman"/>
          <w:sz w:val="24"/>
          <w:szCs w:val="24"/>
        </w:rPr>
        <w:t xml:space="preserve">: </w:t>
      </w:r>
      <w:r w:rsidR="00F961EE" w:rsidRPr="00F961EE">
        <w:rPr>
          <w:rFonts w:ascii="Times New Roman" w:hAnsi="Times New Roman" w:cs="Times New Roman"/>
          <w:sz w:val="24"/>
          <w:szCs w:val="24"/>
        </w:rPr>
        <w:t xml:space="preserve">успешность личностного выбора будет определяться уровнем </w:t>
      </w:r>
      <w:proofErr w:type="spellStart"/>
      <w:r w:rsidR="00F961EE" w:rsidRPr="00F961EE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="00F961EE" w:rsidRPr="00F961EE">
        <w:rPr>
          <w:rFonts w:ascii="Times New Roman" w:hAnsi="Times New Roman" w:cs="Times New Roman"/>
          <w:sz w:val="24"/>
          <w:szCs w:val="24"/>
        </w:rPr>
        <w:t xml:space="preserve"> его компонентов</w:t>
      </w:r>
      <w:r w:rsidR="00F961EE">
        <w:rPr>
          <w:rFonts w:ascii="Times New Roman" w:hAnsi="Times New Roman" w:cs="Times New Roman"/>
          <w:sz w:val="24"/>
          <w:szCs w:val="24"/>
        </w:rPr>
        <w:t>.</w:t>
      </w:r>
    </w:p>
    <w:p w14:paraId="134E086E" w14:textId="77777777" w:rsidR="00E13CF2" w:rsidRDefault="00E13CF2" w:rsidP="00E13CF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3A60F58" w14:textId="77777777" w:rsidR="00E13CF2" w:rsidRPr="00AB39D4" w:rsidRDefault="00E13CF2" w:rsidP="00E13CF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B39D4">
        <w:rPr>
          <w:rFonts w:ascii="Times New Roman" w:hAnsi="Times New Roman" w:cs="Times New Roman"/>
          <w:b/>
          <w:bCs/>
        </w:rPr>
        <w:t>ПРОГРАММА ДИАГНОСТИКИ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547"/>
        <w:gridCol w:w="2977"/>
        <w:gridCol w:w="3821"/>
      </w:tblGrid>
      <w:tr w:rsidR="00E13CF2" w:rsidRPr="00B84447" w14:paraId="7880A548" w14:textId="77777777" w:rsidTr="00EB730C">
        <w:tc>
          <w:tcPr>
            <w:tcW w:w="2547" w:type="dxa"/>
          </w:tcPr>
          <w:p w14:paraId="04A78355" w14:textId="77777777" w:rsidR="00E13CF2" w:rsidRPr="00B84447" w:rsidRDefault="00E13CF2" w:rsidP="003F4E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447">
              <w:rPr>
                <w:rFonts w:ascii="Times New Roman" w:hAnsi="Times New Roman" w:cs="Times New Roman"/>
                <w:sz w:val="20"/>
                <w:szCs w:val="20"/>
              </w:rPr>
              <w:t xml:space="preserve">Диагностируемые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параметры</w:t>
            </w:r>
          </w:p>
        </w:tc>
        <w:tc>
          <w:tcPr>
            <w:tcW w:w="2977" w:type="dxa"/>
          </w:tcPr>
          <w:p w14:paraId="2965F79F" w14:textId="77777777" w:rsidR="00E13CF2" w:rsidRPr="00B84447" w:rsidRDefault="00E13CF2" w:rsidP="003F4E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Методы и процедуры диагностики</w:t>
            </w:r>
          </w:p>
        </w:tc>
        <w:tc>
          <w:tcPr>
            <w:tcW w:w="3821" w:type="dxa"/>
          </w:tcPr>
          <w:p w14:paraId="47D95AE4" w14:textId="77777777" w:rsidR="00E13CF2" w:rsidRPr="00B84447" w:rsidRDefault="00E13CF2" w:rsidP="003F4E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Источники методов и процедур</w:t>
            </w:r>
          </w:p>
        </w:tc>
      </w:tr>
      <w:tr w:rsidR="00F961EE" w:rsidRPr="00B84447" w14:paraId="5894C359" w14:textId="77777777" w:rsidTr="00CD7CF3">
        <w:tc>
          <w:tcPr>
            <w:tcW w:w="2547" w:type="dxa"/>
          </w:tcPr>
          <w:p w14:paraId="7A51ADCB" w14:textId="3ACD9C5D" w:rsidR="00F961EE" w:rsidRPr="00B84447" w:rsidRDefault="00F961EE" w:rsidP="00F961E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Уровень </w:t>
            </w:r>
            <w:proofErr w:type="spellStart"/>
            <w:r>
              <w:rPr>
                <w:rFonts w:ascii="Times New Roman" w:hAnsi="Times New Roman" w:cs="Times New Roman"/>
              </w:rPr>
              <w:t>сформированно</w:t>
            </w:r>
            <w:r w:rsidRPr="00B778D8">
              <w:rPr>
                <w:rFonts w:ascii="Times New Roman" w:hAnsi="Times New Roman" w:cs="Times New Roman"/>
              </w:rPr>
              <w:t>ти</w:t>
            </w:r>
            <w:proofErr w:type="spellEnd"/>
            <w:r w:rsidRPr="00B778D8">
              <w:rPr>
                <w:rFonts w:ascii="Times New Roman" w:hAnsi="Times New Roman" w:cs="Times New Roman"/>
              </w:rPr>
              <w:t xml:space="preserve"> иерархии ценностных ориентаций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9FAE" w14:textId="7A6F26DF" w:rsidR="00F961EE" w:rsidRPr="00F961EE" w:rsidRDefault="00F961EE" w:rsidP="00F961E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• опросник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Смысложизненные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Ориентации» (Д.А. Леонтьев)</w:t>
            </w:r>
          </w:p>
          <w:p w14:paraId="2A8541A7" w14:textId="461BC21A" w:rsidR="00F961EE" w:rsidRPr="00B84447" w:rsidRDefault="00F961EE" w:rsidP="00F961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0E29A" w14:textId="77777777" w:rsidR="00F961EE" w:rsidRDefault="00F961EE" w:rsidP="00F961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Красильников И.А. «Практикум: исследования экзистенциально-бытийной сферы личности». </w:t>
            </w:r>
            <w:proofErr w:type="spellStart"/>
            <w:r>
              <w:rPr>
                <w:rFonts w:ascii="Times New Roman" w:hAnsi="Times New Roman" w:cs="Times New Roman"/>
              </w:rPr>
              <w:t>Учеб.пособие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для студентов фак. психологии. Саратов: Изд-во </w:t>
            </w:r>
            <w:proofErr w:type="spellStart"/>
            <w:r>
              <w:rPr>
                <w:rFonts w:ascii="Times New Roman" w:hAnsi="Times New Roman" w:cs="Times New Roman"/>
              </w:rPr>
              <w:t>Сарат</w:t>
            </w:r>
            <w:proofErr w:type="spellEnd"/>
            <w:r>
              <w:rPr>
                <w:rFonts w:ascii="Times New Roman" w:hAnsi="Times New Roman" w:cs="Times New Roman"/>
              </w:rPr>
              <w:t>. Ун-та, 2013.</w:t>
            </w:r>
          </w:p>
          <w:p w14:paraId="553475B7" w14:textId="5A81F188" w:rsidR="00F961EE" w:rsidRPr="00B84447" w:rsidRDefault="00F961EE" w:rsidP="00F961E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[</w:t>
            </w:r>
            <w:r>
              <w:rPr>
                <w:rFonts w:ascii="Times New Roman" w:hAnsi="Times New Roman" w:cs="Times New Roman"/>
              </w:rPr>
              <w:t>http://elibrary.sgu</w:t>
            </w:r>
            <w:r>
              <w:rPr>
                <w:rFonts w:ascii="Times New Roman" w:hAnsi="Times New Roman" w:cs="Times New Roman"/>
                <w:lang w:val="en-US"/>
              </w:rPr>
              <w:t>]</w:t>
            </w:r>
          </w:p>
        </w:tc>
      </w:tr>
      <w:tr w:rsidR="00F961EE" w:rsidRPr="00B84447" w14:paraId="0BACF572" w14:textId="77777777" w:rsidTr="00CD7CF3">
        <w:tc>
          <w:tcPr>
            <w:tcW w:w="2547" w:type="dxa"/>
          </w:tcPr>
          <w:p w14:paraId="679E409F" w14:textId="32F57911" w:rsidR="00F961EE" w:rsidRDefault="00F961EE" w:rsidP="00F961E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 Степень самостоятель</w:t>
            </w:r>
            <w:r w:rsidRPr="00B778D8">
              <w:rPr>
                <w:rFonts w:ascii="Times New Roman" w:hAnsi="Times New Roman" w:cs="Times New Roman"/>
              </w:rPr>
              <w:t>ности при совершении выбора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DE737" w14:textId="77777777" w:rsidR="00F961EE" w:rsidRDefault="00F961EE" w:rsidP="00F961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"Исследование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самоотношения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личности" </w:t>
            </w:r>
          </w:p>
          <w:p w14:paraId="3D220474" w14:textId="050A0600" w:rsidR="00F961EE" w:rsidRDefault="00F961EE" w:rsidP="00F961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(С.Р.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Пантилеев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FBB23" w14:textId="77777777" w:rsidR="00F961EE" w:rsidRDefault="00F961EE" w:rsidP="00F961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Красильников И.А. «Практикум: исследования экзистенциально-бытийной сферы личности».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Учеб.пособие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студентов фак. психологии. Саратов: Изд-во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Сарат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Ун-та, 2013.</w:t>
            </w:r>
          </w:p>
          <w:p w14:paraId="5D11B72C" w14:textId="402ADEA5" w:rsidR="00F961EE" w:rsidRDefault="00F961EE" w:rsidP="00F961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[http://elibrary.sgu]</w:t>
            </w:r>
          </w:p>
        </w:tc>
      </w:tr>
    </w:tbl>
    <w:p w14:paraId="5E170D50" w14:textId="77777777" w:rsidR="00E13CF2" w:rsidRDefault="00E13CF2" w:rsidP="00E13CF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0B45D6FD" w14:textId="77777777" w:rsidR="00E13CF2" w:rsidRPr="00E13CF2" w:rsidRDefault="00E13CF2" w:rsidP="00E13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E13CF2" w:rsidRPr="00E13C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380855"/>
    <w:multiLevelType w:val="hybridMultilevel"/>
    <w:tmpl w:val="5F300C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CF2"/>
    <w:rsid w:val="00785FFF"/>
    <w:rsid w:val="00A51B91"/>
    <w:rsid w:val="00A727EB"/>
    <w:rsid w:val="00E13CF2"/>
    <w:rsid w:val="00EB730C"/>
    <w:rsid w:val="00F96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6FBED"/>
  <w15:chartTrackingRefBased/>
  <w15:docId w15:val="{3E7F9895-A4C2-4D7E-A748-56EE0C867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CF2"/>
  </w:style>
  <w:style w:type="paragraph" w:styleId="1">
    <w:name w:val="heading 1"/>
    <w:basedOn w:val="a"/>
    <w:next w:val="a"/>
    <w:link w:val="10"/>
    <w:uiPriority w:val="9"/>
    <w:qFormat/>
    <w:rsid w:val="00EB73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13CF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a3">
    <w:name w:val="Table Grid"/>
    <w:basedOn w:val="a1"/>
    <w:rsid w:val="00E13C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85FF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B73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5">
    <w:name w:val="Hyperlink"/>
    <w:basedOn w:val="a0"/>
    <w:uiPriority w:val="99"/>
    <w:unhideWhenUsed/>
    <w:rsid w:val="00EB73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18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156</Words>
  <Characters>1229</Characters>
  <Application>Microsoft Office Word</Application>
  <DocSecurity>0</DocSecurity>
  <Lines>36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Дарья</cp:lastModifiedBy>
  <cp:revision>2</cp:revision>
  <dcterms:created xsi:type="dcterms:W3CDTF">2020-06-04T05:24:00Z</dcterms:created>
  <dcterms:modified xsi:type="dcterms:W3CDTF">2020-06-08T08:55:00Z</dcterms:modified>
</cp:coreProperties>
</file>