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967" w:rsidRDefault="00843967" w:rsidP="00843967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843967">
        <w:rPr>
          <w:rFonts w:ascii="Times New Roman" w:hAnsi="Times New Roman" w:cs="Times New Roman"/>
          <w:b/>
          <w:color w:val="000000"/>
          <w:w w:val="106"/>
          <w:sz w:val="28"/>
          <w:szCs w:val="28"/>
        </w:rPr>
        <w:t xml:space="preserve">Лекция </w:t>
      </w:r>
      <w:r>
        <w:rPr>
          <w:rFonts w:ascii="Times New Roman" w:hAnsi="Times New Roman" w:cs="Times New Roman"/>
          <w:b/>
          <w:color w:val="000000"/>
          <w:w w:val="106"/>
          <w:sz w:val="28"/>
          <w:szCs w:val="28"/>
        </w:rPr>
        <w:t>«</w:t>
      </w:r>
      <w:r w:rsidRPr="00843967">
        <w:rPr>
          <w:rFonts w:ascii="Times New Roman" w:hAnsi="Times New Roman" w:cs="Times New Roman"/>
          <w:b/>
          <w:color w:val="000000"/>
          <w:w w:val="106"/>
          <w:sz w:val="28"/>
          <w:szCs w:val="28"/>
        </w:rPr>
        <w:t xml:space="preserve"> </w:t>
      </w:r>
      <w:r w:rsidRPr="00843967">
        <w:rPr>
          <w:rFonts w:ascii="Times New Roman" w:hAnsi="Times New Roman" w:cs="Times New Roman"/>
          <w:b/>
          <w:noProof/>
          <w:sz w:val="28"/>
          <w:szCs w:val="28"/>
        </w:rPr>
        <w:t>Педагогические техники коррекционно-развивающей работы с детьми, имеющими нарушения слуха, во внеурочное время</w:t>
      </w:r>
      <w:r>
        <w:rPr>
          <w:rFonts w:ascii="Times New Roman" w:hAnsi="Times New Roman" w:cs="Times New Roman"/>
          <w:b/>
          <w:noProof/>
          <w:sz w:val="28"/>
          <w:szCs w:val="28"/>
        </w:rPr>
        <w:t>».</w:t>
      </w:r>
    </w:p>
    <w:p w:rsidR="00843967" w:rsidRDefault="00843967" w:rsidP="00843967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План: </w:t>
      </w:r>
    </w:p>
    <w:p w:rsidR="00843967" w:rsidRPr="00843967" w:rsidRDefault="00843967" w:rsidP="0084396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w w:val="106"/>
          <w:sz w:val="28"/>
          <w:szCs w:val="28"/>
        </w:rPr>
      </w:pPr>
      <w:r w:rsidRPr="00843967">
        <w:rPr>
          <w:rFonts w:ascii="Times New Roman" w:hAnsi="Times New Roman" w:cs="Times New Roman"/>
          <w:b/>
          <w:color w:val="000000"/>
          <w:w w:val="106"/>
          <w:sz w:val="28"/>
          <w:szCs w:val="28"/>
        </w:rPr>
        <w:t>Педагогические технологии подготовки домашнего задания.</w:t>
      </w:r>
    </w:p>
    <w:p w:rsidR="00843967" w:rsidRPr="00843967" w:rsidRDefault="00843967" w:rsidP="00843967">
      <w:pPr>
        <w:numPr>
          <w:ilvl w:val="0"/>
          <w:numId w:val="3"/>
        </w:numPr>
        <w:shd w:val="clear" w:color="auto" w:fill="FFFFFF"/>
        <w:spacing w:after="0" w:line="240" w:lineRule="auto"/>
        <w:ind w:right="1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43967">
        <w:rPr>
          <w:rFonts w:ascii="Times New Roman" w:hAnsi="Times New Roman" w:cs="Times New Roman"/>
          <w:b/>
          <w:color w:val="000000"/>
          <w:spacing w:val="-5"/>
          <w:w w:val="108"/>
          <w:sz w:val="28"/>
          <w:szCs w:val="28"/>
        </w:rPr>
        <w:t>Педагогические тех</w:t>
      </w:r>
      <w:r w:rsidRPr="00843967">
        <w:rPr>
          <w:rFonts w:ascii="Times New Roman" w:hAnsi="Times New Roman" w:cs="Times New Roman"/>
          <w:b/>
          <w:color w:val="000000"/>
          <w:spacing w:val="-5"/>
          <w:w w:val="108"/>
          <w:sz w:val="28"/>
          <w:szCs w:val="28"/>
        </w:rPr>
        <w:softHyphen/>
      </w:r>
      <w:r w:rsidRPr="00843967">
        <w:rPr>
          <w:rFonts w:ascii="Times New Roman" w:hAnsi="Times New Roman" w:cs="Times New Roman"/>
          <w:b/>
          <w:color w:val="000000"/>
          <w:spacing w:val="-2"/>
          <w:w w:val="108"/>
          <w:sz w:val="28"/>
          <w:szCs w:val="28"/>
        </w:rPr>
        <w:t>нологии сюжетно-ролевой, дидактической, подвижной игры.</w:t>
      </w:r>
    </w:p>
    <w:p w:rsidR="00843967" w:rsidRPr="00843967" w:rsidRDefault="00843967" w:rsidP="00843967">
      <w:pPr>
        <w:numPr>
          <w:ilvl w:val="0"/>
          <w:numId w:val="3"/>
        </w:numPr>
        <w:shd w:val="clear" w:color="auto" w:fill="FFFFFF"/>
        <w:spacing w:after="0" w:line="240" w:lineRule="auto"/>
        <w:ind w:right="1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43967">
        <w:rPr>
          <w:rFonts w:ascii="Times New Roman" w:hAnsi="Times New Roman" w:cs="Times New Roman"/>
          <w:b/>
          <w:color w:val="000000"/>
          <w:spacing w:val="-2"/>
          <w:w w:val="108"/>
          <w:sz w:val="28"/>
          <w:szCs w:val="28"/>
        </w:rPr>
        <w:t>Внеклассное чтение с учащимися с нарушениями слуха.</w:t>
      </w:r>
    </w:p>
    <w:p w:rsidR="00843967" w:rsidRDefault="00843967" w:rsidP="0084396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843967" w:rsidRPr="00843967" w:rsidRDefault="00843967" w:rsidP="00843967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w w:val="106"/>
          <w:sz w:val="28"/>
          <w:szCs w:val="28"/>
        </w:rPr>
      </w:pPr>
      <w:r w:rsidRPr="00843967">
        <w:rPr>
          <w:rFonts w:ascii="Times New Roman" w:hAnsi="Times New Roman" w:cs="Times New Roman"/>
          <w:b/>
          <w:color w:val="000000"/>
          <w:w w:val="106"/>
          <w:sz w:val="28"/>
          <w:szCs w:val="28"/>
        </w:rPr>
        <w:t>Педагогические технологии подготовки домашнего задания.</w:t>
      </w:r>
    </w:p>
    <w:p w:rsidR="00843967" w:rsidRDefault="00843967" w:rsidP="0084396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843967" w:rsidRPr="00843967" w:rsidRDefault="00843967" w:rsidP="0084396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5"/>
          <w:w w:val="108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Подготовка домашних заданий определяется в педагогике как 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>самостоятельная учебная деятельность учащихся по заданию учителя, в про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-4"/>
          <w:sz w:val="28"/>
          <w:szCs w:val="28"/>
        </w:rPr>
        <w:t>цессе которой школьники осмысляют, закрепляют приобретенные на уроке зна</w:t>
      </w:r>
      <w:r w:rsidRPr="00843967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>ния, умения, учатся применять их на практике. Во время проведения самопод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готовки в группе продленного дня, в семье, в школе-интернате у школьников и </w:t>
      </w:r>
      <w:r w:rsidRPr="00843967">
        <w:rPr>
          <w:rFonts w:ascii="Times New Roman" w:hAnsi="Times New Roman" w:cs="Times New Roman"/>
          <w:color w:val="000000"/>
          <w:spacing w:val="1"/>
          <w:sz w:val="28"/>
          <w:szCs w:val="28"/>
        </w:rPr>
        <w:t>формируются навыки самостоятельного учебного труда, развиваются трудо</w:t>
      </w:r>
      <w:r w:rsidRPr="00843967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>любие, ответственность, активность и инициатива.</w:t>
      </w:r>
    </w:p>
    <w:p w:rsidR="00843967" w:rsidRPr="00843967" w:rsidRDefault="00843967" w:rsidP="0084396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>Среди актуальных проблем воспитания детей с нарушением слуха во вне</w:t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классное время, направленных на повышение качества обучения и воспитания 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>глухих и слабослышащих, особое значение приобретает поиск внутренних резервов активизации учебно-воспитательного процесса. Одним из путей интен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>сификации обучения и воспитания глухих и слабослышащих учащихся явля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>ется совершенствование организации и методики проведения домашней учеб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>ной работы.</w:t>
      </w:r>
    </w:p>
    <w:p w:rsidR="00843967" w:rsidRPr="00843967" w:rsidRDefault="00843967" w:rsidP="00843967">
      <w:pPr>
        <w:shd w:val="clear" w:color="auto" w:fill="FFFFFF"/>
        <w:spacing w:after="0" w:line="240" w:lineRule="auto"/>
        <w:ind w:right="1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 сурдопедагогике проблема домашней учебной работы учащихся остается </w:t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>еще недостаточно разработанной. Вопросам организации и методики проведе</w:t>
      </w:r>
      <w:r w:rsidRPr="00843967">
        <w:rPr>
          <w:rFonts w:ascii="Times New Roman" w:hAnsi="Times New Roman" w:cs="Times New Roman"/>
          <w:color w:val="000000"/>
          <w:spacing w:val="-4"/>
          <w:sz w:val="28"/>
          <w:szCs w:val="28"/>
        </w:rPr>
        <w:t>ния самоподготовки, воспитанию самостоятельности школьников при подготов</w:t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ке уроков посвящены работы С.А. Зыкова, Н.Ф. </w:t>
      </w:r>
      <w:proofErr w:type="spellStart"/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>Слезиной</w:t>
      </w:r>
      <w:proofErr w:type="spellEnd"/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, Э.Н. </w:t>
      </w:r>
      <w:proofErr w:type="spellStart"/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>Хотеевой</w:t>
      </w:r>
      <w:proofErr w:type="spellEnd"/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и др.</w:t>
      </w:r>
    </w:p>
    <w:p w:rsidR="00843967" w:rsidRPr="00843967" w:rsidRDefault="00843967" w:rsidP="0084396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Анализ практики проведения самостоятельной домашней учебной работы 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школьников показывает, что самоподготовка в интернате и в группе продленного дня проводится систематически, в определенное время, под руководством 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>воспитателя, в составе воспитательной группы, после активного отдыха уча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щихся на воздухе (прогулка, подвижные игры и др.). В процессе выполнения 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>домашнего задания воспитатель ставит задачу закрепления знаний, получен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>ных учащимися на уроке. Но в практике некоторых коррекционных школ до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машняя учебная работа за последние годы не претерпела заметных изменений. </w:t>
      </w:r>
    </w:p>
    <w:p w:rsidR="00843967" w:rsidRPr="00843967" w:rsidRDefault="00843967" w:rsidP="00843967">
      <w:pPr>
        <w:shd w:val="clear" w:color="auto" w:fill="FFFFFF"/>
        <w:spacing w:after="0" w:line="240" w:lineRule="auto"/>
        <w:ind w:right="1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Некоторые учителя в классе порой подходят формально к подготовке </w:t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школьников на уроке к выполнению домашних заданий. Это выражается в том, 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>что задания на дом даются в конце урока или на перемене без объяснения по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>рядка его выполнения. Не всегда учащимся младших классов подробно рас</w:t>
      </w:r>
      <w:r w:rsidRPr="00843967">
        <w:rPr>
          <w:rFonts w:ascii="Times New Roman" w:hAnsi="Times New Roman" w:cs="Times New Roman"/>
          <w:color w:val="000000"/>
          <w:spacing w:val="1"/>
          <w:sz w:val="28"/>
          <w:szCs w:val="28"/>
        </w:rPr>
        <w:t>крывается порядок выполнения задания по каждому предмету, редко прово</w:t>
      </w:r>
      <w:r w:rsidRPr="00843967">
        <w:rPr>
          <w:rFonts w:ascii="Times New Roman" w:hAnsi="Times New Roman" w:cs="Times New Roman"/>
          <w:color w:val="000000"/>
          <w:spacing w:val="-4"/>
          <w:sz w:val="28"/>
          <w:szCs w:val="28"/>
        </w:rPr>
        <w:t>дится разбор наиболее сложных заданий на примерах. Чаще всего учитель пред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лагает выполнить задание тем способом, который ученики 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использовали на </w:t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>уроке. Учитель при подборе содержания домашнего задания обычно равняется на среднего ученика. Очень редко при определении уроков на дом учитывают</w:t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>ся индивидуальные особенности учеников.</w:t>
      </w:r>
    </w:p>
    <w:p w:rsidR="00843967" w:rsidRPr="00843967" w:rsidRDefault="00843967" w:rsidP="0084396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Виды домашних заданий в отдельных случаях однотипны, в недостаточной мере развивают самостоятельность учащихся, их способности. </w:t>
      </w:r>
      <w:proofErr w:type="gramStart"/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>Например, уст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 xml:space="preserve">ные задания часто включают повторение вопросов и ответов, разобранных на 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>уроке, пересказ или заучивание наизусть текста учебника, письменные — ре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>шение примеров, задач, выполнение упражнений только по аналогии с выпол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ненными на последнем уроке и т. д. Редко даются домашние задания на основе 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наблюдений, различных видов практической деятельности, которые младшие 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>школьники могли бы выполнить на тематической прогулке или во время ди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>дактической игры.</w:t>
      </w:r>
      <w:proofErr w:type="gramEnd"/>
    </w:p>
    <w:p w:rsidR="00843967" w:rsidRPr="00843967" w:rsidRDefault="00843967" w:rsidP="00843967">
      <w:pPr>
        <w:shd w:val="clear" w:color="auto" w:fill="FFFFFF"/>
        <w:spacing w:after="0" w:line="240" w:lineRule="auto"/>
        <w:ind w:right="1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>Вместе с тем в последние годы чаще стали использоваться методы выпол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нения домашних заданий, побуждающих детей к наблюдениям, сравнениям, 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>сопоставлениям. Изучение опыта показывает, что практикуется для закрепле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  <w:t>ния текущего учебного материала проведение экскурсий во внеклассное вре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мя, особенно просмотр диафильмов, диапозитивов, видеофильмов, учебных 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кинофильмов. Но осторожно воспринимаются рекомендации по расширению 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>дифференцированных заданий учащимся с учетом уровня их учебной подго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>товки.</w:t>
      </w:r>
    </w:p>
    <w:p w:rsidR="00843967" w:rsidRPr="00843967" w:rsidRDefault="00843967" w:rsidP="00843967">
      <w:pPr>
        <w:shd w:val="clear" w:color="auto" w:fill="FFFFFF"/>
        <w:spacing w:after="0" w:line="240" w:lineRule="auto"/>
        <w:ind w:right="2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>В процессе проведения самоподготовки в интернате или в группе продлен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 xml:space="preserve">ного дня у некоторых глухих и слабослышащих наблюдается низкий уровень </w:t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самостоятельности. Учащиеся 1, 2-х классов часто проявляют неуверенность в 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>своих действиях, постоянно просят у воспитателя подтверждения правильнос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>ти выполнения задания. Редко используются дидактические игры для закреп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 xml:space="preserve">ления знаний. Организация и методика проведения домашней учебной работы </w:t>
      </w:r>
      <w:r w:rsidRPr="00843967">
        <w:rPr>
          <w:rFonts w:ascii="Times New Roman" w:hAnsi="Times New Roman" w:cs="Times New Roman"/>
          <w:color w:val="000000"/>
          <w:spacing w:val="-4"/>
          <w:sz w:val="28"/>
          <w:szCs w:val="28"/>
        </w:rPr>
        <w:t>не всегда развивает навыки самостоятельного учебного труда, особенно у млад</w:t>
      </w:r>
      <w:r w:rsidRPr="00843967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ших школьников. Слабо формируются умения работать с учебником, книгой, 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>наглядными и справочными пособиями.</w:t>
      </w:r>
    </w:p>
    <w:p w:rsidR="00843967" w:rsidRPr="00843967" w:rsidRDefault="00843967" w:rsidP="00843967">
      <w:pPr>
        <w:shd w:val="clear" w:color="auto" w:fill="FFFFFF"/>
        <w:spacing w:after="0" w:line="240" w:lineRule="auto"/>
        <w:ind w:right="3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 ходе подготовки уроков чаще организуется фронтальная деятельность 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учащихся и индивидуальная помощь воспитателя отдельным ученикам. При выполнении домашних заданий педагоги редко организуют сотрудничество </w:t>
      </w:r>
      <w:r w:rsidRPr="0084396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детей, взаимопомощь и взаимоконтроль. Недостаточно уделяется внимание 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развитию речевого общения на основе устной речи. Не всегда используются условия самоподготовки для развития слухового восприятия речи и навыков 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произношения. Иногда некоторые дети работают на занятии без слухового ап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 xml:space="preserve">парата, объясняя воспитателю, что забыли индивидуальный аппарат в классе. 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>Речевые навыки, сформированные на индивидуальных занятиях и на уроках, не развиваются систематически в условиях самостоятельной учебной работы.</w:t>
      </w:r>
    </w:p>
    <w:p w:rsidR="00843967" w:rsidRPr="00843967" w:rsidRDefault="00843967" w:rsidP="00843967">
      <w:pPr>
        <w:shd w:val="clear" w:color="auto" w:fill="FFFFFF"/>
        <w:spacing w:after="0" w:line="240" w:lineRule="auto"/>
        <w:ind w:right="1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>Выполнение домашнего задания иногда затягивается по времени из-за от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>сутствия достаточного контроля воспитателя за интенсивностью самостоятель</w:t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ной учебной работы младших школьников. После 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 xml:space="preserve">самоподготовки не остается 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>времени на игры или интересные внеклассные занятия в группе до ужина.</w:t>
      </w:r>
    </w:p>
    <w:p w:rsidR="00843967" w:rsidRPr="00843967" w:rsidRDefault="00843967" w:rsidP="00843967">
      <w:pPr>
        <w:shd w:val="clear" w:color="auto" w:fill="FFFFFF"/>
        <w:spacing w:after="0" w:line="240" w:lineRule="auto"/>
        <w:ind w:right="1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>Редко практикуется систематическое взаимное посещение уроков и само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подготовок учителем и воспитателем. В результате учитель не всегда выявляет </w:t>
      </w:r>
      <w:r w:rsidRPr="0084396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трудности, возникающие у учеников в самостоятельной домашней учебной 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>работе. Воспитатель же не имеет возможности изучить методику работы учи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>теля, затруднения, возникающие у учащихся на уроке, выявить навыки речево</w:t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>го общения детей, приемы коррекции дефектов произношения и др.</w:t>
      </w:r>
    </w:p>
    <w:p w:rsidR="00843967" w:rsidRPr="00843967" w:rsidRDefault="00843967" w:rsidP="00843967">
      <w:pPr>
        <w:shd w:val="clear" w:color="auto" w:fill="FFFFFF"/>
        <w:spacing w:after="0" w:line="240" w:lineRule="auto"/>
        <w:ind w:right="1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Изучение недочетов проведения самоподготовки учащихся с нарушением слуха в интернате, группе продленного дня показывает, что в организации и </w:t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>методике проведения занятий по выполнению домашних заданий имеются зна</w:t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>чительные неиспользованные возможности для развития школьников.</w:t>
      </w:r>
    </w:p>
    <w:p w:rsidR="00843967" w:rsidRPr="00843967" w:rsidRDefault="00843967" w:rsidP="00843967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right="1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967">
        <w:rPr>
          <w:rFonts w:ascii="Times New Roman" w:hAnsi="Times New Roman" w:cs="Times New Roman"/>
          <w:b/>
          <w:color w:val="000000"/>
          <w:spacing w:val="-5"/>
          <w:w w:val="108"/>
          <w:sz w:val="28"/>
          <w:szCs w:val="28"/>
        </w:rPr>
        <w:t>Педагогические тех</w:t>
      </w:r>
      <w:r w:rsidRPr="00843967">
        <w:rPr>
          <w:rFonts w:ascii="Times New Roman" w:hAnsi="Times New Roman" w:cs="Times New Roman"/>
          <w:b/>
          <w:color w:val="000000"/>
          <w:spacing w:val="-5"/>
          <w:w w:val="108"/>
          <w:sz w:val="28"/>
          <w:szCs w:val="28"/>
        </w:rPr>
        <w:softHyphen/>
      </w:r>
      <w:r w:rsidRPr="00843967">
        <w:rPr>
          <w:rFonts w:ascii="Times New Roman" w:hAnsi="Times New Roman" w:cs="Times New Roman"/>
          <w:b/>
          <w:color w:val="000000"/>
          <w:spacing w:val="-2"/>
          <w:w w:val="108"/>
          <w:sz w:val="28"/>
          <w:szCs w:val="28"/>
        </w:rPr>
        <w:t>нологии сюжетно-ролевой, дидактической, подвижной игры.</w:t>
      </w:r>
    </w:p>
    <w:p w:rsidR="00843967" w:rsidRPr="00843967" w:rsidRDefault="00843967" w:rsidP="00843967">
      <w:pPr>
        <w:shd w:val="clear" w:color="auto" w:fill="FFFFFF"/>
        <w:spacing w:after="0" w:line="240" w:lineRule="auto"/>
        <w:ind w:left="10" w:right="1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>Эффективным средством общего и речевого развития, вос</w:t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t>питания положительных качеств личности ребенка с нару</w:t>
      </w:r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шениями слуха являются </w:t>
      </w:r>
      <w:r w:rsidRPr="00843967">
        <w:rPr>
          <w:rFonts w:ascii="Times New Roman" w:hAnsi="Times New Roman" w:cs="Times New Roman"/>
          <w:iCs/>
          <w:color w:val="000000"/>
          <w:spacing w:val="9"/>
          <w:sz w:val="28"/>
          <w:szCs w:val="28"/>
        </w:rPr>
        <w:t xml:space="preserve">игры: </w:t>
      </w:r>
      <w:r w:rsidRPr="00843967">
        <w:rPr>
          <w:rFonts w:ascii="Times New Roman" w:hAnsi="Times New Roman" w:cs="Times New Roman"/>
          <w:color w:val="000000"/>
          <w:spacing w:val="9"/>
          <w:sz w:val="28"/>
          <w:szCs w:val="28"/>
        </w:rPr>
        <w:t>подвижные, дидактиче</w:t>
      </w:r>
      <w:r w:rsidRPr="00843967">
        <w:rPr>
          <w:rFonts w:ascii="Times New Roman" w:hAnsi="Times New Roman" w:cs="Times New Roman"/>
          <w:color w:val="000000"/>
          <w:spacing w:val="9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5"/>
          <w:sz w:val="28"/>
          <w:szCs w:val="28"/>
        </w:rPr>
        <w:t>ские, сюжетно-ролевые.</w:t>
      </w:r>
    </w:p>
    <w:p w:rsidR="00843967" w:rsidRPr="00843967" w:rsidRDefault="00843967" w:rsidP="00843967">
      <w:pPr>
        <w:shd w:val="clear" w:color="auto" w:fill="FFFFFF"/>
        <w:spacing w:after="0" w:line="240" w:lineRule="auto"/>
        <w:ind w:left="10" w:right="10" w:firstLine="709"/>
        <w:contextualSpacing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Специальными задачами, стоящими перед воспитателем, </w:t>
      </w:r>
      <w:r w:rsidRPr="00843967">
        <w:rPr>
          <w:rFonts w:ascii="Times New Roman" w:hAnsi="Times New Roman" w:cs="Times New Roman"/>
          <w:color w:val="000000"/>
          <w:spacing w:val="3"/>
          <w:sz w:val="28"/>
          <w:szCs w:val="28"/>
        </w:rPr>
        <w:t>являются развитие и обогащение игровой деятельности де</w:t>
      </w:r>
      <w:r w:rsidRPr="00843967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тей; расширение круга знакомых им игр; использование </w:t>
      </w:r>
      <w:r w:rsidRPr="00843967">
        <w:rPr>
          <w:rFonts w:ascii="Times New Roman" w:hAnsi="Times New Roman" w:cs="Times New Roman"/>
          <w:color w:val="000000"/>
          <w:spacing w:val="3"/>
          <w:sz w:val="28"/>
          <w:szCs w:val="28"/>
        </w:rPr>
        <w:t>игры как коррекционного средства, в общем, и речевом раз</w:t>
      </w:r>
      <w:r w:rsidRPr="00843967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t>витии ребенка с недостатками слуха.</w:t>
      </w:r>
    </w:p>
    <w:p w:rsidR="00843967" w:rsidRPr="00843967" w:rsidRDefault="00843967" w:rsidP="00843967">
      <w:pPr>
        <w:shd w:val="clear" w:color="auto" w:fill="FFFFFF"/>
        <w:spacing w:after="0" w:line="240" w:lineRule="auto"/>
        <w:ind w:left="10" w:right="1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>Организуя игры в интернате, воспитатель учитывает особенно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>сти игровой деятельности глухих детей: однообразие и бедность сю</w:t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>жетов; чрезмерную детализацию предметных действий; механиче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ское подражание друг другу; трудности в переносе действий на другую </w:t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игровую ситуацию, в игровом замещении предметов — отсутствие 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>умения свертывать компоненты игры, что слышащие дети осущест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>вляют путем замещения этих компонентов словесными средствами.</w:t>
      </w:r>
    </w:p>
    <w:p w:rsidR="00843967" w:rsidRPr="00843967" w:rsidRDefault="00843967" w:rsidP="00843967">
      <w:pPr>
        <w:shd w:val="clear" w:color="auto" w:fill="FFFFFF"/>
        <w:spacing w:after="0" w:line="240" w:lineRule="auto"/>
        <w:ind w:right="1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Вследствие этого воспитатель создает необходимые условия для </w:t>
      </w:r>
      <w:r w:rsidRPr="00843967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проведения игры и руководит ею, обучая воспитанников самой игре, </w:t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>формируя и развивая новые игровые умения, активизируя необходи</w:t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  <w:t>мый для игры словарь, вводя новые для детей речевые конструкции, обороты речи; обусловленные сюжетом игры или ее правилами.</w:t>
      </w:r>
    </w:p>
    <w:p w:rsidR="00843967" w:rsidRPr="00843967" w:rsidRDefault="00843967" w:rsidP="00843967">
      <w:pPr>
        <w:shd w:val="clear" w:color="auto" w:fill="FFFFFF"/>
        <w:tabs>
          <w:tab w:val="left" w:pos="4104"/>
        </w:tabs>
        <w:spacing w:after="0" w:line="240" w:lineRule="auto"/>
        <w:ind w:left="5" w:right="5" w:firstLine="709"/>
        <w:contextualSpacing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>Разные виды игр требуют разного объема словаря и предоставля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>ют разные возможности для развития словесной речи, остаточного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>слуха, навыков общения.</w:t>
      </w:r>
    </w:p>
    <w:p w:rsidR="00843967" w:rsidRPr="00843967" w:rsidRDefault="00843967" w:rsidP="00843967">
      <w:pPr>
        <w:shd w:val="clear" w:color="auto" w:fill="FFFFFF"/>
        <w:tabs>
          <w:tab w:val="left" w:pos="4104"/>
        </w:tabs>
        <w:spacing w:after="0" w:line="240" w:lineRule="auto"/>
        <w:ind w:left="5" w:right="5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iCs/>
          <w:color w:val="000000"/>
          <w:spacing w:val="-2"/>
          <w:sz w:val="28"/>
          <w:szCs w:val="28"/>
        </w:rPr>
        <w:t xml:space="preserve">Важными условиями успешной организации и проведения игр </w:t>
      </w:r>
      <w:r w:rsidRPr="00843967">
        <w:rPr>
          <w:rFonts w:ascii="Times New Roman" w:hAnsi="Times New Roman" w:cs="Times New Roman"/>
          <w:iCs/>
          <w:color w:val="000000"/>
          <w:sz w:val="28"/>
          <w:szCs w:val="28"/>
        </w:rPr>
        <w:t>являются следующие:</w:t>
      </w:r>
    </w:p>
    <w:p w:rsidR="00843967" w:rsidRPr="00843967" w:rsidRDefault="00843967" w:rsidP="00843967">
      <w:pPr>
        <w:widowControl w:val="0"/>
        <w:numPr>
          <w:ilvl w:val="0"/>
          <w:numId w:val="2"/>
        </w:numPr>
        <w:shd w:val="clear" w:color="auto" w:fill="FFFFFF"/>
        <w:tabs>
          <w:tab w:val="left" w:pos="912"/>
        </w:tabs>
        <w:autoSpaceDE w:val="0"/>
        <w:autoSpaceDN w:val="0"/>
        <w:adjustRightInd w:val="0"/>
        <w:spacing w:after="0" w:line="240" w:lineRule="auto"/>
        <w:ind w:left="634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>тщательная подготовка воспитателя к проведению игры;</w:t>
      </w:r>
    </w:p>
    <w:p w:rsidR="00843967" w:rsidRPr="00843967" w:rsidRDefault="00843967" w:rsidP="00843967">
      <w:pPr>
        <w:widowControl w:val="0"/>
        <w:numPr>
          <w:ilvl w:val="0"/>
          <w:numId w:val="2"/>
        </w:numPr>
        <w:shd w:val="clear" w:color="auto" w:fill="FFFFFF"/>
        <w:tabs>
          <w:tab w:val="left" w:pos="912"/>
        </w:tabs>
        <w:autoSpaceDE w:val="0"/>
        <w:autoSpaceDN w:val="0"/>
        <w:adjustRightInd w:val="0"/>
        <w:spacing w:after="0" w:line="240" w:lineRule="auto"/>
        <w:ind w:left="912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z w:val="28"/>
          <w:szCs w:val="28"/>
        </w:rPr>
        <w:t>наличие и доступность игрушек, игр, инвентаря, элемен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-4"/>
          <w:sz w:val="28"/>
          <w:szCs w:val="28"/>
        </w:rPr>
        <w:t>тов костюмов; обучение детей пользованию этими предме</w:t>
      </w:r>
      <w:r w:rsidRPr="00843967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>тами, а также предметами-заменителями;</w:t>
      </w:r>
    </w:p>
    <w:p w:rsidR="00843967" w:rsidRPr="00843967" w:rsidRDefault="00843967" w:rsidP="00843967">
      <w:pPr>
        <w:widowControl w:val="0"/>
        <w:numPr>
          <w:ilvl w:val="0"/>
          <w:numId w:val="2"/>
        </w:numPr>
        <w:shd w:val="clear" w:color="auto" w:fill="FFFFFF"/>
        <w:tabs>
          <w:tab w:val="left" w:pos="912"/>
        </w:tabs>
        <w:autoSpaceDE w:val="0"/>
        <w:autoSpaceDN w:val="0"/>
        <w:adjustRightInd w:val="0"/>
        <w:spacing w:after="0" w:line="240" w:lineRule="auto"/>
        <w:ind w:left="912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t>обеспечение детям впечатлений (событие, экскурсия, кни</w:t>
      </w:r>
      <w:r w:rsidRPr="00843967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га, </w:t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lastRenderedPageBreak/>
        <w:t>фильм), необходимых для возникновения у них потреб</w:t>
      </w:r>
      <w:r w:rsidRPr="00843967">
        <w:rPr>
          <w:rFonts w:ascii="Times New Roman" w:hAnsi="Times New Roman" w:cs="Times New Roman"/>
          <w:color w:val="000000"/>
          <w:spacing w:val="-4"/>
          <w:sz w:val="28"/>
          <w:szCs w:val="28"/>
        </w:rPr>
        <w:t>ности в игре;</w:t>
      </w:r>
    </w:p>
    <w:p w:rsidR="00843967" w:rsidRPr="00843967" w:rsidRDefault="00843967" w:rsidP="00843967">
      <w:pPr>
        <w:widowControl w:val="0"/>
        <w:numPr>
          <w:ilvl w:val="0"/>
          <w:numId w:val="2"/>
        </w:numPr>
        <w:shd w:val="clear" w:color="auto" w:fill="FFFFFF"/>
        <w:tabs>
          <w:tab w:val="left" w:pos="912"/>
        </w:tabs>
        <w:autoSpaceDE w:val="0"/>
        <w:autoSpaceDN w:val="0"/>
        <w:adjustRightInd w:val="0"/>
        <w:spacing w:after="0" w:line="240" w:lineRule="auto"/>
        <w:ind w:left="912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-4"/>
          <w:sz w:val="28"/>
          <w:szCs w:val="28"/>
        </w:rPr>
        <w:t>создание речевой среды в процессе игры и активизация об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щения между </w:t>
      </w:r>
      <w:proofErr w:type="gramStart"/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>играющими</w:t>
      </w:r>
      <w:proofErr w:type="gramEnd"/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>;</w:t>
      </w:r>
    </w:p>
    <w:p w:rsidR="00843967" w:rsidRPr="00843967" w:rsidRDefault="00843967" w:rsidP="00843967">
      <w:pPr>
        <w:widowControl w:val="0"/>
        <w:numPr>
          <w:ilvl w:val="0"/>
          <w:numId w:val="2"/>
        </w:numPr>
        <w:shd w:val="clear" w:color="auto" w:fill="FFFFFF"/>
        <w:tabs>
          <w:tab w:val="left" w:pos="912"/>
        </w:tabs>
        <w:autoSpaceDE w:val="0"/>
        <w:autoSpaceDN w:val="0"/>
        <w:adjustRightInd w:val="0"/>
        <w:spacing w:after="0" w:line="240" w:lineRule="auto"/>
        <w:ind w:left="91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-4"/>
          <w:sz w:val="28"/>
          <w:szCs w:val="28"/>
        </w:rPr>
        <w:t>поддержание собственно игровых интересов детей и созда</w:t>
      </w:r>
      <w:r w:rsidRPr="00843967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>ние возможности свободных эмоциональных проявлений.</w:t>
      </w:r>
    </w:p>
    <w:p w:rsidR="00843967" w:rsidRPr="00843967" w:rsidRDefault="00843967" w:rsidP="00843967">
      <w:pPr>
        <w:widowControl w:val="0"/>
        <w:shd w:val="clear" w:color="auto" w:fill="FFFFFF"/>
        <w:tabs>
          <w:tab w:val="left" w:pos="9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7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Важная роль в развитии познавательных способностей </w:t>
      </w:r>
      <w:r w:rsidRPr="00843967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и навыков словесной речи принадлежит </w:t>
      </w:r>
      <w:r w:rsidRPr="00843967">
        <w:rPr>
          <w:rFonts w:ascii="Times New Roman" w:hAnsi="Times New Roman" w:cs="Times New Roman"/>
          <w:iCs/>
          <w:color w:val="000000"/>
          <w:spacing w:val="8"/>
          <w:sz w:val="28"/>
          <w:szCs w:val="28"/>
        </w:rPr>
        <w:t xml:space="preserve">дидактическим </w:t>
      </w:r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t>играм. Дидактическая игра, основанная на наглядном ма</w:t>
      </w:r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5"/>
          <w:sz w:val="28"/>
          <w:szCs w:val="28"/>
        </w:rPr>
        <w:t>териале (лото, геометрические фигуры, предметные и сю</w:t>
      </w:r>
      <w:r w:rsidRPr="00843967">
        <w:rPr>
          <w:rFonts w:ascii="Times New Roman" w:hAnsi="Times New Roman" w:cs="Times New Roman"/>
          <w:color w:val="000000"/>
          <w:spacing w:val="5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2"/>
          <w:sz w:val="28"/>
          <w:szCs w:val="28"/>
        </w:rPr>
        <w:t>жетные картинки), содействует повторению и закреплению изученного в классе материала, обогащению словаря и раз</w:t>
      </w:r>
      <w:r w:rsidRPr="00843967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t>витию слухового восприятия, стимулирует речевое обще</w:t>
      </w:r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1"/>
          <w:sz w:val="28"/>
          <w:szCs w:val="28"/>
        </w:rPr>
        <w:t>ние детей, способствует формированию мыслительных опе</w:t>
      </w:r>
      <w:r w:rsidRPr="00843967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7"/>
          <w:sz w:val="28"/>
          <w:szCs w:val="28"/>
        </w:rPr>
        <w:t>раций.</w:t>
      </w:r>
    </w:p>
    <w:p w:rsidR="00843967" w:rsidRPr="00843967" w:rsidRDefault="00843967" w:rsidP="00843967">
      <w:pPr>
        <w:widowControl w:val="0"/>
        <w:shd w:val="clear" w:color="auto" w:fill="FFFFFF"/>
        <w:tabs>
          <w:tab w:val="left" w:pos="912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iCs/>
          <w:color w:val="000000"/>
          <w:spacing w:val="4"/>
          <w:sz w:val="28"/>
          <w:szCs w:val="28"/>
        </w:rPr>
        <w:t>Спортивные игры</w:t>
      </w:r>
      <w:r w:rsidRPr="00843967">
        <w:rPr>
          <w:rFonts w:ascii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 </w:t>
      </w:r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t>выступают одновременно средством реализации двигательной активности и средством коррек</w:t>
      </w:r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12"/>
          <w:sz w:val="28"/>
          <w:szCs w:val="28"/>
        </w:rPr>
        <w:t xml:space="preserve">ции моторных нарушений, физического развития детей </w:t>
      </w:r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 укрепления их здоровья. Они дают также опыт и навыки </w:t>
      </w:r>
      <w:r w:rsidRPr="00843967">
        <w:rPr>
          <w:rFonts w:ascii="Times New Roman" w:hAnsi="Times New Roman" w:cs="Times New Roman"/>
          <w:color w:val="000000"/>
          <w:spacing w:val="7"/>
          <w:sz w:val="28"/>
          <w:szCs w:val="28"/>
        </w:rPr>
        <w:t>коллективных отношений. Организуя подвижные и спор</w:t>
      </w:r>
      <w:r w:rsidRPr="00843967">
        <w:rPr>
          <w:rFonts w:ascii="Times New Roman" w:hAnsi="Times New Roman" w:cs="Times New Roman"/>
          <w:color w:val="000000"/>
          <w:spacing w:val="7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2"/>
          <w:sz w:val="28"/>
          <w:szCs w:val="28"/>
        </w:rPr>
        <w:t>тивные игры, воспитатель обеспечивает рациональную до</w:t>
      </w:r>
      <w:r w:rsidRPr="00843967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t>зировку физической нагрузки и моторную плотность про</w:t>
      </w:r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3"/>
          <w:sz w:val="28"/>
          <w:szCs w:val="28"/>
        </w:rPr>
        <w:t>цесса игры. Не следует перегружать игры проговаривания-</w:t>
      </w:r>
      <w:r w:rsidRPr="00843967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ми, так как это снижает ценность так необходимой детям </w:t>
      </w:r>
      <w:r w:rsidRPr="00843967">
        <w:rPr>
          <w:rFonts w:ascii="Times New Roman" w:hAnsi="Times New Roman" w:cs="Times New Roman"/>
          <w:color w:val="000000"/>
          <w:spacing w:val="6"/>
          <w:sz w:val="28"/>
          <w:szCs w:val="28"/>
        </w:rPr>
        <w:t>физической нагрузки.</w:t>
      </w:r>
    </w:p>
    <w:p w:rsidR="00843967" w:rsidRPr="00843967" w:rsidRDefault="00843967" w:rsidP="00843967">
      <w:pPr>
        <w:shd w:val="clear" w:color="auto" w:fill="FFFFFF"/>
        <w:spacing w:after="0" w:line="240" w:lineRule="auto"/>
        <w:ind w:left="10" w:right="2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Среди игр в интернате значительное место отводится </w:t>
      </w:r>
      <w:r w:rsidRPr="00843967">
        <w:rPr>
          <w:rFonts w:ascii="Times New Roman" w:hAnsi="Times New Roman" w:cs="Times New Roman"/>
          <w:iCs/>
          <w:color w:val="000000"/>
          <w:spacing w:val="1"/>
          <w:sz w:val="28"/>
          <w:szCs w:val="28"/>
        </w:rPr>
        <w:t>сю</w:t>
      </w:r>
      <w:r w:rsidRPr="00843967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жетно-ролевой игре, 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которой </w:t>
      </w:r>
      <w:proofErr w:type="gramStart"/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>объединены</w:t>
      </w:r>
      <w:proofErr w:type="gramEnd"/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общение и пред</w:t>
      </w:r>
      <w:r w:rsidRPr="00843967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метная деятельность. Сюжетно-ролевые игры формируют </w:t>
      </w:r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t>у детей с недостатками слуха воображение, служат средст</w:t>
      </w:r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7"/>
          <w:sz w:val="28"/>
          <w:szCs w:val="28"/>
        </w:rPr>
        <w:t>вом овладения нормами и правилами социального пове</w:t>
      </w:r>
      <w:r w:rsidRPr="00843967">
        <w:rPr>
          <w:rFonts w:ascii="Times New Roman" w:hAnsi="Times New Roman" w:cs="Times New Roman"/>
          <w:color w:val="000000"/>
          <w:spacing w:val="7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10"/>
          <w:sz w:val="28"/>
          <w:szCs w:val="28"/>
        </w:rPr>
        <w:t>дения, ознакомления с предметами и явлениями окру</w:t>
      </w:r>
      <w:r w:rsidRPr="00843967">
        <w:rPr>
          <w:rFonts w:ascii="Times New Roman" w:hAnsi="Times New Roman" w:cs="Times New Roman"/>
          <w:color w:val="000000"/>
          <w:spacing w:val="10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t>жающего мира, с различными видами деятельности взрос</w:t>
      </w:r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лых, в том числе профессиональными, В сюжетно-ролевой 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игре </w:t>
      </w:r>
      <w:proofErr w:type="spellStart"/>
      <w:r w:rsidRPr="00843967">
        <w:rPr>
          <w:rFonts w:ascii="Times New Roman" w:hAnsi="Times New Roman" w:cs="Times New Roman"/>
          <w:color w:val="000000"/>
          <w:sz w:val="28"/>
          <w:szCs w:val="28"/>
        </w:rPr>
        <w:t>неслышащие</w:t>
      </w:r>
      <w:proofErr w:type="spellEnd"/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 дети познают нравственно-этические нор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мы, мотивы поступков, особенности взаимоотношений </w:t>
      </w:r>
      <w:r w:rsidRPr="00843967">
        <w:rPr>
          <w:rFonts w:ascii="Times New Roman" w:hAnsi="Times New Roman" w:cs="Times New Roman"/>
          <w:color w:val="000000"/>
          <w:spacing w:val="2"/>
          <w:sz w:val="28"/>
          <w:szCs w:val="28"/>
        </w:rPr>
        <w:t>людей.</w:t>
      </w:r>
    </w:p>
    <w:p w:rsidR="00843967" w:rsidRPr="00843967" w:rsidRDefault="00843967" w:rsidP="00843967">
      <w:pPr>
        <w:shd w:val="clear" w:color="auto" w:fill="FFFFFF"/>
        <w:spacing w:after="0" w:line="240" w:lineRule="auto"/>
        <w:ind w:right="19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t>В последнее время в воспитании детей с проблемами пове</w:t>
      </w:r>
      <w:r w:rsidRPr="00843967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дения для коррекции эмоционально-волевой сферы, а также 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трудностей личностного развития все чаще используют </w:t>
      </w:r>
      <w:proofErr w:type="spellStart"/>
      <w:r w:rsidRPr="00843967">
        <w:rPr>
          <w:rFonts w:ascii="Times New Roman" w:hAnsi="Times New Roman" w:cs="Times New Roman"/>
          <w:iCs/>
          <w:color w:val="000000"/>
          <w:sz w:val="28"/>
          <w:szCs w:val="28"/>
        </w:rPr>
        <w:t>арт</w:t>
      </w:r>
      <w:r w:rsidRPr="00843967">
        <w:rPr>
          <w:rFonts w:ascii="Times New Roman" w:hAnsi="Times New Roman" w:cs="Times New Roman"/>
          <w:iCs/>
          <w:color w:val="000000"/>
          <w:spacing w:val="4"/>
          <w:sz w:val="28"/>
          <w:szCs w:val="28"/>
        </w:rPr>
        <w:t>терапевтические</w:t>
      </w:r>
      <w:proofErr w:type="spellEnd"/>
      <w:r w:rsidRPr="00843967">
        <w:rPr>
          <w:rFonts w:ascii="Times New Roman" w:hAnsi="Times New Roman" w:cs="Times New Roman"/>
          <w:iCs/>
          <w:color w:val="000000"/>
          <w:spacing w:val="4"/>
          <w:sz w:val="28"/>
          <w:szCs w:val="28"/>
        </w:rPr>
        <w:t xml:space="preserve"> </w:t>
      </w:r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методы </w:t>
      </w:r>
      <w:proofErr w:type="spellStart"/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t>психокоррекционного</w:t>
      </w:r>
      <w:proofErr w:type="spellEnd"/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воздейст</w:t>
      </w:r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5"/>
          <w:sz w:val="28"/>
          <w:szCs w:val="28"/>
        </w:rPr>
        <w:t>вия, построенные на использовании искусства как симво</w:t>
      </w:r>
      <w:r w:rsidRPr="00843967">
        <w:rPr>
          <w:rFonts w:ascii="Times New Roman" w:hAnsi="Times New Roman" w:cs="Times New Roman"/>
          <w:color w:val="000000"/>
          <w:spacing w:val="5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лической деятельности и основанные на стимулировании </w:t>
      </w:r>
      <w:proofErr w:type="spellStart"/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t>креативных</w:t>
      </w:r>
      <w:proofErr w:type="spellEnd"/>
      <w:r w:rsidRPr="00843967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(творческих) процессов.</w:t>
      </w:r>
    </w:p>
    <w:p w:rsidR="00843967" w:rsidRDefault="00843967" w:rsidP="00843967">
      <w:pPr>
        <w:shd w:val="clear" w:color="auto" w:fill="FFFFFF"/>
        <w:spacing w:after="0" w:line="240" w:lineRule="auto"/>
        <w:ind w:right="10" w:firstLine="709"/>
        <w:contextualSpacing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pacing w:val="2"/>
          <w:sz w:val="28"/>
          <w:szCs w:val="28"/>
        </w:rPr>
        <w:t>Можно выделить два основных механизма психологиче</w:t>
      </w:r>
      <w:r w:rsidRPr="00843967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ского коррекционного воздействия в </w:t>
      </w:r>
      <w:proofErr w:type="spellStart"/>
      <w:r w:rsidRPr="00843967">
        <w:rPr>
          <w:rFonts w:ascii="Times New Roman" w:hAnsi="Times New Roman" w:cs="Times New Roman"/>
          <w:color w:val="000000"/>
          <w:spacing w:val="5"/>
          <w:sz w:val="28"/>
          <w:szCs w:val="28"/>
        </w:rPr>
        <w:t>арттерапии</w:t>
      </w:r>
      <w:proofErr w:type="spellEnd"/>
      <w:r w:rsidRPr="00843967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. Первый </w:t>
      </w:r>
      <w:r w:rsidRPr="00843967">
        <w:rPr>
          <w:rFonts w:ascii="Times New Roman" w:hAnsi="Times New Roman" w:cs="Times New Roman"/>
          <w:color w:val="000000"/>
          <w:spacing w:val="1"/>
          <w:sz w:val="28"/>
          <w:szCs w:val="28"/>
        </w:rPr>
        <w:t>состоит в том, что искусство позволяет в особой символиче</w:t>
      </w:r>
      <w:r w:rsidRPr="00843967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ской форме реконструировать конфликтную травмирующую </w:t>
      </w:r>
      <w:r w:rsidRPr="00843967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ситуацию и найти ее разрешение через </w:t>
      </w:r>
      <w:proofErr w:type="spellStart"/>
      <w:r w:rsidRPr="00843967">
        <w:rPr>
          <w:rFonts w:ascii="Times New Roman" w:hAnsi="Times New Roman" w:cs="Times New Roman"/>
          <w:color w:val="000000"/>
          <w:spacing w:val="2"/>
          <w:sz w:val="28"/>
          <w:szCs w:val="28"/>
        </w:rPr>
        <w:t>переструктурирова</w:t>
      </w:r>
      <w:r w:rsidRPr="00843967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3"/>
          <w:sz w:val="28"/>
          <w:szCs w:val="28"/>
        </w:rPr>
        <w:t>ние</w:t>
      </w:r>
      <w:proofErr w:type="spellEnd"/>
      <w:r w:rsidRPr="00843967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на основе творческих способностей субъекта. Второй механизм связан с природой эстетической реакции, позво</w:t>
      </w:r>
      <w:r w:rsidRPr="00843967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843967">
        <w:rPr>
          <w:rFonts w:ascii="Times New Roman" w:hAnsi="Times New Roman" w:cs="Times New Roman"/>
          <w:color w:val="000000"/>
          <w:spacing w:val="12"/>
          <w:sz w:val="28"/>
          <w:szCs w:val="28"/>
        </w:rPr>
        <w:t xml:space="preserve">ляющей изменить действие «аффекта от мучительного </w:t>
      </w:r>
      <w:r w:rsidRPr="00843967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к </w:t>
      </w:r>
      <w:proofErr w:type="gramStart"/>
      <w:r w:rsidRPr="00843967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приносящему</w:t>
      </w:r>
      <w:proofErr w:type="gramEnd"/>
      <w:r w:rsidRPr="00843967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наслаждение» (Л. С. </w:t>
      </w:r>
      <w:proofErr w:type="spellStart"/>
      <w:r w:rsidRPr="00843967">
        <w:rPr>
          <w:rFonts w:ascii="Times New Roman" w:hAnsi="Times New Roman" w:cs="Times New Roman"/>
          <w:color w:val="000000"/>
          <w:spacing w:val="2"/>
          <w:sz w:val="28"/>
          <w:szCs w:val="28"/>
        </w:rPr>
        <w:t>Выготский</w:t>
      </w:r>
      <w:proofErr w:type="spellEnd"/>
      <w:r w:rsidRPr="00843967">
        <w:rPr>
          <w:rFonts w:ascii="Times New Roman" w:hAnsi="Times New Roman" w:cs="Times New Roman"/>
          <w:color w:val="000000"/>
          <w:spacing w:val="2"/>
          <w:sz w:val="28"/>
          <w:szCs w:val="28"/>
        </w:rPr>
        <w:t>).</w:t>
      </w:r>
    </w:p>
    <w:p w:rsidR="00843967" w:rsidRDefault="00843967" w:rsidP="00843967">
      <w:pPr>
        <w:shd w:val="clear" w:color="auto" w:fill="FFFFFF"/>
        <w:spacing w:after="0" w:line="240" w:lineRule="auto"/>
        <w:ind w:right="1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43967" w:rsidRPr="00843967" w:rsidRDefault="00843967" w:rsidP="00843967">
      <w:pPr>
        <w:shd w:val="clear" w:color="auto" w:fill="FFFFFF"/>
        <w:spacing w:after="0" w:line="240" w:lineRule="auto"/>
        <w:ind w:right="1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43967" w:rsidRPr="00843967" w:rsidRDefault="00843967" w:rsidP="00843967">
      <w:pPr>
        <w:numPr>
          <w:ilvl w:val="0"/>
          <w:numId w:val="4"/>
        </w:numPr>
        <w:shd w:val="clear" w:color="auto" w:fill="FFFFFF"/>
        <w:spacing w:after="0" w:line="240" w:lineRule="auto"/>
        <w:ind w:right="19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3967">
        <w:rPr>
          <w:rFonts w:ascii="Times New Roman" w:hAnsi="Times New Roman" w:cs="Times New Roman"/>
          <w:b/>
          <w:color w:val="000000"/>
          <w:spacing w:val="-2"/>
          <w:w w:val="108"/>
          <w:sz w:val="28"/>
          <w:szCs w:val="28"/>
        </w:rPr>
        <w:lastRenderedPageBreak/>
        <w:t>Внеклассное чтение учащихся с нарушениями слуха.</w:t>
      </w:r>
    </w:p>
    <w:p w:rsidR="00843967" w:rsidRPr="00843967" w:rsidRDefault="00843967" w:rsidP="008439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z w:val="28"/>
          <w:szCs w:val="28"/>
        </w:rPr>
        <w:t>Изучение литературы как учебного предмета в школе вносит особый вклад в подготовку учащихся к жизни. Художествен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ные произведения, составляющие основное содержание этого предмета, с их неизмеримо мощным познавательно-воспи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тательным потенциалом оказывают глубокое воздействие на становление личности молодого человека: развитие его само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сознания, формирование нравственно-эстетических идеалов, коммуникативных способностей, общей и речевой культуры, стиля поведения в обществе. Потому преподавание литерату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ры — дело чрезвычайно важное и значимое, требующее большого внимания, в частности в специальных коррекционных школах </w:t>
      </w:r>
      <w:r w:rsidRPr="00843967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Pr="00843967">
        <w:rPr>
          <w:rFonts w:ascii="Times New Roman" w:hAnsi="Times New Roman" w:cs="Times New Roman"/>
          <w:color w:val="000000"/>
          <w:sz w:val="28"/>
          <w:szCs w:val="28"/>
          <w:lang w:val="en-US"/>
        </w:rPr>
        <w:t>II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 вида.</w:t>
      </w:r>
    </w:p>
    <w:p w:rsidR="00843967" w:rsidRPr="00843967" w:rsidRDefault="00843967" w:rsidP="008439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Для детей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 нарушением слуха 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>изучение литературного курса яв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ляется одним из наиболее надежных путей восполнения огра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ниченности получения полноценной информации из звукового мира и общения со слышащими людьми, путей постижения духовных богатств, накопленных человечеством. В процессе изучения литературы расширяется круг знаний, как в области самой литературы, так и по различным вопросам человеческого бытия, а это — интегрированные разноплановые поля знаний культурологического характера, развивается и культивируется сфера чувств, обогащается жизненный опыт, вырабатываются мировоззренческие представления, гражданская активность и зрелость, столь важные для самоопределения человека в ок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ружающей среде.</w:t>
      </w:r>
    </w:p>
    <w:p w:rsidR="00843967" w:rsidRPr="00843967" w:rsidRDefault="00843967" w:rsidP="008439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z w:val="28"/>
          <w:szCs w:val="28"/>
        </w:rPr>
        <w:t>Преподавание литературы в современной школе для детей с нарушениями слуха направляется на литературное развитие и образование, отвечающее требованиям программы общеоб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разовательной школы, соответствующей государственному стандарту образования.</w:t>
      </w:r>
    </w:p>
    <w:p w:rsidR="00843967" w:rsidRPr="00843967" w:rsidRDefault="00843967" w:rsidP="008439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В последние годы </w:t>
      </w:r>
      <w:r w:rsidRPr="00843967">
        <w:rPr>
          <w:rFonts w:ascii="Times New Roman" w:hAnsi="Times New Roman" w:cs="Times New Roman"/>
          <w:color w:val="000000"/>
          <w:sz w:val="28"/>
          <w:szCs w:val="28"/>
          <w:lang w:val="en-US"/>
        </w:rPr>
        <w:t>XX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 в. преподавание литературы перешло на обновленные структурно и содержательно программы,</w:t>
      </w:r>
      <w:proofErr w:type="gramStart"/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843967">
        <w:rPr>
          <w:rFonts w:ascii="Times New Roman" w:hAnsi="Times New Roman" w:cs="Times New Roman"/>
          <w:color w:val="000000"/>
          <w:sz w:val="28"/>
          <w:szCs w:val="28"/>
        </w:rPr>
        <w:t>в которых пересмотрен концептуальный подход к изучению художественных произведений в свете кардинальных изме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нений общественно-социальной и культурной жизни в стране, по линии поиска более эффективных методов и форм работы, усиливающих воздействие литературы на духовное развитие школьника-читателя.</w:t>
      </w:r>
    </w:p>
    <w:p w:rsidR="00843967" w:rsidRPr="00843967" w:rsidRDefault="00843967" w:rsidP="008439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43967">
        <w:rPr>
          <w:rFonts w:ascii="Times New Roman" w:hAnsi="Times New Roman" w:cs="Times New Roman"/>
          <w:color w:val="000000"/>
          <w:sz w:val="28"/>
          <w:szCs w:val="28"/>
        </w:rPr>
        <w:t>Однако, как показывают сурдопедагогические исследования последних десятилетий, у глухих и слабослышащих учащихся имеются серьезные проблемы в читательской практике: попу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лярность чтения в сравнении с предыдущими годами заметно упала и самостоятельное чтение все более вытесняется из досуга школьников визуально-развлекательными программами элект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ронно-технических средств информации; наблюдается переори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ентировка литературных запросов даже у той небольшой группы учеников-« книголюбов », которые хотят читать.</w:t>
      </w:r>
      <w:proofErr w:type="gramEnd"/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 В состав чтения они включают модную ярко рекламируемую книжную продук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цию — «книжки-однодневки», далекие от позитивных целей школьного литературного курса, предлагающего ученикам вы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соко художественные, нравственно-</w:t>
      </w:r>
      <w:proofErr w:type="gramStart"/>
      <w:r w:rsidRPr="00843967">
        <w:rPr>
          <w:rFonts w:ascii="Times New Roman" w:hAnsi="Times New Roman" w:cs="Times New Roman"/>
          <w:color w:val="000000"/>
          <w:sz w:val="28"/>
          <w:szCs w:val="28"/>
        </w:rPr>
        <w:lastRenderedPageBreak/>
        <w:t>эстетические произведения</w:t>
      </w:r>
      <w:proofErr w:type="gramEnd"/>
      <w:r w:rsidRPr="00843967">
        <w:rPr>
          <w:rFonts w:ascii="Times New Roman" w:hAnsi="Times New Roman" w:cs="Times New Roman"/>
          <w:color w:val="000000"/>
          <w:sz w:val="28"/>
          <w:szCs w:val="28"/>
        </w:rPr>
        <w:t>, призванные просвещать, воспитывать и развивать.</w:t>
      </w:r>
    </w:p>
    <w:p w:rsidR="00843967" w:rsidRPr="00843967" w:rsidRDefault="00843967" w:rsidP="008439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z w:val="28"/>
          <w:szCs w:val="28"/>
        </w:rPr>
        <w:t>При недостаточном, обедненном и нередко стихийном чита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тельском опыте школьников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 нарушением слуха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 нельзя рассчиты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вать на необходимое расширение горизонтов их литературного развития, которое характеризуется такими показателями как начитанность (с точки зрения количества и качества состава чтения), </w:t>
      </w:r>
      <w:proofErr w:type="spellStart"/>
      <w:r w:rsidRPr="00843967">
        <w:rPr>
          <w:rFonts w:ascii="Times New Roman" w:hAnsi="Times New Roman" w:cs="Times New Roman"/>
          <w:color w:val="000000"/>
          <w:sz w:val="28"/>
          <w:szCs w:val="28"/>
        </w:rPr>
        <w:t>сформированность</w:t>
      </w:r>
      <w:proofErr w:type="spellEnd"/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 читательских интересов, сло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жившийся эмоционально-эстетический уровень восприятия художественных произведений (Н.Д. Молдавская).</w:t>
      </w:r>
    </w:p>
    <w:p w:rsidR="00843967" w:rsidRPr="00843967" w:rsidRDefault="00843967" w:rsidP="008439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Поэтому первое, что </w:t>
      </w:r>
      <w:proofErr w:type="gramStart"/>
      <w:r w:rsidRPr="00843967">
        <w:rPr>
          <w:rFonts w:ascii="Times New Roman" w:hAnsi="Times New Roman" w:cs="Times New Roman"/>
          <w:color w:val="000000"/>
          <w:sz w:val="28"/>
          <w:szCs w:val="28"/>
        </w:rPr>
        <w:t>волнует</w:t>
      </w:r>
      <w:proofErr w:type="gramEnd"/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 сегодня сурдопедагога-словесни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ка, — это организация активной читательской деятельности уча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щихся, преодоление нежелания читать, причем читать книги как отечественных, так и зарубежных авторов, имеющие непреходя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щее воспитательно-эстетическое значение для подростков.</w:t>
      </w:r>
    </w:p>
    <w:p w:rsidR="00843967" w:rsidRPr="00843967" w:rsidRDefault="00843967" w:rsidP="008439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z w:val="28"/>
          <w:szCs w:val="28"/>
        </w:rPr>
        <w:t>Школьный опыт обучения убеждает в том, что на уроке при самой высокой квалификации словесника далеко не всегда удается в полном объеме достигать желаемого учебно-воспи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тательного эффекта. </w:t>
      </w:r>
      <w:proofErr w:type="gramStart"/>
      <w:r w:rsidRPr="00843967">
        <w:rPr>
          <w:rFonts w:ascii="Times New Roman" w:hAnsi="Times New Roman" w:cs="Times New Roman"/>
          <w:color w:val="000000"/>
          <w:sz w:val="28"/>
          <w:szCs w:val="28"/>
        </w:rPr>
        <w:t>Особенно это ощутимо в специальных учреждениях для детей с нарушениями слуха, где сурдопе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дагог-словесник при изучении литературы должен наряду с общепедагогическими решать и коррекционно-развивающие задачи.</w:t>
      </w:r>
      <w:proofErr w:type="gramEnd"/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 Это обстоятельство сказывается на темпе прохождения программы: он замедляется, сокращается емкость содержания комментариев по изучаемой литературной теме, уменьшается количественный объем материала по разделам программы. Возникает острая необходимость выхода за пределы уроков для продолжения начатой в классе работы.</w:t>
      </w:r>
    </w:p>
    <w:p w:rsidR="00843967" w:rsidRPr="00843967" w:rsidRDefault="00843967" w:rsidP="008439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Для многих учащихся </w:t>
      </w:r>
      <w:r>
        <w:rPr>
          <w:rFonts w:ascii="Times New Roman" w:hAnsi="Times New Roman" w:cs="Times New Roman"/>
          <w:color w:val="000000"/>
          <w:sz w:val="28"/>
          <w:szCs w:val="28"/>
        </w:rPr>
        <w:t>с нарушением слуха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t xml:space="preserve"> школьный период изу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чения литературы как отдельного предмета является главным в воспитании их читательского опыта, ведь он формируется под целенаправленным руководством учителя (воспитателя</w:t>
      </w:r>
      <w:proofErr w:type="gramStart"/>
      <w:r w:rsidRPr="00843967">
        <w:rPr>
          <w:rFonts w:ascii="Times New Roman" w:hAnsi="Times New Roman" w:cs="Times New Roman"/>
          <w:color w:val="000000"/>
          <w:sz w:val="28"/>
          <w:szCs w:val="28"/>
        </w:rPr>
        <w:t>)-</w:t>
      </w:r>
      <w:proofErr w:type="gramEnd"/>
      <w:r w:rsidRPr="00843967">
        <w:rPr>
          <w:rFonts w:ascii="Times New Roman" w:hAnsi="Times New Roman" w:cs="Times New Roman"/>
          <w:color w:val="000000"/>
          <w:sz w:val="28"/>
          <w:szCs w:val="28"/>
        </w:rPr>
        <w:t>сурдопедагога. Недаром выпускники школ в числе любимых авторов и произведений называют в основном те, которые изучались в школе (А.И. Иваницкий).</w:t>
      </w:r>
    </w:p>
    <w:p w:rsidR="00843967" w:rsidRPr="00843967" w:rsidRDefault="00843967" w:rsidP="0084396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3967">
        <w:rPr>
          <w:rFonts w:ascii="Times New Roman" w:hAnsi="Times New Roman" w:cs="Times New Roman"/>
          <w:color w:val="000000"/>
          <w:sz w:val="28"/>
          <w:szCs w:val="28"/>
        </w:rPr>
        <w:t>В становлении уровня литературного развития и образова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ния важную роль играет связь классных занятий с внеклассной работой, которая является одной из частей педагогического процесса преподавания предмета, наряду с основным курсом и факультативными занятиями. На протяжении трех столетий в общеобразовательной школе программное изучение литературы сопровождается внеурочными занятиями, создающими непре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>рывность и преемственность в достижении единых целей обуче</w:t>
      </w:r>
      <w:r w:rsidRPr="0084396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ния. </w:t>
      </w:r>
    </w:p>
    <w:p w:rsidR="00F67D4C" w:rsidRPr="00843967" w:rsidRDefault="00F67D4C" w:rsidP="0084396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sectPr w:rsidR="00F67D4C" w:rsidRPr="008439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084BBF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B0D1E01"/>
    <w:multiLevelType w:val="hybridMultilevel"/>
    <w:tmpl w:val="1D4077A6"/>
    <w:lvl w:ilvl="0" w:tplc="6C845B26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  <w:w w:val="1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9874977"/>
    <w:multiLevelType w:val="hybridMultilevel"/>
    <w:tmpl w:val="3D684A2C"/>
    <w:lvl w:ilvl="0" w:tplc="5928EA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9C55D5"/>
    <w:multiLevelType w:val="hybridMultilevel"/>
    <w:tmpl w:val="7F28BC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•"/>
        <w:legacy w:legacy="1" w:legacySpace="0" w:legacyIndent="27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843967"/>
    <w:rsid w:val="00843967"/>
    <w:rsid w:val="00F6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39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2337</Words>
  <Characters>13326</Characters>
  <Application>Microsoft Office Word</Application>
  <DocSecurity>0</DocSecurity>
  <Lines>111</Lines>
  <Paragraphs>31</Paragraphs>
  <ScaleCrop>false</ScaleCrop>
  <Company/>
  <LinksUpToDate>false</LinksUpToDate>
  <CharactersWithSpaces>15632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2020-05-21T20:45:00Z</dcterms:created>
  <dcterms:modified xsi:type="dcterms:W3CDTF">2020-05-21T20:54:00Z</dcterms:modified>
</cp:coreProperties>
</file>