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E1F" w:rsidRPr="00354A12" w:rsidRDefault="00354A12" w:rsidP="003161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A12">
        <w:rPr>
          <w:rFonts w:ascii="Times New Roman" w:hAnsi="Times New Roman" w:cs="Times New Roman"/>
          <w:b/>
          <w:sz w:val="28"/>
          <w:szCs w:val="28"/>
        </w:rPr>
        <w:t>Вопросы к зачету: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Цели, задачи и содержание раздела программы «Ознакомление с окружающим миром» детей с нарушением слуха.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</w:t>
      </w:r>
      <w:r w:rsidRPr="00F343B2">
        <w:rPr>
          <w:bCs/>
          <w:sz w:val="28"/>
          <w:szCs w:val="28"/>
        </w:rPr>
        <w:t>ормы организации деятельности с детьми с нарушением слуха</w:t>
      </w:r>
      <w:r>
        <w:rPr>
          <w:bCs/>
          <w:sz w:val="28"/>
          <w:szCs w:val="28"/>
        </w:rPr>
        <w:t xml:space="preserve"> по разделу программы «Ознакомление с окружающим миром».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Взаимосвязь разделов программы «Ознакомление с окружающим миром» и «Развитие речи».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Методы работы по ознакомлению с окружающим миром глухих дошкольников.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Специфические особенности использования </w:t>
      </w:r>
      <w:proofErr w:type="spellStart"/>
      <w:r>
        <w:rPr>
          <w:bCs/>
          <w:sz w:val="28"/>
          <w:szCs w:val="28"/>
        </w:rPr>
        <w:t>дактильной</w:t>
      </w:r>
      <w:proofErr w:type="spellEnd"/>
      <w:r>
        <w:rPr>
          <w:bCs/>
          <w:sz w:val="28"/>
          <w:szCs w:val="28"/>
        </w:rPr>
        <w:t xml:space="preserve"> формы речи в работе с дошкольниками с нарушением слуха.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Возможности использования письменной речи в работе с дошкольниками с нарушением слуха.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Возможности использования устной речи как основной формы речи в ДОУ для детей с нарушением слуха.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Совместное планирование работы по ознакомлению с окружающим миром дошкольников с нарушением слуха.</w:t>
      </w:r>
    </w:p>
    <w:p w:rsidR="00354A12" w:rsidRPr="00F343B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Специфические особенности развития восприятия </w:t>
      </w:r>
      <w:r w:rsidR="007A6E78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ощущения у дошкольников с нарушением слуха.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Особенности развития внимания и памяти </w:t>
      </w:r>
      <w:r w:rsidR="007A6E78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дошкольников с нарушением слуха.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Специфические особенности развития всех форм мышления у глухих дошкольников.</w:t>
      </w:r>
    </w:p>
    <w:p w:rsidR="00354A12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Особенности развития воображения.</w:t>
      </w:r>
    </w:p>
    <w:p w:rsidR="00354A12" w:rsidRPr="005F38CB" w:rsidRDefault="00354A12" w:rsidP="003161CF">
      <w:pPr>
        <w:pStyle w:val="msonormalbullet2gifbullet1gif"/>
        <w:numPr>
          <w:ilvl w:val="0"/>
          <w:numId w:val="2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Специфические методы и средства обучения дошкольников с нарушением слуха.</w:t>
      </w:r>
    </w:p>
    <w:p w:rsidR="00354A12" w:rsidRPr="003569DA" w:rsidRDefault="00354A12" w:rsidP="003161CF">
      <w:pPr>
        <w:pStyle w:val="msonormalbullet2gifbullet1gif"/>
        <w:numPr>
          <w:ilvl w:val="0"/>
          <w:numId w:val="2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Коррекционные возможности</w:t>
      </w:r>
      <w:r w:rsidRPr="003569DA">
        <w:rPr>
          <w:sz w:val="28"/>
          <w:szCs w:val="28"/>
        </w:rPr>
        <w:t xml:space="preserve"> дидактической  игры</w:t>
      </w:r>
      <w:r>
        <w:rPr>
          <w:sz w:val="28"/>
          <w:szCs w:val="28"/>
        </w:rPr>
        <w:t xml:space="preserve"> при организации непосредственно-образовательной деятельности дошкольников с нарушением слуха. </w:t>
      </w:r>
    </w:p>
    <w:p w:rsidR="00354A12" w:rsidRPr="003569DA" w:rsidRDefault="00354A12" w:rsidP="003161CF">
      <w:pPr>
        <w:pStyle w:val="msonormalbullet2gifbullet2gif"/>
        <w:numPr>
          <w:ilvl w:val="0"/>
          <w:numId w:val="2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3569DA">
        <w:rPr>
          <w:sz w:val="28"/>
          <w:szCs w:val="28"/>
        </w:rPr>
        <w:t xml:space="preserve">ребования, предъявляемые к наглядно-дидактическому материалу </w:t>
      </w:r>
      <w:r>
        <w:rPr>
          <w:sz w:val="28"/>
          <w:szCs w:val="28"/>
        </w:rPr>
        <w:t>при</w:t>
      </w:r>
      <w:r w:rsidRPr="003569DA">
        <w:rPr>
          <w:sz w:val="28"/>
          <w:szCs w:val="28"/>
        </w:rPr>
        <w:t xml:space="preserve"> организации непосредственно-образовательной деятельности дошкольников с нарушением слух</w:t>
      </w:r>
      <w:r w:rsidRPr="003569DA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.</w:t>
      </w:r>
      <w:r w:rsidRPr="003569DA">
        <w:rPr>
          <w:bCs/>
          <w:sz w:val="28"/>
          <w:szCs w:val="28"/>
        </w:rPr>
        <w:t xml:space="preserve">       </w:t>
      </w:r>
    </w:p>
    <w:p w:rsidR="00354A12" w:rsidRPr="000443B9" w:rsidRDefault="00354A12" w:rsidP="003161CF">
      <w:pPr>
        <w:pStyle w:val="msonormalbullet2gifbullet2gif"/>
        <w:numPr>
          <w:ilvl w:val="0"/>
          <w:numId w:val="2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Специфика</w:t>
      </w:r>
      <w:r w:rsidRPr="000443B9">
        <w:rPr>
          <w:sz w:val="28"/>
          <w:szCs w:val="28"/>
        </w:rPr>
        <w:t xml:space="preserve"> использования естественных  и специально созданных ситуаций с целью накопления социального опыта дошкольников с нарушениями слуха </w:t>
      </w:r>
    </w:p>
    <w:p w:rsidR="00354A12" w:rsidRDefault="00354A12" w:rsidP="003161CF">
      <w:pPr>
        <w:pStyle w:val="msonormalbullet2gifbullet2gif"/>
        <w:numPr>
          <w:ilvl w:val="0"/>
          <w:numId w:val="2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Специфика</w:t>
      </w:r>
      <w:r w:rsidRPr="000443B9">
        <w:rPr>
          <w:sz w:val="28"/>
          <w:szCs w:val="28"/>
        </w:rPr>
        <w:t xml:space="preserve"> организации экскурсий с целью обогащения социального опыта дошкольников с нарушением слуха.</w:t>
      </w:r>
    </w:p>
    <w:p w:rsidR="00354A12" w:rsidRDefault="00354A12" w:rsidP="003161CF">
      <w:pPr>
        <w:pStyle w:val="msonormalbullet2gifbullet2gif"/>
        <w:numPr>
          <w:ilvl w:val="0"/>
          <w:numId w:val="2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Роль семьи в работе по ознакомлени</w:t>
      </w:r>
      <w:r w:rsidR="007A6E78">
        <w:rPr>
          <w:sz w:val="28"/>
          <w:szCs w:val="28"/>
        </w:rPr>
        <w:t>ю</w:t>
      </w:r>
      <w:r>
        <w:rPr>
          <w:sz w:val="28"/>
          <w:szCs w:val="28"/>
        </w:rPr>
        <w:t xml:space="preserve"> с окружающим миром глухих дошкольников.</w:t>
      </w:r>
    </w:p>
    <w:p w:rsidR="00B80C96" w:rsidRDefault="00B80C96" w:rsidP="003161CF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both"/>
        <w:rPr>
          <w:sz w:val="28"/>
          <w:szCs w:val="28"/>
        </w:rPr>
      </w:pPr>
    </w:p>
    <w:p w:rsidR="00B80C96" w:rsidRPr="00B80C96" w:rsidRDefault="00B80C96" w:rsidP="003161CF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center"/>
        <w:rPr>
          <w:b/>
          <w:sz w:val="28"/>
          <w:szCs w:val="28"/>
        </w:rPr>
      </w:pPr>
      <w:r w:rsidRPr="00B80C96">
        <w:rPr>
          <w:b/>
          <w:sz w:val="28"/>
          <w:szCs w:val="28"/>
        </w:rPr>
        <w:t>Задани</w:t>
      </w:r>
      <w:r w:rsidR="003161CF">
        <w:rPr>
          <w:b/>
          <w:sz w:val="28"/>
          <w:szCs w:val="28"/>
        </w:rPr>
        <w:t>е</w:t>
      </w:r>
      <w:r w:rsidRPr="00B80C96">
        <w:rPr>
          <w:b/>
          <w:sz w:val="28"/>
          <w:szCs w:val="28"/>
        </w:rPr>
        <w:t xml:space="preserve"> к зачету:</w:t>
      </w:r>
    </w:p>
    <w:p w:rsidR="00354A12" w:rsidRPr="00240F48" w:rsidRDefault="00B80C96" w:rsidP="00240F48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80C96">
        <w:rPr>
          <w:sz w:val="28"/>
          <w:szCs w:val="28"/>
        </w:rPr>
        <w:t xml:space="preserve">Разработайте дидактическую игру по разделу программы «Ознакомление с окружающим миром»  для дошкольников с нарушением  слуха </w:t>
      </w:r>
      <w:r>
        <w:rPr>
          <w:sz w:val="28"/>
          <w:szCs w:val="28"/>
        </w:rPr>
        <w:t>на выбранную</w:t>
      </w:r>
      <w:r w:rsidRPr="00B80C96">
        <w:rPr>
          <w:sz w:val="28"/>
          <w:szCs w:val="28"/>
        </w:rPr>
        <w:t xml:space="preserve"> тему</w:t>
      </w:r>
      <w:r>
        <w:rPr>
          <w:sz w:val="28"/>
          <w:szCs w:val="28"/>
        </w:rPr>
        <w:t xml:space="preserve">: «Игрушки», «Мебель», «Дикие животные», «Домашние животные», «Времена года», </w:t>
      </w:r>
      <w:r w:rsidR="003161CF">
        <w:rPr>
          <w:sz w:val="28"/>
          <w:szCs w:val="28"/>
        </w:rPr>
        <w:t>«Одежда», «Транспорт».</w:t>
      </w:r>
    </w:p>
    <w:sectPr w:rsidR="00354A12" w:rsidRPr="00240F48" w:rsidSect="00581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23892"/>
    <w:multiLevelType w:val="hybridMultilevel"/>
    <w:tmpl w:val="9F0AC296"/>
    <w:lvl w:ilvl="0" w:tplc="A2E807E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5F412E"/>
    <w:multiLevelType w:val="hybridMultilevel"/>
    <w:tmpl w:val="1430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4A12"/>
    <w:rsid w:val="00240F48"/>
    <w:rsid w:val="003161CF"/>
    <w:rsid w:val="00354A12"/>
    <w:rsid w:val="005616F4"/>
    <w:rsid w:val="00581E1F"/>
    <w:rsid w:val="007A6E78"/>
    <w:rsid w:val="00B80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A12"/>
    <w:pPr>
      <w:ind w:left="720"/>
      <w:contextualSpacing/>
    </w:pPr>
  </w:style>
  <w:style w:type="paragraph" w:customStyle="1" w:styleId="msonormalbullet2gifbullet1gif">
    <w:name w:val="msonormalbullet2gifbullet1.gif"/>
    <w:basedOn w:val="a"/>
    <w:rsid w:val="00354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354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6</cp:revision>
  <dcterms:created xsi:type="dcterms:W3CDTF">2020-04-14T18:50:00Z</dcterms:created>
  <dcterms:modified xsi:type="dcterms:W3CDTF">2020-04-14T19:19:00Z</dcterms:modified>
</cp:coreProperties>
</file>