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32F" w:rsidRDefault="0034332F" w:rsidP="003433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Лекция 3</w:t>
      </w:r>
      <w:r w:rsidR="00EE66CE">
        <w:rPr>
          <w:rFonts w:ascii="Times New Roman" w:hAnsi="Times New Roman" w:cs="Times New Roman"/>
          <w:b/>
          <w:sz w:val="28"/>
          <w:szCs w:val="28"/>
        </w:rPr>
        <w:t>-4</w:t>
      </w:r>
      <w:r>
        <w:rPr>
          <w:rFonts w:ascii="Times New Roman" w:hAnsi="Times New Roman" w:cs="Times New Roman"/>
          <w:b/>
          <w:sz w:val="28"/>
          <w:szCs w:val="28"/>
        </w:rPr>
        <w:t>. Совместная работа специалистов по ознакомлению с окружающим миром детей с нарушением слуха.</w:t>
      </w:r>
      <w:r w:rsidR="00EE66CE">
        <w:rPr>
          <w:rFonts w:ascii="Times New Roman" w:hAnsi="Times New Roman" w:cs="Times New Roman"/>
          <w:b/>
          <w:sz w:val="28"/>
          <w:szCs w:val="28"/>
        </w:rPr>
        <w:t xml:space="preserve"> Формы речи</w:t>
      </w:r>
    </w:p>
    <w:p w:rsidR="0034332F" w:rsidRDefault="0034332F" w:rsidP="003433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лекции:</w:t>
      </w:r>
    </w:p>
    <w:p w:rsidR="0034332F" w:rsidRPr="009B7A03" w:rsidRDefault="0034332F" w:rsidP="0034332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A03">
        <w:rPr>
          <w:rFonts w:ascii="Times New Roman" w:hAnsi="Times New Roman" w:cs="Times New Roman"/>
          <w:b/>
          <w:sz w:val="28"/>
          <w:szCs w:val="28"/>
        </w:rPr>
        <w:t>Основные направления совместной работы сурдопедагога и воспитателей.</w:t>
      </w:r>
    </w:p>
    <w:p w:rsidR="0034332F" w:rsidRPr="009B7A03" w:rsidRDefault="0034332F" w:rsidP="0034332F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sz w:val="28"/>
          <w:szCs w:val="28"/>
          <w:lang w:val="en-US"/>
        </w:rPr>
      </w:pPr>
      <w:r w:rsidRPr="009B7A03">
        <w:rPr>
          <w:b/>
          <w:iCs/>
          <w:sz w:val="28"/>
          <w:szCs w:val="28"/>
        </w:rPr>
        <w:t>Совместное планирование работы</w:t>
      </w:r>
      <w:r w:rsidRPr="009B7A03">
        <w:rPr>
          <w:b/>
          <w:sz w:val="28"/>
          <w:szCs w:val="28"/>
        </w:rPr>
        <w:t>.</w:t>
      </w:r>
      <w:r w:rsidRPr="009B7A03">
        <w:rPr>
          <w:sz w:val="28"/>
          <w:szCs w:val="28"/>
        </w:rPr>
        <w:t xml:space="preserve"> </w:t>
      </w:r>
    </w:p>
    <w:p w:rsidR="00636E1C" w:rsidRPr="00636E1C" w:rsidRDefault="00636E1C" w:rsidP="00636E1C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636E1C">
        <w:rPr>
          <w:b/>
          <w:color w:val="000000"/>
          <w:sz w:val="28"/>
          <w:szCs w:val="28"/>
        </w:rPr>
        <w:t>Направления работы над речью в детском саду для детей с нарушением слуха</w:t>
      </w:r>
    </w:p>
    <w:p w:rsidR="00636E1C" w:rsidRPr="00636E1C" w:rsidRDefault="00636E1C" w:rsidP="00636E1C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proofErr w:type="spellStart"/>
      <w:r w:rsidRPr="00636E1C">
        <w:rPr>
          <w:b/>
          <w:color w:val="000000"/>
          <w:sz w:val="28"/>
          <w:szCs w:val="28"/>
        </w:rPr>
        <w:t>Дактильная</w:t>
      </w:r>
      <w:proofErr w:type="spellEnd"/>
      <w:r w:rsidRPr="00636E1C">
        <w:rPr>
          <w:b/>
          <w:color w:val="000000"/>
          <w:sz w:val="28"/>
          <w:szCs w:val="28"/>
        </w:rPr>
        <w:t xml:space="preserve"> речь</w:t>
      </w:r>
    </w:p>
    <w:p w:rsidR="00636E1C" w:rsidRPr="00636E1C" w:rsidRDefault="00636E1C" w:rsidP="00636E1C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636E1C">
        <w:rPr>
          <w:b/>
          <w:color w:val="000000"/>
          <w:sz w:val="28"/>
          <w:szCs w:val="28"/>
        </w:rPr>
        <w:t>Письменная речь</w:t>
      </w:r>
    </w:p>
    <w:p w:rsidR="00636E1C" w:rsidRPr="00636E1C" w:rsidRDefault="00636E1C" w:rsidP="00636E1C">
      <w:pPr>
        <w:pStyle w:val="a3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636E1C">
        <w:rPr>
          <w:b/>
          <w:color w:val="000000"/>
          <w:sz w:val="28"/>
          <w:szCs w:val="28"/>
        </w:rPr>
        <w:t>Устная речь</w:t>
      </w:r>
    </w:p>
    <w:p w:rsidR="0034332F" w:rsidRPr="009B7A03" w:rsidRDefault="0034332F" w:rsidP="0034332F">
      <w:pPr>
        <w:pStyle w:val="a3"/>
        <w:spacing w:before="0" w:beforeAutospacing="0" w:after="0" w:afterAutospacing="0"/>
        <w:ind w:left="1069"/>
        <w:contextualSpacing/>
        <w:jc w:val="both"/>
        <w:rPr>
          <w:i/>
          <w:sz w:val="28"/>
          <w:szCs w:val="28"/>
          <w:lang w:val="en-US"/>
        </w:rPr>
      </w:pPr>
    </w:p>
    <w:p w:rsidR="0034332F" w:rsidRPr="009B7A03" w:rsidRDefault="0034332F" w:rsidP="0034332F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7A03">
        <w:rPr>
          <w:rFonts w:ascii="Times New Roman" w:hAnsi="Times New Roman" w:cs="Times New Roman"/>
          <w:b/>
          <w:i/>
          <w:sz w:val="28"/>
          <w:szCs w:val="28"/>
        </w:rPr>
        <w:t>Основные направления совместной работы сурдопедагога и воспитателей</w:t>
      </w:r>
    </w:p>
    <w:p w:rsidR="0034332F" w:rsidRPr="009B7A03" w:rsidRDefault="0034332F" w:rsidP="0034332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7A03">
        <w:rPr>
          <w:rFonts w:ascii="Times New Roman" w:hAnsi="Times New Roman" w:cs="Times New Roman"/>
          <w:sz w:val="28"/>
          <w:szCs w:val="28"/>
        </w:rPr>
        <w:t>Основными методами обучения являются наблюдения на занятиях и экскурсиях, действия с натуральными предметами и их изображениями, просмотр кинофильмов, диафильмов, составление тематических альбомов, лото и др. На последнем году обучения методы ознакомления с окружающим расширяются за счет проведения бесед, чтения текстов на заданную тему, рассказывания, описания. Но во всех случаях в центре внимания сами предметы, факты реальной действительности, а не отработка речевых умений как таковых. Этим занятия по ознакомлению с окружающим отличаются от занятий по развитию речи, которые тематически могут совладать друг с другом.</w:t>
      </w:r>
    </w:p>
    <w:p w:rsidR="0034332F" w:rsidRPr="009B7A03" w:rsidRDefault="0034332F" w:rsidP="0034332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7A03">
        <w:rPr>
          <w:rFonts w:ascii="Times New Roman" w:hAnsi="Times New Roman" w:cs="Times New Roman"/>
          <w:sz w:val="28"/>
          <w:szCs w:val="28"/>
        </w:rPr>
        <w:t>Занятия по ознакомлению с окружающим проводятся воспитателем по подгруппам. Речевой материал для них планируется совместно с учителем-дефектологом. По данному разделу он не выделен; используется общий словарь, изложенный в программе по развитию речи.</w:t>
      </w:r>
    </w:p>
    <w:p w:rsidR="0034332F" w:rsidRPr="009B7A03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>Рассмотрим основные направления совместной работы сурдопедагога и воспитателей. Уже на этапе комплектования группы, до прихода детей в детский сад, сурдопедагог и воспитатели продумывают и осуществляют оснащение педагогического процесса дидактическими средствами, создают условия, необходимые для воспитания и обучения детей. С этой целью продумывается рациональное размещение оборудования в классе, оснащение игровых уголков, в зависимости от возраста детей размещение спортивного, трудового инвентаря. Особое значение придается специальным средствам, необходимым для коррекционной работы: определяется место установки стационарной звукоусиливающей аппаратуры, проверяется ее исправность, определяются технические средства для проведения индивидуальных занятий по развитию слухового восприятия и обучению произношению (тренажеры и другие технические средства). Педагоги группы совместно продумывают размещение наборных полотен для табличек и картинок, подбирают демонстрационный и раздаточный материал по различным разделам работы.</w:t>
      </w:r>
    </w:p>
    <w:p w:rsidR="0034332F" w:rsidRPr="009B7A03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lastRenderedPageBreak/>
        <w:t>Совместное психолого-педагогическое изучение детей предполагает участие в его проведении воспитателей, сурдопедагога, психолога. Целью первичного обследования является изучение особенностей физического и моторного развития детей, уровня развития познавательной деятельности, сформированное разных видов детской деятельности, проверка состояния слуха, речи, особенностей личностного развития. Каждый из членов педагогического коллектива принимает участие в обследовании ребенка. Сурдопедагог координирует деятельность других специалистов, согласует с ними формы проведения различных разделов психолого-п</w:t>
      </w:r>
      <w:r>
        <w:rPr>
          <w:sz w:val="28"/>
          <w:szCs w:val="28"/>
        </w:rPr>
        <w:t>едагогического изучения ребенка.</w:t>
      </w:r>
    </w:p>
    <w:p w:rsidR="0034332F" w:rsidRPr="0034332F" w:rsidRDefault="0034332F" w:rsidP="0034332F">
      <w:pPr>
        <w:pStyle w:val="a3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 w:rsidRPr="009B7A03">
        <w:rPr>
          <w:b/>
          <w:i/>
          <w:iCs/>
          <w:sz w:val="28"/>
          <w:szCs w:val="28"/>
        </w:rPr>
        <w:t>Совместное планирование работы</w:t>
      </w:r>
    </w:p>
    <w:p w:rsidR="0034332F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>Взаимодействие в работе сурдопедагога и воспитателей особенно полно проявляется в анализе программ и осуществлении ежедневного и перспективного планирования. Прежде всего</w:t>
      </w:r>
      <w:r>
        <w:rPr>
          <w:sz w:val="28"/>
          <w:szCs w:val="28"/>
        </w:rPr>
        <w:t>,</w:t>
      </w:r>
      <w:r w:rsidRPr="009B7A03">
        <w:rPr>
          <w:sz w:val="28"/>
          <w:szCs w:val="28"/>
        </w:rPr>
        <w:t xml:space="preserve"> определяются основные задачи воспитания и обучения детей данной возрастной группы и конкретные задачи работы по разл</w:t>
      </w:r>
      <w:r>
        <w:rPr>
          <w:sz w:val="28"/>
          <w:szCs w:val="28"/>
        </w:rPr>
        <w:t>ичным разделам программы. Это да</w:t>
      </w:r>
      <w:r w:rsidRPr="009B7A03">
        <w:rPr>
          <w:sz w:val="28"/>
          <w:szCs w:val="28"/>
        </w:rPr>
        <w:t>ет основания выявить связи между разделами, определить общую тематику занятий, вариативность методов и приемов работы.</w:t>
      </w:r>
    </w:p>
    <w:p w:rsidR="0034332F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 Обеспечение сквозной тематики по ряду разделов помогает обеспечить усвоение материала в разных видах деятельности, обеспечить связь наглядных и практических методов со </w:t>
      </w:r>
      <w:proofErr w:type="gramStart"/>
      <w:r w:rsidRPr="009B7A03">
        <w:rPr>
          <w:sz w:val="28"/>
          <w:szCs w:val="28"/>
        </w:rPr>
        <w:t>словесными</w:t>
      </w:r>
      <w:proofErr w:type="gramEnd"/>
      <w:r w:rsidRPr="009B7A03">
        <w:rPr>
          <w:sz w:val="28"/>
          <w:szCs w:val="28"/>
        </w:rPr>
        <w:t xml:space="preserve">. Воспитатель и сурдопедагог могут установить тематическую связь между разделами: «Игра», «Изобразительная деятельность», «Ознакомление с окружающим миром», «Развитие речи». Например, тема «Игрушки» в младшей группе предполагает знакомство со свойствами и назначением игрушек в процессе ознакомления с окружающим, организацию дидактических игр и обыгрывание игрушек на занятиях по игре, уточнение свойств, частей игрушек в ходе рисования. </w:t>
      </w:r>
    </w:p>
    <w:p w:rsidR="0034332F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На занятиях по развитию речи происходит уточнение значения и структуры слов, обозначающих игрушки; формируются умения воспринимать их </w:t>
      </w:r>
      <w:proofErr w:type="spellStart"/>
      <w:r w:rsidRPr="009B7A03">
        <w:rPr>
          <w:sz w:val="28"/>
          <w:szCs w:val="28"/>
        </w:rPr>
        <w:t>слухо-зрительно</w:t>
      </w:r>
      <w:proofErr w:type="spellEnd"/>
      <w:r w:rsidRPr="009B7A03">
        <w:rPr>
          <w:sz w:val="28"/>
          <w:szCs w:val="28"/>
        </w:rPr>
        <w:t xml:space="preserve">, глобально различать на табличках, понимать различные конструкции с этими словами и использовать их в общении. </w:t>
      </w:r>
    </w:p>
    <w:p w:rsidR="0034332F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9B7A03">
        <w:rPr>
          <w:sz w:val="28"/>
          <w:szCs w:val="28"/>
        </w:rPr>
        <w:t xml:space="preserve">Воспитатель использует преимущественно наглядные (демонстрацию предметов, наблюдения за объектами природы, рассматривание картинок, просмотр мультфильмов и др.) и практические (рисование, лепка, конструирование, обыгрывание игрушек, дидактические игры) методы в сочетании со словесными. </w:t>
      </w:r>
      <w:proofErr w:type="gramEnd"/>
    </w:p>
    <w:p w:rsidR="0034332F" w:rsidRPr="009B7A03" w:rsidRDefault="0034332F" w:rsidP="0034332F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B7A03">
        <w:rPr>
          <w:sz w:val="28"/>
          <w:szCs w:val="28"/>
        </w:rPr>
        <w:t xml:space="preserve">Сурдопедагог применяет больше словесные методы (ответы на вопросы, чтение, письмо, составление рассказов, заучивание стихов), которые также сочетаются с </w:t>
      </w:r>
      <w:proofErr w:type="gramStart"/>
      <w:r w:rsidRPr="009B7A03">
        <w:rPr>
          <w:sz w:val="28"/>
          <w:szCs w:val="28"/>
        </w:rPr>
        <w:t>наглядными</w:t>
      </w:r>
      <w:proofErr w:type="gramEnd"/>
      <w:r w:rsidRPr="009B7A03">
        <w:rPr>
          <w:sz w:val="28"/>
          <w:szCs w:val="28"/>
        </w:rPr>
        <w:t xml:space="preserve"> и практическими. В одних случаях сурдопедагог в планировании материала по развитию речи предполагает предварительное проведение занятий воспитателем с целью накопления наглядных представлений («Животные», «Овощи-фрукты», «Растения», «Времена года»), в других — он планирует тематику занятий, которая </w:t>
      </w:r>
      <w:r w:rsidRPr="009B7A03">
        <w:rPr>
          <w:sz w:val="28"/>
          <w:szCs w:val="28"/>
        </w:rPr>
        <w:lastRenderedPageBreak/>
        <w:t>предполагает продолжение в работе воспитателя. Например, на занятиях по развитию речи сурдопедагогом может быть запланирована работа над чтением и пониманием сказки. В процессе этой работы дети читают сказку, рассматривают иллюстрации, отвечают на вопросы. Уместно продолжение работы над сказкой в виде иллюстрирования фрагментов и создания книжки-самоделки на занятиях по рисованию, драматизации сказки на занятиях по игре, организации спектакля по данной сказке для малышей. Как видим, единый тематический и речевой материал усваивается детьми в разных видах деятельности, что формирует мотивацию и интерес к данной тематике, позволяет обеспечить лучшее усвоение программного материала. Однако преемственность в планировании не означает диктата со стороны сурдопедагога, его желания подчинить решению обучающих задач всю систему планирования.</w:t>
      </w:r>
    </w:p>
    <w:p w:rsidR="00636E1C" w:rsidRDefault="00636E1C" w:rsidP="00636E1C">
      <w:pPr>
        <w:pStyle w:val="a3"/>
        <w:spacing w:before="0" w:beforeAutospacing="0" w:after="0" w:afterAutospacing="0"/>
        <w:ind w:left="1069"/>
        <w:contextualSpacing/>
        <w:jc w:val="center"/>
        <w:rPr>
          <w:i/>
          <w:color w:val="000000"/>
          <w:sz w:val="28"/>
          <w:szCs w:val="28"/>
        </w:rPr>
      </w:pPr>
    </w:p>
    <w:p w:rsidR="00636E1C" w:rsidRPr="00F535BE" w:rsidRDefault="00636E1C" w:rsidP="00636E1C">
      <w:pPr>
        <w:pStyle w:val="a3"/>
        <w:spacing w:before="0" w:beforeAutospacing="0" w:after="0" w:afterAutospacing="0"/>
        <w:ind w:left="709"/>
        <w:contextualSpacing/>
        <w:jc w:val="center"/>
        <w:rPr>
          <w:b/>
          <w:color w:val="000000"/>
          <w:sz w:val="28"/>
          <w:szCs w:val="28"/>
        </w:rPr>
      </w:pPr>
      <w:r w:rsidRPr="00F535BE">
        <w:rPr>
          <w:b/>
          <w:color w:val="000000"/>
          <w:sz w:val="28"/>
          <w:szCs w:val="28"/>
        </w:rPr>
        <w:t>Направления работы над речью</w:t>
      </w:r>
      <w:r>
        <w:rPr>
          <w:b/>
          <w:color w:val="000000"/>
          <w:sz w:val="28"/>
          <w:szCs w:val="28"/>
        </w:rPr>
        <w:t xml:space="preserve"> в детском саду для детей с нарушением слуха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Методика работы над речью соответственно раскрывается в двух направлениях: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приемы воспитания речи в разнообразных видах деятельности;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2) специальные занятия по формированию словесной речи.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системе обучения глухих дошкольников до сих пор использовалась главным образом устная форма речи. Привлекалась и письменная речь (таблички с написанными на них словами) для глобального чтения в средней и старшей группах и последующего аналитического чтения при обучении грамоте в старшей группе.</w:t>
      </w:r>
      <w:r w:rsidRPr="00F535BE">
        <w:rPr>
          <w:rStyle w:val="apple-converted-space"/>
          <w:color w:val="000000"/>
          <w:sz w:val="28"/>
          <w:szCs w:val="28"/>
        </w:rPr>
        <w:t> </w:t>
      </w:r>
      <w:r w:rsidRPr="00F535BE">
        <w:rPr>
          <w:color w:val="000000"/>
          <w:sz w:val="28"/>
          <w:szCs w:val="28"/>
        </w:rPr>
        <w:t xml:space="preserve"> Предлагаемая методика предусматривает использование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 Это существенно меняет характер применения письменной речи, так как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обеспечивает не только глобальное, но и аналитическое чтение уже в младшей группе.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Методика одновременного использования в обучении различных, форм словесной речи требует определить роль той или иной формы речи в общении, уточнить взаимоотношения этих форм речи между собой в зависимости от содержания программного материала и приемов пользования речью.</w:t>
      </w:r>
    </w:p>
    <w:p w:rsidR="00636E1C" w:rsidRPr="00F535BE" w:rsidRDefault="00636E1C" w:rsidP="00636E1C">
      <w:pPr>
        <w:pStyle w:val="2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Привлечение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определяется следующими основными принципами, лежащими в основе программы и методики обучения: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максимально приблизить содержание обучения к программе для слышащих детей дошкольного возраста;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2) обеспечить возможность формировать речь не только на специальных занятиях, но и непосредственно в живом общении.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Решить эти задачи средствами устной речи и даже с использованием письменной речи оказалось невозможным.</w:t>
      </w:r>
      <w:r w:rsidRPr="00F535BE">
        <w:rPr>
          <w:rStyle w:val="apple-converted-space"/>
          <w:color w:val="000000"/>
          <w:sz w:val="28"/>
          <w:szCs w:val="28"/>
        </w:rPr>
        <w:t> </w:t>
      </w:r>
      <w:r w:rsidRPr="00F535BE">
        <w:rPr>
          <w:color w:val="000000"/>
          <w:sz w:val="28"/>
          <w:szCs w:val="28"/>
        </w:rPr>
        <w:t xml:space="preserve">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является одним из средств, обеспечивающих реализацию основных принципов в силу следующих ее преимуществ перед устной и письменной речью.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lastRenderedPageBreak/>
        <w:t xml:space="preserve">Полноценное восприятие звуков устной речи зрением невозможно, потому что из 42 фонем русского языка часть зрительно вовсе не воспринимается (например, к, г, </w:t>
      </w:r>
      <w:proofErr w:type="spellStart"/>
      <w:r w:rsidRPr="00F535BE">
        <w:rPr>
          <w:color w:val="000000"/>
          <w:sz w:val="28"/>
          <w:szCs w:val="28"/>
        </w:rPr>
        <w:t>х</w:t>
      </w:r>
      <w:proofErr w:type="spellEnd"/>
      <w:r w:rsidRPr="00F535BE">
        <w:rPr>
          <w:color w:val="000000"/>
          <w:sz w:val="28"/>
          <w:szCs w:val="28"/>
        </w:rPr>
        <w:t xml:space="preserve">, с я т. д.); могут быть видимы лишь 12 различающихся между собой </w:t>
      </w:r>
      <w:proofErr w:type="spellStart"/>
      <w:r w:rsidRPr="00F535BE">
        <w:rPr>
          <w:color w:val="000000"/>
          <w:sz w:val="28"/>
          <w:szCs w:val="28"/>
        </w:rPr>
        <w:t>артикулем</w:t>
      </w:r>
      <w:proofErr w:type="spellEnd"/>
      <w:r w:rsidRPr="00F535BE">
        <w:rPr>
          <w:color w:val="000000"/>
          <w:sz w:val="28"/>
          <w:szCs w:val="28"/>
        </w:rPr>
        <w:t xml:space="preserve">, каждая из которых может выражать 2—3, а то и 4 различные фонемы (например, </w:t>
      </w:r>
      <w:proofErr w:type="spellStart"/>
      <w:r w:rsidRPr="00F535BE">
        <w:rPr>
          <w:color w:val="000000"/>
          <w:sz w:val="28"/>
          <w:szCs w:val="28"/>
        </w:rPr>
        <w:t>п</w:t>
      </w:r>
      <w:proofErr w:type="spellEnd"/>
      <w:r w:rsidRPr="00F535BE">
        <w:rPr>
          <w:color w:val="000000"/>
          <w:sz w:val="28"/>
          <w:szCs w:val="28"/>
        </w:rPr>
        <w:t>—п1, б—б1).</w:t>
      </w:r>
      <w:proofErr w:type="gramEnd"/>
      <w:r w:rsidRPr="00F535BE">
        <w:rPr>
          <w:color w:val="000000"/>
          <w:sz w:val="28"/>
          <w:szCs w:val="28"/>
        </w:rPr>
        <w:t xml:space="preserve">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же речь легче и быстрее усваивается глухим ребенком на основе зрения. </w:t>
      </w:r>
      <w:proofErr w:type="spellStart"/>
      <w:r w:rsidRPr="00F535BE">
        <w:rPr>
          <w:color w:val="000000"/>
          <w:sz w:val="28"/>
          <w:szCs w:val="28"/>
        </w:rPr>
        <w:t>Дактильные</w:t>
      </w:r>
      <w:proofErr w:type="spellEnd"/>
      <w:r w:rsidRPr="00F535BE">
        <w:rPr>
          <w:color w:val="000000"/>
          <w:sz w:val="28"/>
          <w:szCs w:val="28"/>
        </w:rPr>
        <w:t xml:space="preserve"> знаки обеспечивают четкое членораздельное восприятие речи, а главное поддаются точному произведению их ребенком по подражанию. Это позволяет идти в формировании речи естественным путем, т.е. от понимания речи окружающих к ее активному потреблению. Цель эта недостижима средствами устной и письменной речи, где усвоение языка возможно лишь и условиях специального обучения, в первом случае — произношению, во втором — грамоте.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Письменная карточка, которая используется в обучении дошкольников еще до овладения ими грамотой, воспринимается только глобально (целостно)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же речь обеспечивает членораздельное восприятие слова и усвоение его буквенного состава.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очень рано (на 2—3-м месяце обучения) может стать средством не только для восприятия речи, но и для развития активной речи ребенка. И то и другое облегчает и ускоряет накопление словаря, дает возможность ребенку раньше, скорее и легче активно пользоваться приобретенными знаниями в общении как </w:t>
      </w:r>
      <w:proofErr w:type="gramStart"/>
      <w:r w:rsidRPr="00F535BE">
        <w:rPr>
          <w:color w:val="000000"/>
          <w:sz w:val="28"/>
          <w:szCs w:val="28"/>
        </w:rPr>
        <w:t>со</w:t>
      </w:r>
      <w:proofErr w:type="gramEnd"/>
      <w:r w:rsidRPr="00F535BE">
        <w:rPr>
          <w:color w:val="000000"/>
          <w:sz w:val="28"/>
          <w:szCs w:val="28"/>
        </w:rPr>
        <w:t xml:space="preserve"> взрослыми, так и между собой; это делает процесс овладения детьми речью более мотивированным; письменная речь не может служить средством общения не только потому, что она психологически более сложна для осуществления общения, но даже в силу трудности овладения ребенком дошкольного возраста техникой письма в пределах, необходимых для общения.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облегчает развитие навыка чтения губ, потому что в этом случае дети, читая с губ, тверже и определеннее знают состав слов. Применение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позволяет исходить в подборе речевого материала не из доступности его произношению, а из актуальности для общения и развития познавательной и деятельности, позволяет обучать детей разнообразным деятельностям в единстве с формированием речи. Такая возможность в значительной мере предотвращает развитие у детей мимико-жестикуляторной речи, стимулируя развитие словесной речи и словесно-логического мышления.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Оценивая положительные качества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как средство для решения поставленных задач, необходимо одновременно отметить, что, как показали исследования, применение в обучении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не оказывает отрицательного влияния на качество произношения. Имеющиеся дефекты произношения у детей, говорящих,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, ничем не отличаются от дефектов произношения в группах, обучающихся без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 Обычно эти недостатки являются плодом неправильной, неумелой работы и лишь в редких случаях, зависят от индивидуальных особенностей детей.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lastRenderedPageBreak/>
        <w:t xml:space="preserve">Использование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формы речи не является конечной целью обучения, эта форма есть лишь средство, ускоряющее овладение речью в устной и письменной формах.</w:t>
      </w:r>
      <w:proofErr w:type="gramEnd"/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На начальном этапе обучения допускается некоторая независимость процесса формирования речи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</w:t>
      </w:r>
      <w:proofErr w:type="gramStart"/>
      <w:r w:rsidRPr="00F535BE">
        <w:rPr>
          <w:color w:val="000000"/>
          <w:sz w:val="28"/>
          <w:szCs w:val="28"/>
        </w:rPr>
        <w:t>от</w:t>
      </w:r>
      <w:proofErr w:type="gramEnd"/>
      <w:r w:rsidRPr="00F535BE">
        <w:rPr>
          <w:color w:val="000000"/>
          <w:sz w:val="28"/>
          <w:szCs w:val="28"/>
        </w:rPr>
        <w:t xml:space="preserve"> устной.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как бы забегает вперед. К концу дошкольного обучения, обеспечив высокое качество навыков произношения, удается добиться единства в пользовании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и устной речью без уступок общему и речевому развитию, а также и качеству произношения детей.</w:t>
      </w:r>
    </w:p>
    <w:p w:rsidR="00636E1C" w:rsidRPr="00F535BE" w:rsidRDefault="00636E1C" w:rsidP="00636E1C">
      <w:pPr>
        <w:pStyle w:val="2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Письменная речь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Понятие «письменная речь», принятое в дошкольной сурдопедагогике, следует понимать условно, вернее, в узком значении. Речь идет об использовании табличек с написанными на них словами и выражениями. Ни о какой письменной речи как средстве выражения мысли в письменной форме не приходится говорить у не обученных грамоте детей дошкольного возраста</w:t>
      </w:r>
      <w:r>
        <w:rPr>
          <w:color w:val="000000"/>
          <w:sz w:val="28"/>
          <w:szCs w:val="28"/>
        </w:rPr>
        <w:t>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В предлагаемой методике обучения словесной речи эта форма речи на первом этапе обучения является исходной. До овладения техникой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 и запоминания детыми нового слова с руки письменная речь применяется главным образом для восприятия речи, вернее, нового слова до запоминания его детьми.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Написанные слова используются в трех направлениях: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а) для обозначения предметов и явлений окружающей действительности, название которых дети узнают в первый раз;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б) для облегчения восприятия слов и выражений, еще недостаточно усвоенных детьми;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в) как средство закрепления в слове полученных впечатлений очень ограниченной степени, как средство сообщений то знаний (чтение текстов).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Основная задача использования табличек на первом этапе обучения — с первого же дня прихода детей в дошкольное учреждение воспитать у них установку воспринимать слово как средство обозначения, как сигнал к действию, как средство общения.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Таблички обеспечивают целостное восприятие сло</w:t>
      </w:r>
      <w:r>
        <w:rPr>
          <w:color w:val="000000"/>
          <w:sz w:val="28"/>
          <w:szCs w:val="28"/>
        </w:rPr>
        <w:t>в</w:t>
      </w:r>
      <w:r w:rsidRPr="00F535BE">
        <w:rPr>
          <w:color w:val="000000"/>
          <w:sz w:val="28"/>
          <w:szCs w:val="28"/>
        </w:rPr>
        <w:t xml:space="preserve">а, что соответствует особенностям восприятия детей дошкольного возраста. Однако восприятие глобально лишь в первый момент на первом этапе восприятия нового слова. Учитывая ограниченную возможность различения слов, воспринятых только глобально, трудность различения сходных по написанию слов, все слова, предъявленные на табличках, тут же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 проговариваются. Осуществляемый при </w:t>
      </w:r>
      <w:proofErr w:type="spellStart"/>
      <w:r w:rsidRPr="00F535BE">
        <w:rPr>
          <w:color w:val="000000"/>
          <w:sz w:val="28"/>
          <w:szCs w:val="28"/>
        </w:rPr>
        <w:t>дактилировании</w:t>
      </w:r>
      <w:proofErr w:type="spellEnd"/>
      <w:r w:rsidRPr="00F535BE">
        <w:rPr>
          <w:color w:val="000000"/>
          <w:sz w:val="28"/>
          <w:szCs w:val="28"/>
        </w:rPr>
        <w:t xml:space="preserve"> анализ облегчает их различение, ускоряет запоминание, позволяет включить новое слово в самостоятельную речь.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Разумеется, что чтение карточек, «проговаривание» их при помощи </w:t>
      </w:r>
      <w:proofErr w:type="spellStart"/>
      <w:r w:rsidRPr="00F535BE">
        <w:rPr>
          <w:color w:val="000000"/>
          <w:sz w:val="28"/>
          <w:szCs w:val="28"/>
        </w:rPr>
        <w:t>дактильных</w:t>
      </w:r>
      <w:proofErr w:type="spellEnd"/>
      <w:r w:rsidRPr="00F535BE">
        <w:rPr>
          <w:color w:val="000000"/>
          <w:sz w:val="28"/>
          <w:szCs w:val="28"/>
        </w:rPr>
        <w:t xml:space="preserve"> знаков нельзя еще назвать подлинным аналитическим чтением. На первом этапе обучения — это лишь перевод письменного знака на </w:t>
      </w:r>
      <w:proofErr w:type="spellStart"/>
      <w:r w:rsidRPr="00F535BE">
        <w:rPr>
          <w:color w:val="000000"/>
          <w:sz w:val="28"/>
          <w:szCs w:val="28"/>
        </w:rPr>
        <w:t>дактильный</w:t>
      </w:r>
      <w:proofErr w:type="spellEnd"/>
      <w:r w:rsidRPr="00F535BE">
        <w:rPr>
          <w:color w:val="000000"/>
          <w:sz w:val="28"/>
          <w:szCs w:val="28"/>
        </w:rPr>
        <w:t>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lastRenderedPageBreak/>
        <w:t xml:space="preserve">Такой анализ мы отличаем от подлинного аналитического чтения, достигаемого лишь на определенном уровне развития техники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 на основе накопленного ребенком запаса слов, которые он понимает и способен проговаривать самостоятельно. По мере накопления слов, по мере овладения речью письменная речь используется как средство закрепления полученных впечатлений в связном письменном тексте и как средство сообщения знаний на основе чтения книг (текстов).</w:t>
      </w:r>
    </w:p>
    <w:p w:rsidR="00636E1C" w:rsidRPr="00F535BE" w:rsidRDefault="00636E1C" w:rsidP="00636E1C">
      <w:pPr>
        <w:pStyle w:val="2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Устная речь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Применение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и письменных карточек меняет как значение устной речи в общении, так и характер ее использования.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>Для глухого ребенка дошкольного возраста, не владеющего письмом, единственным средством словесного общения со слышащими является устная речь.</w:t>
      </w:r>
      <w:proofErr w:type="gramEnd"/>
      <w:r w:rsidRPr="00F535BE">
        <w:rPr>
          <w:rStyle w:val="apple-converted-space"/>
          <w:color w:val="000000"/>
          <w:sz w:val="28"/>
          <w:szCs w:val="28"/>
        </w:rPr>
        <w:t> </w:t>
      </w:r>
      <w:r w:rsidRPr="00F535B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Поэтому</w:t>
      </w:r>
      <w:r w:rsidRPr="00F535BE">
        <w:rPr>
          <w:color w:val="000000"/>
          <w:sz w:val="28"/>
          <w:szCs w:val="28"/>
        </w:rPr>
        <w:t xml:space="preserve"> устная речь, не являясь исходной (эта роль принадлежит письменной речи), не будучи ве</w:t>
      </w:r>
      <w:r>
        <w:rPr>
          <w:color w:val="000000"/>
          <w:sz w:val="28"/>
          <w:szCs w:val="28"/>
        </w:rPr>
        <w:t>ду</w:t>
      </w:r>
      <w:r w:rsidRPr="00F535BE">
        <w:rPr>
          <w:color w:val="000000"/>
          <w:sz w:val="28"/>
          <w:szCs w:val="28"/>
        </w:rPr>
        <w:t xml:space="preserve">щей в обучении глухих детей дошкольного возраста (таковой является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речь), тем не </w:t>
      </w:r>
      <w:proofErr w:type="gramStart"/>
      <w:r w:rsidRPr="00F535BE">
        <w:rPr>
          <w:color w:val="000000"/>
          <w:sz w:val="28"/>
          <w:szCs w:val="28"/>
        </w:rPr>
        <w:t>менее</w:t>
      </w:r>
      <w:proofErr w:type="gramEnd"/>
      <w:r w:rsidRPr="00F535BE">
        <w:rPr>
          <w:color w:val="000000"/>
          <w:sz w:val="28"/>
          <w:szCs w:val="28"/>
        </w:rPr>
        <w:t xml:space="preserve"> представляет конечную цель формирования у них словесной речи как средства общения.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Итак, задача обеспечить детям к моменту перехода в школу овладение разговорной речью в качестве обязательного условия включает умение пользоваться ею в устной форме как </w:t>
      </w:r>
      <w:proofErr w:type="gramStart"/>
      <w:r w:rsidRPr="00F535BE">
        <w:rPr>
          <w:color w:val="000000"/>
          <w:sz w:val="28"/>
          <w:szCs w:val="28"/>
        </w:rPr>
        <w:t>более принятой</w:t>
      </w:r>
      <w:proofErr w:type="gramEnd"/>
      <w:r w:rsidRPr="00F535BE">
        <w:rPr>
          <w:color w:val="000000"/>
          <w:sz w:val="28"/>
          <w:szCs w:val="28"/>
        </w:rPr>
        <w:t xml:space="preserve"> и удобной в общении.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Но устная речь, в отличие от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(так же, как и письменная), не может быть усвоена непосредственно в общении, и в этом ее недостаток как средства овладения языком. Необходимы специальные методические пути, приемы для воспитания устной речи у глухого ребенка.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обучении слышащего ребенка речь является одновременно и средством, и предметом обучения. На первом этапе обучения глухого устная речь является специальным предметом обучения и лишь по мере ее усвоения становится и средством общения и обучения. Для развития устной речи глухого необходимо в первую очередь обучить чтению с губ и произношению.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Возможность </w:t>
      </w:r>
      <w:proofErr w:type="gramStart"/>
      <w:r w:rsidRPr="00F535BE">
        <w:rPr>
          <w:color w:val="000000"/>
          <w:sz w:val="28"/>
          <w:szCs w:val="28"/>
        </w:rPr>
        <w:t>использовать устную речь</w:t>
      </w:r>
      <w:proofErr w:type="gramEnd"/>
      <w:r w:rsidRPr="00F535BE">
        <w:rPr>
          <w:color w:val="000000"/>
          <w:sz w:val="28"/>
          <w:szCs w:val="28"/>
        </w:rPr>
        <w:t xml:space="preserve"> как средство обучения ограничена и значительно уступает и письменной, и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В устной форме почти невозможно сообщить знания, если для этого должны быть привлечены неизвестные детям слова и выражения. Кроме того, за недолгий период дошкольного воспитания развитие устной речи не может достичь такого уровня, чтобы служить полноценным средством обучения.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устная речь в дошкольных учреждениях в большей мере выступает как предмет обучения, и лишь иногда — как его средство.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Обучение устной речи требует длительных усилий со стороны педагогов, а качество произношения зависит от квалификации их в этой специальной области. Как показал эксперимент и опыт многих групп, обучение устной речи может происходить параллельно и на основе усвоения словесной речи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и письменной формах.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lastRenderedPageBreak/>
        <w:t xml:space="preserve">Без сомнения, устная речь будет развиваться лишь в том случае, если ей будет уделено специальное и достаточное внимание. </w:t>
      </w:r>
      <w:proofErr w:type="gramStart"/>
      <w:r w:rsidRPr="00F535BE">
        <w:rPr>
          <w:color w:val="000000"/>
          <w:sz w:val="28"/>
          <w:szCs w:val="28"/>
        </w:rPr>
        <w:t>Представляется целесообразным (формулировать общие условия, способствующие развитию устной речи.</w:t>
      </w:r>
      <w:proofErr w:type="gramEnd"/>
      <w:r w:rsidRPr="00F535BE">
        <w:rPr>
          <w:color w:val="000000"/>
          <w:sz w:val="28"/>
          <w:szCs w:val="28"/>
        </w:rPr>
        <w:t xml:space="preserve"> Эти условия следующие: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1) общее развитие ребенка на основе овладения им разнообразной деятельностью;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2) накопление большого запаса слов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3) воспитание у детей установки на устную речь, привычки пользования ею в общении;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4) своевременный переход от таблички и </w:t>
      </w:r>
      <w:proofErr w:type="spellStart"/>
      <w:r w:rsidRPr="00F535BE">
        <w:rPr>
          <w:color w:val="000000"/>
          <w:sz w:val="28"/>
          <w:szCs w:val="28"/>
        </w:rPr>
        <w:t>дактильного</w:t>
      </w:r>
      <w:proofErr w:type="spellEnd"/>
      <w:r w:rsidRPr="00F535BE">
        <w:rPr>
          <w:color w:val="000000"/>
          <w:sz w:val="28"/>
          <w:szCs w:val="28"/>
        </w:rPr>
        <w:t xml:space="preserve"> слова к </w:t>
      </w:r>
      <w:proofErr w:type="gramStart"/>
      <w:r w:rsidRPr="00F535BE">
        <w:rPr>
          <w:color w:val="000000"/>
          <w:sz w:val="28"/>
          <w:szCs w:val="28"/>
        </w:rPr>
        <w:t>устному</w:t>
      </w:r>
      <w:proofErr w:type="gramEnd"/>
      <w:r w:rsidRPr="00F535BE">
        <w:rPr>
          <w:color w:val="000000"/>
          <w:sz w:val="28"/>
          <w:szCs w:val="28"/>
        </w:rPr>
        <w:t>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5) исправление всеми общающимися с детьми лексических, грамматических ошибок детей, а также дефектов их произношения;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6) возможно более широкое общение детей, овладевших речью, со </w:t>
      </w:r>
      <w:proofErr w:type="gramStart"/>
      <w:r w:rsidRPr="00F535BE">
        <w:rPr>
          <w:color w:val="000000"/>
          <w:sz w:val="28"/>
          <w:szCs w:val="28"/>
        </w:rPr>
        <w:t>слышащими</w:t>
      </w:r>
      <w:proofErr w:type="gramEnd"/>
      <w:r w:rsidRPr="00F535BE">
        <w:rPr>
          <w:color w:val="000000"/>
          <w:sz w:val="28"/>
          <w:szCs w:val="28"/>
        </w:rPr>
        <w:t>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На протяжении всего периода формирования у детей словесной речи взаимоотношения между различными формами словесной речи меняются. По-разному на разных этапах обучения используются те или иные формы речи для восприятия и самостоятельного воспроизведения. На самом первом этапе обучения (первые 4-5 месяцев) для восприятия в качестве ведущей формы словесной речи используется письменная речь и глобальное чтение с губ. Для самостоятельного же выражения на этом этапе детям служит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Позднее, в связи с развитием навыков </w:t>
      </w:r>
      <w:proofErr w:type="spellStart"/>
      <w:r w:rsidRPr="00F535BE">
        <w:rPr>
          <w:color w:val="000000"/>
          <w:sz w:val="28"/>
          <w:szCs w:val="28"/>
        </w:rPr>
        <w:t>дактилирования</w:t>
      </w:r>
      <w:proofErr w:type="spellEnd"/>
      <w:r w:rsidRPr="00F535BE">
        <w:rPr>
          <w:color w:val="000000"/>
          <w:sz w:val="28"/>
          <w:szCs w:val="28"/>
        </w:rPr>
        <w:t xml:space="preserve">, возрастает роль непосредственно словесного общения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форме. Устная речь долгое время является только предметом обучения. Роль ее в общении незначительна. С развитием первичного навыка чтения с губ и по мере усвоения звуков речи и накопления запаса слов роль устной речи в общении все возрастает сначала в сочетании с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. Сопутствующее устной речи </w:t>
      </w:r>
      <w:proofErr w:type="spellStart"/>
      <w:r w:rsidRPr="00F535BE">
        <w:rPr>
          <w:color w:val="000000"/>
          <w:sz w:val="28"/>
          <w:szCs w:val="28"/>
        </w:rPr>
        <w:t>дактильное</w:t>
      </w:r>
      <w:proofErr w:type="spellEnd"/>
      <w:r w:rsidRPr="00F535BE">
        <w:rPr>
          <w:color w:val="000000"/>
          <w:sz w:val="28"/>
          <w:szCs w:val="28"/>
        </w:rPr>
        <w:t xml:space="preserve"> проговаривание каждого слова обычно длится до тех пор, пока дети усваивают эти слова. Преподнесение детям словесного материала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знаменует более высокий уровень речевого развития детей по сравнению с тем, когда для этой цели привлекаются таблички. Это положение касается как общего уровня развития речи, так и усвоения каждого в отдельности слова и выражения. Таким образом, умение ребенка различать слово в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форме гарантирует умение различать его и по табличке. Научившись различать слово по табличке и тем более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>, дети обязательно должны учиться воспринимать его в устной форме.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в зависимости от уровня усвоения речевого материала, а также от цели, которая преследуется в каждом конкретном случае общения, от содержания и характера словесных обращений меняется и значение использования той или иной формы речи.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F535BE">
        <w:rPr>
          <w:color w:val="000000"/>
          <w:sz w:val="28"/>
          <w:szCs w:val="28"/>
        </w:rPr>
        <w:t xml:space="preserve">Итак, если на первом этапе обучения (первый год) ведущим в восприятии речи в процессе обучения является письменная табличка и от нее переходят к чтению с руки и к чтению с губ, то к концу обучения весь усвоенный речевой материал дети должны считывать с губ на высшем </w:t>
      </w:r>
      <w:r w:rsidRPr="00F535BE">
        <w:rPr>
          <w:color w:val="000000"/>
          <w:sz w:val="28"/>
          <w:szCs w:val="28"/>
        </w:rPr>
        <w:lastRenderedPageBreak/>
        <w:t>уровне (в отличие от глобального чтения высшим уровнем чтения с губ мы называем чтение</w:t>
      </w:r>
      <w:proofErr w:type="gramEnd"/>
      <w:r w:rsidRPr="00F535BE">
        <w:rPr>
          <w:color w:val="000000"/>
          <w:sz w:val="28"/>
          <w:szCs w:val="28"/>
        </w:rPr>
        <w:t xml:space="preserve"> с губ слов и выражений, буквенный состав которых уже усвоен детьми). Роль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речи и написанного слова в общении по мере развития детей становится все </w:t>
      </w:r>
      <w:proofErr w:type="gramStart"/>
      <w:r w:rsidRPr="00F535BE">
        <w:rPr>
          <w:color w:val="000000"/>
          <w:sz w:val="28"/>
          <w:szCs w:val="28"/>
        </w:rPr>
        <w:t>более вспомогательной</w:t>
      </w:r>
      <w:proofErr w:type="gramEnd"/>
      <w:r w:rsidRPr="00F535BE">
        <w:rPr>
          <w:color w:val="000000"/>
          <w:sz w:val="28"/>
          <w:szCs w:val="28"/>
        </w:rPr>
        <w:t xml:space="preserve"> в буквальном смысле этого слова, т. е. слово, фразу пишут или показывают ребенку </w:t>
      </w:r>
      <w:proofErr w:type="spellStart"/>
      <w:r w:rsidRPr="00F535BE">
        <w:rPr>
          <w:color w:val="000000"/>
          <w:sz w:val="28"/>
          <w:szCs w:val="28"/>
        </w:rPr>
        <w:t>дактильно</w:t>
      </w:r>
      <w:proofErr w:type="spellEnd"/>
      <w:r w:rsidRPr="00F535BE">
        <w:rPr>
          <w:color w:val="000000"/>
          <w:sz w:val="28"/>
          <w:szCs w:val="28"/>
        </w:rPr>
        <w:t xml:space="preserve"> лишь при затруднении прочитать их с губ.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 xml:space="preserve">Что касается активной самостоятельной речи детей, то на первом году обучения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служит основным средством выражения в сочетании с элементарным устным проговариванием; на втором году обучения </w:t>
      </w:r>
      <w:proofErr w:type="spellStart"/>
      <w:r w:rsidRPr="00F535BE">
        <w:rPr>
          <w:color w:val="000000"/>
          <w:sz w:val="28"/>
          <w:szCs w:val="28"/>
        </w:rPr>
        <w:t>дактильная</w:t>
      </w:r>
      <w:proofErr w:type="spellEnd"/>
      <w:r w:rsidRPr="00F535BE">
        <w:rPr>
          <w:color w:val="000000"/>
          <w:sz w:val="28"/>
          <w:szCs w:val="28"/>
        </w:rPr>
        <w:t xml:space="preserve"> речь выступает в сочетании с точным и приближенным устным проговариванием; наконец к концу обучения дети должны уметь пользоваться основным словарем, т.е. всеми усвоенными словами и выражениями в устной форме, прибегая к </w:t>
      </w:r>
      <w:proofErr w:type="spellStart"/>
      <w:r w:rsidRPr="00F535BE">
        <w:rPr>
          <w:color w:val="000000"/>
          <w:sz w:val="28"/>
          <w:szCs w:val="28"/>
        </w:rPr>
        <w:t>дактильной</w:t>
      </w:r>
      <w:proofErr w:type="spellEnd"/>
      <w:r w:rsidRPr="00F535BE">
        <w:rPr>
          <w:color w:val="000000"/>
          <w:sz w:val="28"/>
          <w:szCs w:val="28"/>
        </w:rPr>
        <w:t xml:space="preserve"> лишь в общении между собой и в случае затруднения произношения.</w:t>
      </w:r>
    </w:p>
    <w:p w:rsidR="00636E1C" w:rsidRPr="00F535BE" w:rsidRDefault="00636E1C" w:rsidP="00636E1C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F535BE">
        <w:rPr>
          <w:color w:val="000000"/>
          <w:sz w:val="28"/>
          <w:szCs w:val="28"/>
        </w:rPr>
        <w:t>Таким образом, устная речь, не являясь ни исходной, ни основной в формировании словесного общения глухого ребенка дошкольного возраста, составляет одну из конечных задач формирования речи и является обязательной в реализации программного требования - к моменту перехода в школу научить глухого ребенка разговорной речи.</w:t>
      </w:r>
    </w:p>
    <w:p w:rsidR="00636E1C" w:rsidRPr="00F535BE" w:rsidRDefault="00636E1C" w:rsidP="00636E1C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34332F" w:rsidRPr="009B7A03" w:rsidRDefault="0034332F" w:rsidP="0034332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642A" w:rsidRDefault="0089642A"/>
    <w:sectPr w:rsidR="0089642A" w:rsidSect="00143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159"/>
    <w:multiLevelType w:val="hybridMultilevel"/>
    <w:tmpl w:val="45006C12"/>
    <w:lvl w:ilvl="0" w:tplc="58B225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2355D7"/>
    <w:multiLevelType w:val="hybridMultilevel"/>
    <w:tmpl w:val="6362251A"/>
    <w:lvl w:ilvl="0" w:tplc="BB30C0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332F"/>
    <w:rsid w:val="0034332F"/>
    <w:rsid w:val="00636E1C"/>
    <w:rsid w:val="0089642A"/>
    <w:rsid w:val="00EE5877"/>
    <w:rsid w:val="00EE6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77"/>
  </w:style>
  <w:style w:type="paragraph" w:styleId="2">
    <w:name w:val="heading 2"/>
    <w:basedOn w:val="a"/>
    <w:link w:val="20"/>
    <w:uiPriority w:val="9"/>
    <w:qFormat/>
    <w:rsid w:val="00636E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4332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36E1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636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2944</Words>
  <Characters>16786</Characters>
  <Application>Microsoft Office Word</Application>
  <DocSecurity>0</DocSecurity>
  <Lines>139</Lines>
  <Paragraphs>39</Paragraphs>
  <ScaleCrop>false</ScaleCrop>
  <Company/>
  <LinksUpToDate>false</LinksUpToDate>
  <CharactersWithSpaces>19691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2020-04-09T19:42:00Z</dcterms:created>
  <dcterms:modified xsi:type="dcterms:W3CDTF">2020-04-11T19:11:00Z</dcterms:modified>
</cp:coreProperties>
</file>