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49E" w:rsidRPr="0002549E" w:rsidRDefault="0002549E" w:rsidP="0002549E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 xml:space="preserve">Практическое занятие № </w:t>
      </w:r>
      <w:r w:rsidR="00E31FBB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11</w:t>
      </w:r>
    </w:p>
    <w:p w:rsidR="0002549E" w:rsidRPr="0002549E" w:rsidRDefault="0002549E" w:rsidP="0002549E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Тема: «</w:t>
      </w:r>
      <w:r w:rsidR="007C700C">
        <w:rPr>
          <w:rFonts w:ascii="Times New Roman" w:eastAsia="Times New Roman" w:hAnsi="Times New Roman" w:cs="Times New Roman"/>
          <w:b/>
          <w:noProof/>
          <w:sz w:val="28"/>
          <w:szCs w:val="28"/>
        </w:rPr>
        <w:t>Развитие навыков речевой коммуникации у детей  с нарушением слуха</w:t>
      </w: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»</w:t>
      </w:r>
    </w:p>
    <w:p w:rsidR="0002549E" w:rsidRPr="0002549E" w:rsidRDefault="0002549E" w:rsidP="0002549E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Вопросы для обсуждения:</w:t>
      </w:r>
    </w:p>
    <w:p w:rsidR="0002549E" w:rsidRPr="0002549E" w:rsidRDefault="0002549E" w:rsidP="0002549E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Опишите работу по развитию навыков речевой коммуникации у школьников с нарушением слуха.</w:t>
      </w:r>
    </w:p>
    <w:p w:rsidR="0002549E" w:rsidRPr="0002549E" w:rsidRDefault="0002549E" w:rsidP="0002549E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Озхарактеризуйте работу по р</w:t>
      </w:r>
      <w:r w:rsidRPr="0002549E">
        <w:rPr>
          <w:rFonts w:ascii="Times New Roman" w:eastAsia="Times New Roman" w:hAnsi="Times New Roman" w:cs="Times New Roman"/>
          <w:noProof/>
          <w:sz w:val="28"/>
          <w:szCs w:val="28"/>
        </w:rPr>
        <w:t>азвити</w:t>
      </w:r>
      <w:r>
        <w:rPr>
          <w:rFonts w:ascii="Times New Roman" w:hAnsi="Times New Roman" w:cs="Times New Roman"/>
          <w:noProof/>
          <w:sz w:val="28"/>
          <w:szCs w:val="28"/>
        </w:rPr>
        <w:t>ю</w:t>
      </w:r>
      <w:r w:rsidRPr="0002549E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речи детей с нарушени</w:t>
      </w:r>
      <w:r>
        <w:rPr>
          <w:rFonts w:ascii="Times New Roman" w:hAnsi="Times New Roman" w:cs="Times New Roman"/>
          <w:noProof/>
          <w:sz w:val="28"/>
          <w:szCs w:val="28"/>
        </w:rPr>
        <w:t>ем</w:t>
      </w:r>
      <w:r w:rsidRPr="0002549E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слуха во внеурочное время.</w:t>
      </w:r>
    </w:p>
    <w:p w:rsidR="0002549E" w:rsidRPr="0002549E" w:rsidRDefault="0002549E" w:rsidP="0002549E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color w:val="000000"/>
          <w:w w:val="106"/>
          <w:sz w:val="28"/>
          <w:szCs w:val="28"/>
        </w:rPr>
        <w:t>Опишите основные ф</w:t>
      </w:r>
      <w:r w:rsidRPr="0002549E"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  <w:t>ормы организации внеурочных занятий.</w:t>
      </w:r>
    </w:p>
    <w:p w:rsidR="0002549E" w:rsidRPr="0002549E" w:rsidRDefault="0002549E" w:rsidP="0002549E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Практические задания: </w:t>
      </w:r>
    </w:p>
    <w:p w:rsidR="0002549E" w:rsidRDefault="0002549E" w:rsidP="0002549E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 w:rsidRPr="0002549E">
        <w:rPr>
          <w:rFonts w:ascii="Times New Roman" w:hAnsi="Times New Roman" w:cs="Times New Roman"/>
          <w:sz w:val="28"/>
          <w:szCs w:val="28"/>
        </w:rPr>
        <w:t>Подготовьте игру для детей с нарушением слуха на развитие коммуникативных навыков (возрастная категория на выбор)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549E" w:rsidRPr="0002549E" w:rsidRDefault="0002549E" w:rsidP="0002549E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план воспитательского занятия по социальному развитию (на развитие коммуникативных навыков) детей младшего школьного возраста с нарушением слуха.</w:t>
      </w:r>
    </w:p>
    <w:p w:rsidR="0002549E" w:rsidRPr="0002549E" w:rsidRDefault="0002549E" w:rsidP="0002549E">
      <w:pPr>
        <w:shd w:val="clear" w:color="auto" w:fill="FFFFFF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549E" w:rsidRPr="0002549E" w:rsidRDefault="0002549E" w:rsidP="0002549E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Литература.</w:t>
      </w:r>
    </w:p>
    <w:p w:rsidR="0002549E" w:rsidRPr="005C6444" w:rsidRDefault="0002549E" w:rsidP="0002549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Педагогические технологии воспитательной работы в специальных (коррекционных) школах I и II вида. Учебник для студентов высших учебных заведений, обучающихся по специальности «Сурдопедагогика». В двух частях. Часть 1 / под ред. Е.Г.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Речицкой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. — М.</w:t>
      </w:r>
      <w:proofErr w:type="gram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Гуманитар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изд. центр ВЛАДОС, 2009 </w:t>
      </w:r>
    </w:p>
    <w:p w:rsidR="0002549E" w:rsidRPr="00C83974" w:rsidRDefault="0002549E" w:rsidP="0002549E">
      <w:pPr>
        <w:numPr>
          <w:ilvl w:val="0"/>
          <w:numId w:val="4"/>
        </w:numPr>
        <w:shd w:val="clear" w:color="auto" w:fill="FFFFFF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proofErr w:type="spellStart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Михаленкова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И.А. Коррекция сенсорного и интеллектуального</w:t>
      </w: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равития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младших школьников с нарушениями слуха.- СПб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., 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2003.</w:t>
      </w:r>
    </w:p>
    <w:p w:rsidR="0002549E" w:rsidRPr="00C83974" w:rsidRDefault="0002549E" w:rsidP="0002549E">
      <w:pPr>
        <w:numPr>
          <w:ilvl w:val="0"/>
          <w:numId w:val="4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3974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C83974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02549E" w:rsidRPr="00C83974" w:rsidRDefault="0002549E" w:rsidP="0002549E">
      <w:pPr>
        <w:numPr>
          <w:ilvl w:val="0"/>
          <w:numId w:val="4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Развитие глухих учащихся в условиях внеклассной и внешкольной работы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 xml:space="preserve"> /О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тв. ред. Волкова К.А.-М., 2001.</w:t>
      </w:r>
    </w:p>
    <w:p w:rsidR="0002549E" w:rsidRPr="00C83974" w:rsidRDefault="0002549E" w:rsidP="0002549E">
      <w:pPr>
        <w:numPr>
          <w:ilvl w:val="0"/>
          <w:numId w:val="4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Развитие детей с нарушениями слуха во внеурочной деятельности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/ П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од ред. Е.Г.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Речицкой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. - М.: ВЛАДОС, 2005.</w:t>
      </w:r>
    </w:p>
    <w:p w:rsidR="0002549E" w:rsidRPr="0002549E" w:rsidRDefault="0002549E" w:rsidP="0002549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F72831" w:rsidRPr="0002549E" w:rsidRDefault="00F72831" w:rsidP="0002549E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F72831" w:rsidRPr="00025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1637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A14295"/>
    <w:multiLevelType w:val="hybridMultilevel"/>
    <w:tmpl w:val="FAA07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0765BE"/>
    <w:multiLevelType w:val="hybridMultilevel"/>
    <w:tmpl w:val="04627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02549E"/>
    <w:rsid w:val="0002549E"/>
    <w:rsid w:val="007C700C"/>
    <w:rsid w:val="00E31FBB"/>
    <w:rsid w:val="00F72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4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2020-04-11T18:47:00Z</dcterms:created>
  <dcterms:modified xsi:type="dcterms:W3CDTF">2020-04-11T18:58:00Z</dcterms:modified>
</cp:coreProperties>
</file>