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C28" w:rsidRPr="000255CA" w:rsidRDefault="002C0C28" w:rsidP="002C0C28">
      <w:pPr>
        <w:pStyle w:val="a4"/>
        <w:tabs>
          <w:tab w:val="left" w:pos="8647"/>
        </w:tabs>
        <w:spacing w:before="0" w:beforeAutospacing="0" w:after="0" w:afterAutospacing="0" w:line="332" w:lineRule="atLeast"/>
        <w:ind w:firstLine="316"/>
        <w:jc w:val="center"/>
        <w:rPr>
          <w:b/>
          <w:color w:val="2A2723"/>
          <w:sz w:val="28"/>
          <w:szCs w:val="28"/>
        </w:rPr>
      </w:pPr>
      <w:r w:rsidRPr="000055FD">
        <w:rPr>
          <w:b/>
          <w:bCs/>
          <w:sz w:val="28"/>
          <w:szCs w:val="28"/>
        </w:rPr>
        <w:t>Практическое занятие №</w:t>
      </w:r>
      <w:r w:rsidR="00636D2C">
        <w:rPr>
          <w:b/>
          <w:bCs/>
          <w:sz w:val="28"/>
          <w:szCs w:val="28"/>
        </w:rPr>
        <w:t>3-4</w:t>
      </w:r>
      <w:r w:rsidRPr="000055FD">
        <w:rPr>
          <w:b/>
          <w:bCs/>
          <w:sz w:val="28"/>
          <w:szCs w:val="28"/>
        </w:rPr>
        <w:t>. «</w:t>
      </w:r>
      <w:r w:rsidR="00636D2C">
        <w:rPr>
          <w:b/>
          <w:sz w:val="28"/>
          <w:szCs w:val="28"/>
        </w:rPr>
        <w:t>Формы речи. Совместная работа специалистов</w:t>
      </w:r>
      <w:r w:rsidRPr="000255CA">
        <w:rPr>
          <w:b/>
          <w:sz w:val="28"/>
          <w:szCs w:val="28"/>
        </w:rPr>
        <w:t>»</w:t>
      </w:r>
    </w:p>
    <w:p w:rsidR="002C0C28" w:rsidRDefault="002C0C28" w:rsidP="002C0C28">
      <w:pPr>
        <w:pStyle w:val="msonormalbullet2gifbullet1gif"/>
        <w:spacing w:after="0" w:afterAutospacing="0"/>
        <w:ind w:firstLine="709"/>
        <w:contextualSpacing/>
        <w:jc w:val="both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          Вопросы для </w:t>
      </w:r>
      <w:r>
        <w:rPr>
          <w:b/>
          <w:bCs/>
          <w:sz w:val="28"/>
          <w:szCs w:val="28"/>
        </w:rPr>
        <w:t>письменных ответов</w:t>
      </w:r>
      <w:r w:rsidRPr="000055FD">
        <w:rPr>
          <w:b/>
          <w:bCs/>
          <w:sz w:val="28"/>
          <w:szCs w:val="28"/>
        </w:rPr>
        <w:t>:</w:t>
      </w:r>
    </w:p>
    <w:p w:rsidR="002C0C28" w:rsidRPr="00F343B2" w:rsidRDefault="00636D2C" w:rsidP="002C0C28">
      <w:pPr>
        <w:pStyle w:val="msonormalbullet2gifbullet1gif"/>
        <w:numPr>
          <w:ilvl w:val="0"/>
          <w:numId w:val="3"/>
        </w:numPr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Раскройте  специфические особенности использования </w:t>
      </w:r>
      <w:proofErr w:type="spellStart"/>
      <w:r>
        <w:rPr>
          <w:bCs/>
          <w:sz w:val="28"/>
          <w:szCs w:val="28"/>
        </w:rPr>
        <w:t>дактильной</w:t>
      </w:r>
      <w:proofErr w:type="spellEnd"/>
      <w:r>
        <w:rPr>
          <w:bCs/>
          <w:sz w:val="28"/>
          <w:szCs w:val="28"/>
        </w:rPr>
        <w:t xml:space="preserve"> формы речи в работе с дошкольниками с нарушением слуха.</w:t>
      </w:r>
    </w:p>
    <w:p w:rsidR="002C0C28" w:rsidRDefault="002C0C28" w:rsidP="00636D2C">
      <w:pPr>
        <w:pStyle w:val="msonormalbullet2gifbullet1gif"/>
        <w:numPr>
          <w:ilvl w:val="0"/>
          <w:numId w:val="3"/>
        </w:numPr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Опишите </w:t>
      </w:r>
      <w:r w:rsidR="00636D2C">
        <w:rPr>
          <w:bCs/>
          <w:sz w:val="28"/>
          <w:szCs w:val="28"/>
        </w:rPr>
        <w:t>возможности использования письменной речи в работе с дошкольниками с нарушением слуха.</w:t>
      </w:r>
    </w:p>
    <w:p w:rsidR="00636D2C" w:rsidRDefault="00636D2C" w:rsidP="00636D2C">
      <w:pPr>
        <w:pStyle w:val="msonormalbullet2gifbullet1gif"/>
        <w:numPr>
          <w:ilvl w:val="0"/>
          <w:numId w:val="3"/>
        </w:numPr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Охарактеризуйте возможности использования устной речи как основной формы речи в ДОУ для детей с нарушением слуха.</w:t>
      </w:r>
    </w:p>
    <w:p w:rsidR="00636D2C" w:rsidRDefault="00636D2C" w:rsidP="00636D2C">
      <w:pPr>
        <w:pStyle w:val="msonormalbullet2gifbullet1gif"/>
        <w:numPr>
          <w:ilvl w:val="0"/>
          <w:numId w:val="3"/>
        </w:numPr>
        <w:spacing w:after="0" w:afterAutospacing="0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Опишите, как осуществляется совместное планирование работы по ознакомлению с окружающим миром дошкольников с нарушением слуха.</w:t>
      </w:r>
    </w:p>
    <w:p w:rsidR="002C0C28" w:rsidRPr="000055FD" w:rsidRDefault="002C0C28" w:rsidP="002C0C28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ind w:left="1429"/>
        <w:contextualSpacing/>
        <w:jc w:val="both"/>
        <w:rPr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         Задания для самостоятельной работы:</w:t>
      </w:r>
    </w:p>
    <w:p w:rsidR="00636D2C" w:rsidRDefault="002C0C28" w:rsidP="00636D2C">
      <w:pPr>
        <w:pStyle w:val="msonormalbullet2gif"/>
        <w:numPr>
          <w:ilvl w:val="0"/>
          <w:numId w:val="1"/>
        </w:numPr>
        <w:spacing w:after="0" w:afterAutospacing="0"/>
        <w:ind w:left="851"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Подберите игры по теме «Мебель» для глухих дошкольников младшей группы.</w:t>
      </w:r>
    </w:p>
    <w:p w:rsidR="00636D2C" w:rsidRPr="00636D2C" w:rsidRDefault="00636D2C" w:rsidP="00636D2C">
      <w:pPr>
        <w:pStyle w:val="msonormalbullet2gif"/>
        <w:numPr>
          <w:ilvl w:val="0"/>
          <w:numId w:val="1"/>
        </w:numPr>
        <w:spacing w:after="0" w:afterAutospacing="0"/>
        <w:ind w:left="851" w:hanging="11"/>
        <w:contextualSpacing/>
        <w:jc w:val="both"/>
        <w:rPr>
          <w:sz w:val="28"/>
          <w:szCs w:val="28"/>
        </w:rPr>
      </w:pPr>
      <w:r w:rsidRPr="00636D2C">
        <w:rPr>
          <w:bCs/>
          <w:sz w:val="28"/>
          <w:szCs w:val="28"/>
        </w:rPr>
        <w:t>Изобразите на схеме участников процесса работы по ознакомлению с окружающим миром глухих дошкольников. Изобразите на схеме иерархию и связи между специалистами.</w:t>
      </w:r>
    </w:p>
    <w:p w:rsidR="002C0C28" w:rsidRPr="000055FD" w:rsidRDefault="002C0C28" w:rsidP="002C0C28">
      <w:pPr>
        <w:pStyle w:val="msonormalbullet2gif"/>
        <w:numPr>
          <w:ilvl w:val="0"/>
          <w:numId w:val="1"/>
        </w:numPr>
        <w:spacing w:after="0" w:afterAutospacing="0"/>
        <w:ind w:firstLine="13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Выпишите из программы (п.3 в списке литературы</w:t>
      </w:r>
      <w:r w:rsidR="009F6A41">
        <w:rPr>
          <w:sz w:val="28"/>
          <w:szCs w:val="28"/>
        </w:rPr>
        <w:t xml:space="preserve">. Программа есть в группе на </w:t>
      </w:r>
      <w:proofErr w:type="spellStart"/>
      <w:r w:rsidR="009F6A41">
        <w:rPr>
          <w:sz w:val="28"/>
          <w:szCs w:val="28"/>
          <w:lang w:val="en-US"/>
        </w:rPr>
        <w:t>edu</w:t>
      </w:r>
      <w:proofErr w:type="spellEnd"/>
      <w:r w:rsidR="009F6A41" w:rsidRPr="009F6A41">
        <w:rPr>
          <w:sz w:val="28"/>
          <w:szCs w:val="28"/>
        </w:rPr>
        <w:t>.</w:t>
      </w:r>
      <w:proofErr w:type="spellStart"/>
      <w:r w:rsidR="009F6A41">
        <w:rPr>
          <w:sz w:val="28"/>
          <w:szCs w:val="28"/>
          <w:lang w:val="en-US"/>
        </w:rPr>
        <w:t>vspu</w:t>
      </w:r>
      <w:proofErr w:type="spellEnd"/>
      <w:r w:rsidR="009F6A41" w:rsidRPr="009F6A41">
        <w:rPr>
          <w:sz w:val="28"/>
          <w:szCs w:val="28"/>
        </w:rPr>
        <w:t>.</w:t>
      </w:r>
      <w:r w:rsidR="009F6A41">
        <w:rPr>
          <w:sz w:val="28"/>
          <w:szCs w:val="28"/>
          <w:lang w:val="en-US"/>
        </w:rPr>
        <w:t>ru</w:t>
      </w:r>
      <w:r w:rsidR="009F6A41" w:rsidRPr="009F6A41">
        <w:rPr>
          <w:sz w:val="28"/>
          <w:szCs w:val="28"/>
        </w:rPr>
        <w:t>.</w:t>
      </w:r>
      <w:r w:rsidR="009F6A41">
        <w:rPr>
          <w:sz w:val="28"/>
          <w:szCs w:val="28"/>
        </w:rPr>
        <w:t xml:space="preserve"> </w:t>
      </w:r>
      <w:proofErr w:type="gramStart"/>
      <w:r w:rsidR="009F6A41">
        <w:rPr>
          <w:sz w:val="28"/>
          <w:szCs w:val="28"/>
        </w:rPr>
        <w:t>Файл называется «Программа ДОУ»</w:t>
      </w:r>
      <w:r>
        <w:rPr>
          <w:sz w:val="28"/>
          <w:szCs w:val="28"/>
        </w:rPr>
        <w:t>) программные требования, относящиеся к данному разделу программы для младшей группы.</w:t>
      </w:r>
      <w:proofErr w:type="gramEnd"/>
    </w:p>
    <w:p w:rsidR="002C0C28" w:rsidRPr="000055FD" w:rsidRDefault="002C0C28" w:rsidP="002C0C28">
      <w:pPr>
        <w:pStyle w:val="msonormalbullet2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>Литература:</w:t>
      </w:r>
    </w:p>
    <w:p w:rsidR="002C0C28" w:rsidRDefault="002C0C28" w:rsidP="002C0C2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Головчиц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. учеб. Заведений- М.: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Гуманит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>. изд. центр ВЛАДОС, 2001.</w:t>
      </w:r>
    </w:p>
    <w:p w:rsidR="002C0C28" w:rsidRDefault="002C0C28" w:rsidP="002C0C2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Примерная АООП </w:t>
      </w:r>
      <w:hyperlink r:id="rId5" w:history="1">
        <w:r w:rsidRPr="00D148A1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http://fgosovz24.ru/assets/files/aoop/doshkolniki/примерная-аооп-дошкольного-образования-глухих-детей.pdf</w:t>
        </w:r>
      </w:hyperlink>
    </w:p>
    <w:p w:rsidR="002C0C28" w:rsidRPr="008C1449" w:rsidRDefault="002C0C28" w:rsidP="002C0C28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Л.П. Программы для специальных дошкольных учреждений. Воспитание и обучение глухих детей дошкольного возраста / Л.П.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 А.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Н. Д.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Т. В.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Пелымская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Р. Т.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Есимханова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>, А. А. Катаева, Г. В. Короткова, Г. В. Трофимова. – М., 1991.</w:t>
      </w:r>
    </w:p>
    <w:p w:rsidR="00F2519E" w:rsidRDefault="00F2519E"/>
    <w:sectPr w:rsidR="00F2519E" w:rsidSect="00F70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6774F0"/>
    <w:multiLevelType w:val="hybridMultilevel"/>
    <w:tmpl w:val="E71809A6"/>
    <w:lvl w:ilvl="0" w:tplc="677C9F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FA6B0C"/>
    <w:multiLevelType w:val="hybridMultilevel"/>
    <w:tmpl w:val="1E90D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CD4309"/>
    <w:multiLevelType w:val="hybridMultilevel"/>
    <w:tmpl w:val="9D1EFE0A"/>
    <w:lvl w:ilvl="0" w:tplc="C5EEB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0C28"/>
    <w:rsid w:val="001F492B"/>
    <w:rsid w:val="002C0C28"/>
    <w:rsid w:val="00636D2C"/>
    <w:rsid w:val="009F6A41"/>
    <w:rsid w:val="00B170EC"/>
    <w:rsid w:val="00F25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0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">
    <w:name w:val="msonormalbullet2.gif"/>
    <w:basedOn w:val="a"/>
    <w:rsid w:val="002C0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2C0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2C0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2C0C2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C0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2C0C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gosovz24.ru/assets/files/aoop/doshkolniki/&#1087;&#1088;&#1080;&#1084;&#1077;&#1088;&#1085;&#1072;&#1103;-&#1072;&#1086;&#1086;&#1087;-&#1076;&#1086;&#1096;&#1082;&#1086;&#1083;&#1100;&#1085;&#1086;&#1075;&#1086;-&#1086;&#1073;&#1088;&#1072;&#1079;&#1086;&#1074;&#1072;&#1085;&#1080;&#1103;-&#1075;&#1083;&#1091;&#1093;&#1080;&#1093;-&#1076;&#1077;&#1090;&#1077;&#1081;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261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4</cp:revision>
  <dcterms:created xsi:type="dcterms:W3CDTF">2020-04-09T20:12:00Z</dcterms:created>
  <dcterms:modified xsi:type="dcterms:W3CDTF">2020-04-11T18:27:00Z</dcterms:modified>
</cp:coreProperties>
</file>