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737" w:rsidRPr="000255CA" w:rsidRDefault="00522737" w:rsidP="00522737">
      <w:pPr>
        <w:pStyle w:val="a3"/>
        <w:tabs>
          <w:tab w:val="left" w:pos="8647"/>
        </w:tabs>
        <w:spacing w:before="0" w:beforeAutospacing="0" w:after="0" w:afterAutospacing="0" w:line="332" w:lineRule="atLeast"/>
        <w:ind w:firstLine="316"/>
        <w:jc w:val="center"/>
        <w:rPr>
          <w:b/>
          <w:color w:val="2A2723"/>
          <w:sz w:val="28"/>
          <w:szCs w:val="28"/>
        </w:rPr>
      </w:pPr>
      <w:r w:rsidRPr="00131129">
        <w:rPr>
          <w:b/>
          <w:color w:val="2A2723"/>
          <w:sz w:val="28"/>
          <w:szCs w:val="28"/>
        </w:rPr>
        <w:t>Лекция 1</w:t>
      </w:r>
      <w:r w:rsidRPr="000255CA">
        <w:rPr>
          <w:b/>
          <w:color w:val="2A2723"/>
          <w:sz w:val="28"/>
          <w:szCs w:val="28"/>
        </w:rPr>
        <w:t>. «</w:t>
      </w:r>
      <w:r w:rsidRPr="000255CA">
        <w:rPr>
          <w:b/>
          <w:sz w:val="28"/>
          <w:szCs w:val="28"/>
        </w:rPr>
        <w:t>Знакомство с окружающим миром. Цели, задачи курса. Формы работы»</w:t>
      </w:r>
    </w:p>
    <w:p w:rsidR="00522737" w:rsidRPr="000255CA" w:rsidRDefault="00522737" w:rsidP="0052273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55CA">
        <w:rPr>
          <w:rFonts w:ascii="Times New Roman" w:hAnsi="Times New Roman" w:cs="Times New Roman"/>
          <w:b/>
          <w:sz w:val="28"/>
          <w:szCs w:val="28"/>
        </w:rPr>
        <w:t>План лекции:</w:t>
      </w:r>
    </w:p>
    <w:p w:rsidR="00522737" w:rsidRPr="00712189" w:rsidRDefault="00522737" w:rsidP="0052273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</w:rPr>
      </w:pPr>
      <w:r w:rsidRPr="00712189">
        <w:rPr>
          <w:rFonts w:ascii="Times New Roman" w:hAnsi="Times New Roman" w:cs="Times New Roman"/>
          <w:b/>
          <w:i/>
          <w:sz w:val="28"/>
          <w:szCs w:val="28"/>
        </w:rPr>
        <w:t>Введение в дисциплину.</w:t>
      </w:r>
    </w:p>
    <w:p w:rsidR="00522737" w:rsidRPr="00712189" w:rsidRDefault="00522737" w:rsidP="0052273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12189">
        <w:rPr>
          <w:rFonts w:ascii="Times New Roman" w:hAnsi="Times New Roman" w:cs="Times New Roman"/>
          <w:b/>
          <w:i/>
          <w:sz w:val="28"/>
          <w:szCs w:val="28"/>
        </w:rPr>
        <w:t>Цель и задачи курса.</w:t>
      </w:r>
    </w:p>
    <w:p w:rsidR="00522737" w:rsidRPr="00712189" w:rsidRDefault="00522737" w:rsidP="0052273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12189">
        <w:rPr>
          <w:rFonts w:ascii="Times New Roman" w:hAnsi="Times New Roman" w:cs="Times New Roman"/>
          <w:b/>
          <w:i/>
          <w:sz w:val="28"/>
          <w:szCs w:val="28"/>
        </w:rPr>
        <w:t>Формы работы.</w:t>
      </w:r>
    </w:p>
    <w:p w:rsidR="00522737" w:rsidRPr="00712189" w:rsidRDefault="00522737" w:rsidP="00522737">
      <w:pPr>
        <w:pStyle w:val="a3"/>
        <w:numPr>
          <w:ilvl w:val="0"/>
          <w:numId w:val="2"/>
        </w:numPr>
        <w:spacing w:before="0" w:beforeAutospacing="0" w:after="0" w:afterAutospacing="0"/>
        <w:ind w:firstLine="709"/>
        <w:contextualSpacing/>
        <w:jc w:val="center"/>
        <w:rPr>
          <w:b/>
          <w:i/>
          <w:sz w:val="28"/>
          <w:szCs w:val="28"/>
        </w:rPr>
      </w:pPr>
      <w:r w:rsidRPr="00712189">
        <w:rPr>
          <w:b/>
          <w:i/>
          <w:sz w:val="28"/>
          <w:szCs w:val="28"/>
        </w:rPr>
        <w:t>Введение в дисциплину.</w:t>
      </w:r>
    </w:p>
    <w:p w:rsidR="00522737" w:rsidRPr="00131129" w:rsidRDefault="00522737" w:rsidP="00522737">
      <w:pPr>
        <w:pStyle w:val="a3"/>
        <w:spacing w:before="0" w:beforeAutospacing="0" w:after="0" w:afterAutospacing="0"/>
        <w:ind w:firstLine="709"/>
        <w:contextualSpacing/>
        <w:jc w:val="both"/>
        <w:rPr>
          <w:color w:val="2A2723"/>
          <w:sz w:val="28"/>
          <w:szCs w:val="28"/>
        </w:rPr>
      </w:pPr>
      <w:r w:rsidRPr="00131129">
        <w:rPr>
          <w:color w:val="2A2723"/>
          <w:sz w:val="28"/>
          <w:szCs w:val="28"/>
        </w:rPr>
        <w:t>Приступая к изучению курса «</w:t>
      </w:r>
      <w:r>
        <w:rPr>
          <w:color w:val="2A2723"/>
          <w:sz w:val="28"/>
          <w:szCs w:val="28"/>
        </w:rPr>
        <w:t>Знакомство с окружающим миром</w:t>
      </w:r>
      <w:r w:rsidRPr="00131129">
        <w:rPr>
          <w:color w:val="2A2723"/>
          <w:sz w:val="28"/>
          <w:szCs w:val="28"/>
        </w:rPr>
        <w:t xml:space="preserve"> </w:t>
      </w:r>
      <w:r>
        <w:rPr>
          <w:color w:val="2A2723"/>
          <w:sz w:val="28"/>
          <w:szCs w:val="28"/>
        </w:rPr>
        <w:t>глухих дошкольников</w:t>
      </w:r>
      <w:r w:rsidRPr="00131129">
        <w:rPr>
          <w:color w:val="2A2723"/>
          <w:sz w:val="28"/>
          <w:szCs w:val="28"/>
        </w:rPr>
        <w:t xml:space="preserve">», </w:t>
      </w:r>
      <w:proofErr w:type="gramStart"/>
      <w:r w:rsidRPr="00131129">
        <w:rPr>
          <w:color w:val="2A2723"/>
          <w:sz w:val="28"/>
          <w:szCs w:val="28"/>
        </w:rPr>
        <w:t>следует</w:t>
      </w:r>
      <w:proofErr w:type="gramEnd"/>
      <w:r w:rsidRPr="00131129">
        <w:rPr>
          <w:color w:val="2A2723"/>
          <w:sz w:val="28"/>
          <w:szCs w:val="28"/>
        </w:rPr>
        <w:t xml:space="preserve"> прежде всего разобраться в понятиях «окружающий мир», «природный мир», «социальный мир», «социальная действительность». Усвоение этих стержневых понятий позволит лучше и точнее ориентироваться в сущности изучаемого предмета.</w:t>
      </w:r>
    </w:p>
    <w:p w:rsidR="00522737" w:rsidRPr="00131129" w:rsidRDefault="00522737" w:rsidP="00522737">
      <w:pPr>
        <w:pStyle w:val="a3"/>
        <w:spacing w:before="0" w:beforeAutospacing="0" w:after="0" w:afterAutospacing="0"/>
        <w:ind w:firstLine="709"/>
        <w:contextualSpacing/>
        <w:jc w:val="both"/>
        <w:rPr>
          <w:color w:val="2A2723"/>
          <w:sz w:val="28"/>
          <w:szCs w:val="28"/>
        </w:rPr>
      </w:pPr>
      <w:r w:rsidRPr="00131129">
        <w:rPr>
          <w:color w:val="2A2723"/>
          <w:sz w:val="28"/>
          <w:szCs w:val="28"/>
        </w:rPr>
        <w:t xml:space="preserve">Окружающий мир — это мир, который окружает ребенка: природа, люди, предметы. Данное понятие может рассматриваться в широком смысле и узком. В широком смысле окружающим миром можно считать всю планету, на которой мы живем. В узком смысле — </w:t>
      </w:r>
      <w:proofErr w:type="gramStart"/>
      <w:r w:rsidRPr="00131129">
        <w:rPr>
          <w:color w:val="2A2723"/>
          <w:sz w:val="28"/>
          <w:szCs w:val="28"/>
        </w:rPr>
        <w:t>это то</w:t>
      </w:r>
      <w:proofErr w:type="gramEnd"/>
      <w:r w:rsidRPr="00131129">
        <w:rPr>
          <w:color w:val="2A2723"/>
          <w:sz w:val="28"/>
          <w:szCs w:val="28"/>
        </w:rPr>
        <w:t xml:space="preserve"> конкретное окружение, в котором родился, растет и развивается ребенок.</w:t>
      </w:r>
    </w:p>
    <w:p w:rsidR="00522737" w:rsidRPr="00131129" w:rsidRDefault="00522737" w:rsidP="00522737">
      <w:pPr>
        <w:pStyle w:val="a3"/>
        <w:spacing w:before="0" w:beforeAutospacing="0" w:after="0" w:afterAutospacing="0"/>
        <w:ind w:firstLine="709"/>
        <w:contextualSpacing/>
        <w:jc w:val="both"/>
        <w:rPr>
          <w:color w:val="2A2723"/>
          <w:sz w:val="28"/>
          <w:szCs w:val="28"/>
        </w:rPr>
      </w:pPr>
      <w:r w:rsidRPr="00131129">
        <w:rPr>
          <w:color w:val="2A2723"/>
          <w:sz w:val="28"/>
          <w:szCs w:val="28"/>
        </w:rPr>
        <w:t>Природный мир — живая и неживая природа, которая является частью окружающего мира.</w:t>
      </w:r>
    </w:p>
    <w:p w:rsidR="00522737" w:rsidRPr="00131129" w:rsidRDefault="00522737" w:rsidP="00522737">
      <w:pPr>
        <w:pStyle w:val="a3"/>
        <w:spacing w:before="0" w:beforeAutospacing="0" w:after="0" w:afterAutospacing="0"/>
        <w:ind w:firstLine="709"/>
        <w:contextualSpacing/>
        <w:jc w:val="both"/>
        <w:rPr>
          <w:color w:val="2A2723"/>
          <w:sz w:val="28"/>
          <w:szCs w:val="28"/>
        </w:rPr>
      </w:pPr>
      <w:r w:rsidRPr="00131129">
        <w:rPr>
          <w:color w:val="2A2723"/>
          <w:sz w:val="28"/>
          <w:szCs w:val="28"/>
        </w:rPr>
        <w:t>Социальный мир — люди, общество людей. Этот мир люди создают сами, структурируют его. В нем люди социализируются, действуют, преобразуют его в соответствии со своими потребностями.</w:t>
      </w:r>
    </w:p>
    <w:p w:rsidR="00522737" w:rsidRPr="00131129" w:rsidRDefault="00522737" w:rsidP="00522737">
      <w:pPr>
        <w:pStyle w:val="a3"/>
        <w:spacing w:before="0" w:beforeAutospacing="0" w:after="0" w:afterAutospacing="0"/>
        <w:ind w:firstLine="709"/>
        <w:contextualSpacing/>
        <w:jc w:val="both"/>
        <w:rPr>
          <w:color w:val="2A2723"/>
          <w:sz w:val="28"/>
          <w:szCs w:val="28"/>
        </w:rPr>
      </w:pPr>
      <w:r w:rsidRPr="00131129">
        <w:rPr>
          <w:color w:val="2A2723"/>
          <w:sz w:val="28"/>
          <w:szCs w:val="28"/>
        </w:rPr>
        <w:t>Социальная действительность — конкретные события, факты, взаимоотношения, которые характеризуют текущий временной период функционирования человеческого общества.</w:t>
      </w:r>
    </w:p>
    <w:p w:rsidR="00522737" w:rsidRDefault="00522737" w:rsidP="00522737">
      <w:pPr>
        <w:pStyle w:val="a3"/>
        <w:spacing w:before="0" w:beforeAutospacing="0" w:after="0" w:afterAutospacing="0"/>
        <w:ind w:firstLine="709"/>
        <w:contextualSpacing/>
        <w:jc w:val="both"/>
        <w:rPr>
          <w:color w:val="2A2723"/>
          <w:sz w:val="28"/>
          <w:szCs w:val="28"/>
        </w:rPr>
      </w:pPr>
      <w:r w:rsidRPr="00131129">
        <w:rPr>
          <w:color w:val="2A2723"/>
          <w:sz w:val="28"/>
          <w:szCs w:val="28"/>
        </w:rPr>
        <w:t xml:space="preserve">Ознакомление с окружающим миром — одна из важных предметных областей в системе коррекционно-образовательной работы с детьми дошкольного возраста. </w:t>
      </w:r>
      <w:r>
        <w:rPr>
          <w:color w:val="2A2723"/>
          <w:sz w:val="28"/>
          <w:szCs w:val="28"/>
        </w:rPr>
        <w:t>При организации непосредственно-образовательной деятельности</w:t>
      </w:r>
      <w:r w:rsidRPr="00131129">
        <w:rPr>
          <w:color w:val="2A2723"/>
          <w:sz w:val="28"/>
          <w:szCs w:val="28"/>
        </w:rPr>
        <w:t xml:space="preserve"> по ознакомлению с окружающим миром осуществляется </w:t>
      </w:r>
      <w:r w:rsidRPr="00131129">
        <w:rPr>
          <w:i/>
          <w:color w:val="2A2723"/>
          <w:sz w:val="28"/>
          <w:szCs w:val="28"/>
        </w:rPr>
        <w:t>формирование, уточнение и систематизация знании о предметах и явлениях окружающей</w:t>
      </w:r>
      <w:r w:rsidRPr="00CF7861">
        <w:rPr>
          <w:color w:val="2A2723"/>
          <w:sz w:val="28"/>
          <w:szCs w:val="28"/>
        </w:rPr>
        <w:t xml:space="preserve"> действительности. У детей формируется </w:t>
      </w:r>
      <w:r w:rsidRPr="00FA0314">
        <w:rPr>
          <w:i/>
          <w:color w:val="2A2723"/>
          <w:sz w:val="28"/>
          <w:szCs w:val="28"/>
        </w:rPr>
        <w:t>целостное восприятие и правильное представление</w:t>
      </w:r>
      <w:r w:rsidRPr="00CF7861">
        <w:rPr>
          <w:color w:val="2A2723"/>
          <w:sz w:val="28"/>
          <w:szCs w:val="28"/>
        </w:rPr>
        <w:t xml:space="preserve"> о человеке, его потребностях и возможностях, строении его тела, органах чувств, о предметах гигиены, необходимости выполнения культурно-гигиенических требований и правил безопасного поведения в быту, на улице. Дети знакомятся с предметной и природной средой, учатся определять назначение, свойства и качества предметов. Дошкольники усваивают знания о различных видах деятельности человека, его взаимоотношениях в социуме, осваивают этикетное формы общения (умение поздороваться, попрощаться, обратиться за помощью, поблагодарить).</w:t>
      </w:r>
    </w:p>
    <w:p w:rsidR="00712189" w:rsidRPr="00712189" w:rsidRDefault="00712189" w:rsidP="00712189">
      <w:pPr>
        <w:pStyle w:val="a3"/>
        <w:numPr>
          <w:ilvl w:val="0"/>
          <w:numId w:val="2"/>
        </w:numPr>
        <w:spacing w:before="0" w:beforeAutospacing="0" w:after="0" w:afterAutospacing="0"/>
        <w:contextualSpacing/>
        <w:jc w:val="center"/>
        <w:rPr>
          <w:b/>
          <w:i/>
          <w:color w:val="2A2723"/>
          <w:sz w:val="28"/>
          <w:szCs w:val="28"/>
        </w:rPr>
      </w:pPr>
      <w:r w:rsidRPr="00712189">
        <w:rPr>
          <w:b/>
          <w:i/>
          <w:color w:val="2A2723"/>
          <w:sz w:val="28"/>
          <w:szCs w:val="28"/>
        </w:rPr>
        <w:t>Цель и задачи курса</w:t>
      </w:r>
    </w:p>
    <w:p w:rsidR="00522737" w:rsidRPr="00B0758E" w:rsidRDefault="00712189" w:rsidP="00712189">
      <w:pPr>
        <w:pStyle w:val="a3"/>
        <w:spacing w:before="0" w:beforeAutospacing="0" w:after="0" w:afterAutospacing="0"/>
        <w:contextualSpacing/>
        <w:jc w:val="both"/>
        <w:rPr>
          <w:i/>
          <w:color w:val="2A2723"/>
          <w:sz w:val="28"/>
          <w:szCs w:val="28"/>
        </w:rPr>
      </w:pPr>
      <w:r>
        <w:rPr>
          <w:b/>
          <w:i/>
          <w:color w:val="2A2723"/>
          <w:sz w:val="28"/>
          <w:szCs w:val="28"/>
        </w:rPr>
        <w:t xml:space="preserve">           </w:t>
      </w:r>
      <w:r w:rsidR="00522737" w:rsidRPr="00B0758E">
        <w:rPr>
          <w:b/>
          <w:i/>
          <w:color w:val="2A2723"/>
          <w:sz w:val="28"/>
          <w:szCs w:val="28"/>
        </w:rPr>
        <w:t>Целью курса</w:t>
      </w:r>
      <w:r w:rsidR="00522737" w:rsidRPr="00B0758E">
        <w:rPr>
          <w:i/>
          <w:color w:val="2A2723"/>
          <w:sz w:val="28"/>
          <w:szCs w:val="28"/>
        </w:rPr>
        <w:t xml:space="preserve"> является создание условий для формирования, уточнения и систематизации знании о предметах и явлениях окружающей действительности.</w:t>
      </w:r>
    </w:p>
    <w:p w:rsidR="00522737" w:rsidRPr="003E73DE" w:rsidRDefault="00522737" w:rsidP="0052273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758E">
        <w:rPr>
          <w:rFonts w:ascii="Times New Roman" w:hAnsi="Times New Roman" w:cs="Times New Roman"/>
          <w:i/>
          <w:sz w:val="28"/>
          <w:szCs w:val="28"/>
        </w:rPr>
        <w:t>Поступающие в специальные дошкольные учреждения глухие дети имеют крайне бедные представления об окружающих их предметах и явлениях.</w:t>
      </w:r>
      <w:r w:rsidRPr="003E73DE">
        <w:rPr>
          <w:rFonts w:ascii="Times New Roman" w:hAnsi="Times New Roman" w:cs="Times New Roman"/>
          <w:sz w:val="28"/>
          <w:szCs w:val="28"/>
        </w:rPr>
        <w:t xml:space="preserve"> Они не только не могут их назвать, обозначить словом, но плохо выделяют их из группы разнородных предметов, с трудом узнают в изменившейся ситуации, не </w:t>
      </w:r>
      <w:r w:rsidRPr="003E73DE">
        <w:rPr>
          <w:rFonts w:ascii="Times New Roman" w:hAnsi="Times New Roman" w:cs="Times New Roman"/>
          <w:sz w:val="28"/>
          <w:szCs w:val="28"/>
        </w:rPr>
        <w:lastRenderedPageBreak/>
        <w:t>различают предметы по функциональному назначению, не всегда могут соотнести реальный предмет с его изображением. Вот почему необходимо специально знакомить детей с миром вещей, окружающих человека.</w:t>
      </w:r>
    </w:p>
    <w:p w:rsidR="00522737" w:rsidRDefault="00522737" w:rsidP="0052273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B0758E">
        <w:rPr>
          <w:rFonts w:ascii="Times New Roman" w:hAnsi="Times New Roman" w:cs="Times New Roman"/>
          <w:b/>
          <w:i/>
          <w:sz w:val="28"/>
          <w:szCs w:val="28"/>
        </w:rPr>
        <w:t xml:space="preserve">Задачей </w:t>
      </w:r>
      <w:r w:rsidRPr="00B0758E">
        <w:rPr>
          <w:rFonts w:ascii="Times New Roman" w:hAnsi="Times New Roman" w:cs="Times New Roman"/>
          <w:i/>
          <w:sz w:val="28"/>
          <w:szCs w:val="28"/>
        </w:rPr>
        <w:t>данного раздела программы является проведение целенаправленной работы по ознакомлению с внешним видом, строением, способами использования и сферой функционирования самых необходимых в жизни человека предметов, а также с условиями существования самого человека и животных. В содержание работы входит последовательное изучение предметов и явлений, объединенных общей темой.</w:t>
      </w:r>
    </w:p>
    <w:p w:rsidR="00712189" w:rsidRPr="00712189" w:rsidRDefault="00712189" w:rsidP="00712189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12189">
        <w:rPr>
          <w:rFonts w:ascii="Times New Roman" w:hAnsi="Times New Roman" w:cs="Times New Roman"/>
          <w:b/>
          <w:i/>
          <w:sz w:val="28"/>
          <w:szCs w:val="28"/>
        </w:rPr>
        <w:t>Формы работы</w:t>
      </w:r>
    </w:p>
    <w:p w:rsidR="00522737" w:rsidRPr="00B0758E" w:rsidRDefault="00522737" w:rsidP="0052273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color w:val="2A2723"/>
          <w:sz w:val="28"/>
          <w:szCs w:val="28"/>
        </w:rPr>
      </w:pPr>
      <w:r w:rsidRPr="00B0758E">
        <w:rPr>
          <w:rFonts w:ascii="Times New Roman" w:hAnsi="Times New Roman" w:cs="Times New Roman"/>
          <w:b/>
          <w:i/>
          <w:color w:val="2A2723"/>
          <w:sz w:val="28"/>
          <w:szCs w:val="28"/>
        </w:rPr>
        <w:t>Формы организации:</w:t>
      </w:r>
      <w:r w:rsidRPr="00B0758E">
        <w:rPr>
          <w:rFonts w:ascii="Times New Roman" w:hAnsi="Times New Roman" w:cs="Times New Roman"/>
          <w:i/>
          <w:color w:val="2A2723"/>
          <w:sz w:val="28"/>
          <w:szCs w:val="28"/>
        </w:rPr>
        <w:t xml:space="preserve"> Ознакомление детей с окружающим миром происходит на занятиях (непосредственно-образовательной деятельности) (учебным планом предусмотрено одно-два занятие в неделю), в разных видах детской деятельности, во время режимных моментов, в процессе индивидуальной</w:t>
      </w:r>
      <w:r>
        <w:rPr>
          <w:rFonts w:ascii="Times New Roman" w:hAnsi="Times New Roman" w:cs="Times New Roman"/>
          <w:i/>
          <w:color w:val="2A2723"/>
          <w:sz w:val="28"/>
          <w:szCs w:val="28"/>
        </w:rPr>
        <w:t xml:space="preserve"> и фронтальной </w:t>
      </w:r>
      <w:r w:rsidRPr="00B0758E">
        <w:rPr>
          <w:rFonts w:ascii="Times New Roman" w:hAnsi="Times New Roman" w:cs="Times New Roman"/>
          <w:i/>
          <w:color w:val="2A2723"/>
        </w:rPr>
        <w:t xml:space="preserve"> </w:t>
      </w:r>
      <w:r w:rsidRPr="00B0758E">
        <w:rPr>
          <w:rFonts w:ascii="Times New Roman" w:hAnsi="Times New Roman" w:cs="Times New Roman"/>
          <w:i/>
          <w:color w:val="2A2723"/>
          <w:sz w:val="28"/>
          <w:szCs w:val="28"/>
        </w:rPr>
        <w:t>коррекционной работы, в повседневной жизни.</w:t>
      </w:r>
    </w:p>
    <w:p w:rsidR="00522737" w:rsidRDefault="00522737" w:rsidP="0052273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color w:val="2A2723"/>
          <w:sz w:val="28"/>
          <w:szCs w:val="28"/>
        </w:rPr>
      </w:pPr>
      <w:r w:rsidRPr="00B0758E">
        <w:rPr>
          <w:rFonts w:ascii="Times New Roman" w:hAnsi="Times New Roman" w:cs="Times New Roman"/>
          <w:i/>
          <w:color w:val="2A2723"/>
          <w:sz w:val="28"/>
          <w:szCs w:val="28"/>
        </w:rPr>
        <w:t xml:space="preserve">НОД по ознакомлению с окружающим миром </w:t>
      </w:r>
      <w:proofErr w:type="gramStart"/>
      <w:r w:rsidRPr="00B0758E">
        <w:rPr>
          <w:rFonts w:ascii="Times New Roman" w:hAnsi="Times New Roman" w:cs="Times New Roman"/>
          <w:i/>
          <w:color w:val="2A2723"/>
          <w:sz w:val="28"/>
          <w:szCs w:val="28"/>
        </w:rPr>
        <w:t>отражена</w:t>
      </w:r>
      <w:proofErr w:type="gramEnd"/>
      <w:r w:rsidRPr="00B0758E">
        <w:rPr>
          <w:rFonts w:ascii="Times New Roman" w:hAnsi="Times New Roman" w:cs="Times New Roman"/>
          <w:i/>
          <w:color w:val="2A2723"/>
          <w:sz w:val="28"/>
          <w:szCs w:val="28"/>
        </w:rPr>
        <w:t xml:space="preserve"> в сетке НОД, в младшей группе 1 раз в неделю, в ср гр. 1 раз в неделю и в старшей группе 2 раза в неделю.</w:t>
      </w:r>
    </w:p>
    <w:p w:rsidR="00522737" w:rsidRPr="00B0758E" w:rsidRDefault="00522737" w:rsidP="0052273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color w:val="2A2723"/>
          <w:sz w:val="28"/>
          <w:szCs w:val="28"/>
        </w:rPr>
      </w:pPr>
      <w:r>
        <w:rPr>
          <w:rFonts w:ascii="Times New Roman" w:hAnsi="Times New Roman" w:cs="Times New Roman"/>
          <w:i/>
          <w:color w:val="2A2723"/>
          <w:sz w:val="28"/>
          <w:szCs w:val="28"/>
        </w:rPr>
        <w:t xml:space="preserve">Знакомство с окружающим миром детей с нарушением слуха осуществляется всеми специалистами, работающими с детьми, однако в большей степени работу по ознакомлению с окружающим миром осуществляют воспитатели. Воспитатели также осуществляют диагностику уровня  </w:t>
      </w:r>
      <w:proofErr w:type="spellStart"/>
      <w:r>
        <w:rPr>
          <w:rFonts w:ascii="Times New Roman" w:hAnsi="Times New Roman" w:cs="Times New Roman"/>
          <w:i/>
          <w:color w:val="2A2723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i/>
          <w:color w:val="2A2723"/>
          <w:sz w:val="28"/>
          <w:szCs w:val="28"/>
        </w:rPr>
        <w:t xml:space="preserve"> представлений об окружающем мире. </w:t>
      </w:r>
    </w:p>
    <w:p w:rsidR="00522737" w:rsidRPr="00B0758E" w:rsidRDefault="00522737" w:rsidP="0052273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color w:val="2A2723"/>
          <w:sz w:val="28"/>
          <w:szCs w:val="28"/>
        </w:rPr>
      </w:pPr>
      <w:r w:rsidRPr="00B0758E">
        <w:rPr>
          <w:rFonts w:ascii="Times New Roman" w:hAnsi="Times New Roman" w:cs="Times New Roman"/>
          <w:i/>
          <w:color w:val="2A2723"/>
          <w:sz w:val="28"/>
          <w:szCs w:val="28"/>
        </w:rPr>
        <w:t xml:space="preserve">Задача воспитателя создать условия для формирования представления о предметах и явлениях окружающего мира, подготовить к работе учителя-дефектолога по развитию речи. </w:t>
      </w:r>
    </w:p>
    <w:p w:rsidR="00522737" w:rsidRPr="00B0758E" w:rsidRDefault="00522737" w:rsidP="0052273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B0758E">
        <w:rPr>
          <w:rFonts w:ascii="Times New Roman" w:hAnsi="Times New Roman" w:cs="Times New Roman"/>
          <w:i/>
          <w:sz w:val="28"/>
          <w:szCs w:val="28"/>
        </w:rPr>
        <w:t>В процессе ознакомления с окружающим дети должны получить как можно больше впечатлений об изучаемых предметах, увидеть их в разнообразных связях и проявлениях.</w:t>
      </w:r>
    </w:p>
    <w:p w:rsidR="00522737" w:rsidRPr="003E73DE" w:rsidRDefault="00522737" w:rsidP="0052273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E73DE">
        <w:rPr>
          <w:rFonts w:ascii="Times New Roman" w:hAnsi="Times New Roman" w:cs="Times New Roman"/>
          <w:sz w:val="28"/>
          <w:szCs w:val="28"/>
        </w:rPr>
        <w:t>В ходе этих наблюдений и в процессе овладения действиями с предметами дети усваивают и необходимый речевой материал. Однако работа над словом, фразой должна быть продолжена на занятиях по развитию речи, где данные реальные предметы являются для детей уже не новыми, а привлекаются как своеобразный наглядный материал.</w:t>
      </w:r>
    </w:p>
    <w:p w:rsidR="00522737" w:rsidRPr="003E73DE" w:rsidRDefault="00522737" w:rsidP="0052273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E73DE">
        <w:rPr>
          <w:rFonts w:ascii="Times New Roman" w:hAnsi="Times New Roman" w:cs="Times New Roman"/>
          <w:sz w:val="28"/>
          <w:szCs w:val="28"/>
        </w:rPr>
        <w:t>На первом и отчасти на втором году обучения темы занятий по ознакомлению с окружающим и занятий по развитию речи в основном совпадают, тем более что акцент переносится с наблюдений за предметами на действия собственно речевые, т. е. отрабатывается сам речевой материал. В этом и заключается органическая связь между данными разделами.</w:t>
      </w:r>
    </w:p>
    <w:p w:rsidR="00522737" w:rsidRPr="003E73DE" w:rsidRDefault="00522737" w:rsidP="0052273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E73DE">
        <w:rPr>
          <w:rFonts w:ascii="Times New Roman" w:hAnsi="Times New Roman" w:cs="Times New Roman"/>
          <w:sz w:val="28"/>
          <w:szCs w:val="28"/>
        </w:rPr>
        <w:t>На третьем - четвертом - пятом годах обучения расширяются и обобщаются сведения по изученным ранее темам, часть из них уже сообщается речевыми средствами, темы либо укрупняются, либо конкретизируются. Работа ведется в направлениях, которые обеспечивают усвоение минимума обществоведческих, природоведческих, математических знаний.</w:t>
      </w:r>
    </w:p>
    <w:p w:rsidR="00522737" w:rsidRDefault="00522737" w:rsidP="00522737">
      <w:pPr>
        <w:spacing w:after="0" w:line="240" w:lineRule="auto"/>
        <w:ind w:firstLine="709"/>
        <w:contextualSpacing/>
      </w:pPr>
    </w:p>
    <w:p w:rsidR="00522737" w:rsidRDefault="00522737" w:rsidP="00522737">
      <w:pPr>
        <w:spacing w:after="0" w:line="240" w:lineRule="auto"/>
        <w:ind w:firstLine="709"/>
        <w:contextualSpacing/>
      </w:pPr>
    </w:p>
    <w:p w:rsidR="00196FEF" w:rsidRDefault="00196FEF"/>
    <w:sectPr w:rsidR="00196FEF" w:rsidSect="00B0758E">
      <w:pgSz w:w="11906" w:h="16838"/>
      <w:pgMar w:top="568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F53EA1"/>
    <w:multiLevelType w:val="hybridMultilevel"/>
    <w:tmpl w:val="A4D2A356"/>
    <w:lvl w:ilvl="0" w:tplc="5FF0D9AE">
      <w:start w:val="1"/>
      <w:numFmt w:val="decimal"/>
      <w:lvlText w:val="%1."/>
      <w:lvlJc w:val="left"/>
      <w:pPr>
        <w:ind w:left="1069" w:hanging="360"/>
      </w:pPr>
      <w:rPr>
        <w:rFonts w:hint="default"/>
        <w:color w:val="2A272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86F35C9"/>
    <w:multiLevelType w:val="hybridMultilevel"/>
    <w:tmpl w:val="22B6E27C"/>
    <w:lvl w:ilvl="0" w:tplc="90441586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2737"/>
    <w:rsid w:val="00196FEF"/>
    <w:rsid w:val="00522737"/>
    <w:rsid w:val="007121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2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5227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797</Words>
  <Characters>4546</Characters>
  <Application>Microsoft Office Word</Application>
  <DocSecurity>0</DocSecurity>
  <Lines>37</Lines>
  <Paragraphs>10</Paragraphs>
  <ScaleCrop>false</ScaleCrop>
  <Company/>
  <LinksUpToDate>false</LinksUpToDate>
  <CharactersWithSpaces>5333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3</cp:revision>
  <dcterms:created xsi:type="dcterms:W3CDTF">2020-04-09T19:26:00Z</dcterms:created>
  <dcterms:modified xsi:type="dcterms:W3CDTF">2020-04-09T19:40:00Z</dcterms:modified>
</cp:coreProperties>
</file>