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03" w:rsidRDefault="009B7A03" w:rsidP="009B7A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 4. Совместная работа специалистов по ознакомлению с окружающим миром детей с нарушением слуха.</w:t>
      </w:r>
    </w:p>
    <w:p w:rsidR="009B7A03" w:rsidRDefault="009B7A03" w:rsidP="009B7A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лекции:</w:t>
      </w:r>
    </w:p>
    <w:p w:rsidR="009B7A03" w:rsidRPr="009B7A03" w:rsidRDefault="009B7A03" w:rsidP="009B7A0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A03">
        <w:rPr>
          <w:rFonts w:ascii="Times New Roman" w:hAnsi="Times New Roman" w:cs="Times New Roman"/>
          <w:b/>
          <w:sz w:val="28"/>
          <w:szCs w:val="28"/>
        </w:rPr>
        <w:t>Основные направления совместной работы сурдопедагога и воспитателей.</w:t>
      </w:r>
    </w:p>
    <w:p w:rsidR="009B7A03" w:rsidRPr="009B7A03" w:rsidRDefault="009B7A03" w:rsidP="009B7A03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sz w:val="28"/>
          <w:szCs w:val="28"/>
          <w:lang w:val="en-US"/>
        </w:rPr>
      </w:pPr>
      <w:r w:rsidRPr="009B7A03">
        <w:rPr>
          <w:b/>
          <w:iCs/>
          <w:sz w:val="28"/>
          <w:szCs w:val="28"/>
        </w:rPr>
        <w:t>Совместное планирование работы</w:t>
      </w:r>
      <w:r w:rsidRPr="009B7A03">
        <w:rPr>
          <w:b/>
          <w:sz w:val="28"/>
          <w:szCs w:val="28"/>
        </w:rPr>
        <w:t>.</w:t>
      </w:r>
      <w:r w:rsidRPr="009B7A03">
        <w:rPr>
          <w:sz w:val="28"/>
          <w:szCs w:val="28"/>
        </w:rPr>
        <w:t xml:space="preserve"> </w:t>
      </w:r>
    </w:p>
    <w:p w:rsidR="009B7A03" w:rsidRPr="009B7A03" w:rsidRDefault="009B7A03" w:rsidP="009B7A03">
      <w:pPr>
        <w:pStyle w:val="a3"/>
        <w:spacing w:before="0" w:beforeAutospacing="0" w:after="0" w:afterAutospacing="0"/>
        <w:ind w:left="1069"/>
        <w:contextualSpacing/>
        <w:jc w:val="both"/>
        <w:rPr>
          <w:i/>
          <w:sz w:val="28"/>
          <w:szCs w:val="28"/>
          <w:lang w:val="en-US"/>
        </w:rPr>
      </w:pPr>
    </w:p>
    <w:p w:rsidR="009B7A03" w:rsidRPr="009B7A03" w:rsidRDefault="009B7A03" w:rsidP="009B7A03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B7A03">
        <w:rPr>
          <w:rFonts w:ascii="Times New Roman" w:hAnsi="Times New Roman" w:cs="Times New Roman"/>
          <w:b/>
          <w:i/>
          <w:sz w:val="28"/>
          <w:szCs w:val="28"/>
        </w:rPr>
        <w:t>Основные направления совместной работы сурдопедагога и воспитателей</w:t>
      </w:r>
    </w:p>
    <w:p w:rsidR="003E73DE" w:rsidRPr="009B7A03" w:rsidRDefault="003E73DE" w:rsidP="009B7A0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7A03">
        <w:rPr>
          <w:rFonts w:ascii="Times New Roman" w:hAnsi="Times New Roman" w:cs="Times New Roman"/>
          <w:sz w:val="28"/>
          <w:szCs w:val="28"/>
        </w:rPr>
        <w:t>Основными методами обучения являются наблюдения на занятиях и экскурсиях, действия с натуральными предметами и их изображениями, просмотр кинофильмов, диафильмов, составление тематических альбомов, лото и др. На последнем году обучения методы ознакомления с окружающим расширяются за счет проведения бесед, чтения текстов на заданную тему, рассказывания, описания. Но во всех случаях в центре внимания сами предметы, факты реальной действительности, а не отработка речевых умений как таковых. Этим занятия по ознакомлению с окружающим отличаются от занятий по развитию речи, которые тематически могут совладать друг с другом.</w:t>
      </w:r>
    </w:p>
    <w:p w:rsidR="003E73DE" w:rsidRPr="009B7A03" w:rsidRDefault="003E73DE" w:rsidP="009B7A0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7A03">
        <w:rPr>
          <w:rFonts w:ascii="Times New Roman" w:hAnsi="Times New Roman" w:cs="Times New Roman"/>
          <w:sz w:val="28"/>
          <w:szCs w:val="28"/>
        </w:rPr>
        <w:t>Занятия по ознакомлению с окружающим проводятся воспитателем по подгруппам. Речевой материал для них планируется совместно с учителем-дефектологом. По данному разделу он не выделен; используется общий словарь, изложенный в программе по развитию речи.</w:t>
      </w:r>
    </w:p>
    <w:p w:rsidR="00CF7861" w:rsidRP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>Рассмотрим основные направления совместной работы сурдопедагога и воспитателей. Уже на этапе комплектования группы, до прихода детей в детский сад, сурдопедагог и воспитатели продумывают и осуществляют оснащение педагогического процесса дидактическими средствами, создают условия, необходимые для воспитания и обучения детей. С этой целью продумывается рациональное размещение оборудования в классе, оснащение игровых уголков, в зависимости от возраста детей размещение спортивного, трудового инвентаря. Особое значение придается специальным средствам, необходимым для коррекционной работы: определяется место установки стационарной звукоусиливающей аппаратуры, проверяется ее исправность, определяются технические средства для проведения индивидуальных занятий по развитию слухового восприятия и обучению произношению (тренажеры и другие технические средства). Педагоги группы совместно продумывают размещение наборных полотен для табличек и картинок, подбирают демонстрационный и раздаточный материал по различным разделам работы.</w:t>
      </w:r>
    </w:p>
    <w:p w:rsidR="009B7A03" w:rsidRP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 xml:space="preserve">Совместное психолого-педагогическое изучение детей предполагает участие в его проведении воспитателей, сурдопедагога, психолога. Целью первичного обследования является изучение особенностей физического и моторного развития детей, уровня развития познавательной деятельности, сформированное разных видов детской деятельности, проверка состояния слуха, речи, особенностей личностного развития. Каждый из членов </w:t>
      </w:r>
      <w:r w:rsidRPr="009B7A03">
        <w:rPr>
          <w:sz w:val="28"/>
          <w:szCs w:val="28"/>
        </w:rPr>
        <w:lastRenderedPageBreak/>
        <w:t>педагогического коллектива принимает участие в обследовании ребенка. Сурдопедагог координирует деятельность других специалистов, согласует с ними формы проведения различных разделов психолого-п</w:t>
      </w:r>
      <w:r w:rsidR="009B7A03">
        <w:rPr>
          <w:sz w:val="28"/>
          <w:szCs w:val="28"/>
        </w:rPr>
        <w:t>едагогического изучения ребенка.</w:t>
      </w:r>
    </w:p>
    <w:p w:rsid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center"/>
        <w:rPr>
          <w:sz w:val="28"/>
          <w:szCs w:val="28"/>
          <w:lang w:val="en-US"/>
        </w:rPr>
      </w:pPr>
      <w:r w:rsidRPr="009B7A03">
        <w:rPr>
          <w:b/>
          <w:i/>
          <w:iCs/>
          <w:sz w:val="28"/>
          <w:szCs w:val="28"/>
        </w:rPr>
        <w:t>Совместное планирование работы</w:t>
      </w:r>
      <w:r w:rsidRPr="009B7A03">
        <w:rPr>
          <w:b/>
          <w:sz w:val="28"/>
          <w:szCs w:val="28"/>
        </w:rPr>
        <w:t>.</w:t>
      </w:r>
    </w:p>
    <w:p w:rsid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>Взаимодействие в работе сурдопедагога и воспитателей особенно полно проявляется в анализе программ и осуществлении ежедневного и перспективного планирования. Прежде всего</w:t>
      </w:r>
      <w:r w:rsidR="009B7A03">
        <w:rPr>
          <w:sz w:val="28"/>
          <w:szCs w:val="28"/>
        </w:rPr>
        <w:t>,</w:t>
      </w:r>
      <w:r w:rsidRPr="009B7A03">
        <w:rPr>
          <w:sz w:val="28"/>
          <w:szCs w:val="28"/>
        </w:rPr>
        <w:t xml:space="preserve"> определяются основные задачи воспитания и обучения детей данной возрастной группы и конкретные задачи работы по разл</w:t>
      </w:r>
      <w:r w:rsidR="009B7A03">
        <w:rPr>
          <w:sz w:val="28"/>
          <w:szCs w:val="28"/>
        </w:rPr>
        <w:t>ичным разделам программы. Это да</w:t>
      </w:r>
      <w:r w:rsidRPr="009B7A03">
        <w:rPr>
          <w:sz w:val="28"/>
          <w:szCs w:val="28"/>
        </w:rPr>
        <w:t>ет основания выявить связи между разделами, определить общую тематику занятий, вариативность методов и приемов работы.</w:t>
      </w:r>
    </w:p>
    <w:p w:rsid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 xml:space="preserve"> Обеспечение сквозной тематики по ряду разделов помогает обеспечить усвоение материала в разных видах деятельности, обеспечить связь наглядных и практических методов со </w:t>
      </w:r>
      <w:proofErr w:type="gramStart"/>
      <w:r w:rsidRPr="009B7A03">
        <w:rPr>
          <w:sz w:val="28"/>
          <w:szCs w:val="28"/>
        </w:rPr>
        <w:t>словесными</w:t>
      </w:r>
      <w:proofErr w:type="gramEnd"/>
      <w:r w:rsidRPr="009B7A03">
        <w:rPr>
          <w:sz w:val="28"/>
          <w:szCs w:val="28"/>
        </w:rPr>
        <w:t xml:space="preserve">. Воспитатель и сурдопедагог могут установить тематическую связь между разделами: «Игра», «Изобразительная деятельность», «Ознакомление с окружающим миром», «Развитие речи». Например, тема «Игрушки» в младшей группе предполагает знакомство со свойствами и назначением игрушек в процессе ознакомления с окружающим, организацию дидактических игр и обыгрывание игрушек на занятиях по игре, уточнение свойств, частей игрушек в ходе рисования. </w:t>
      </w:r>
    </w:p>
    <w:p w:rsid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 xml:space="preserve">На занятиях по развитию речи происходит уточнение значения и структуры слов, обозначающих игрушки; формируются умения воспринимать их </w:t>
      </w:r>
      <w:proofErr w:type="spellStart"/>
      <w:r w:rsidRPr="009B7A03">
        <w:rPr>
          <w:sz w:val="28"/>
          <w:szCs w:val="28"/>
        </w:rPr>
        <w:t>слухо-зрительно</w:t>
      </w:r>
      <w:proofErr w:type="spellEnd"/>
      <w:r w:rsidRPr="009B7A03">
        <w:rPr>
          <w:sz w:val="28"/>
          <w:szCs w:val="28"/>
        </w:rPr>
        <w:t xml:space="preserve">, глобально различать на табличках, понимать различные конструкции с этими словами и использовать их в общении. </w:t>
      </w:r>
    </w:p>
    <w:p w:rsid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9B7A03">
        <w:rPr>
          <w:sz w:val="28"/>
          <w:szCs w:val="28"/>
        </w:rPr>
        <w:t xml:space="preserve">Воспитатель использует преимущественно наглядные (демонстрацию предметов, наблюдения за объектами природы, рассматривание картинок, просмотр мультфильмов и др.) и практические (рисование, лепка, конструирование, обыгрывание игрушек, дидактические игры) методы в сочетании со словесными. </w:t>
      </w:r>
      <w:proofErr w:type="gramEnd"/>
    </w:p>
    <w:p w:rsidR="00CF7861" w:rsidRPr="009B7A03" w:rsidRDefault="00CF7861" w:rsidP="009B7A03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 xml:space="preserve">Сурдопедагог применяет больше словесные методы (ответы на вопросы, чтение, письмо, составление рассказов, заучивание стихов), которые также сочетаются с </w:t>
      </w:r>
      <w:proofErr w:type="gramStart"/>
      <w:r w:rsidRPr="009B7A03">
        <w:rPr>
          <w:sz w:val="28"/>
          <w:szCs w:val="28"/>
        </w:rPr>
        <w:t>наглядными</w:t>
      </w:r>
      <w:proofErr w:type="gramEnd"/>
      <w:r w:rsidRPr="009B7A03">
        <w:rPr>
          <w:sz w:val="28"/>
          <w:szCs w:val="28"/>
        </w:rPr>
        <w:t xml:space="preserve"> и практическими. В одних случаях сурдопедагог в планировании материала по развитию речи предполагает предварительное проведение занятий воспитателем с целью накопления наглядных представлений («Животные», «Овощи-фрукты», «Растения», «Времена года»), в других — он планирует тематику занятий, которая предполагает продолжение в работе воспитателя. Например, на занятиях по развитию речи сурдопедагогом может быть запланирована работа над чтением и пониманием сказки. В процессе этой работы дети читают сказку, рассматривают иллюстрации, отвечают на вопросы. Уместно продолжение работы над сказкой в виде иллюстрирования фрагментов и создания книжки-самоделки на занятиях по рисованию, драматизации сказки на занятиях по </w:t>
      </w:r>
      <w:r w:rsidRPr="009B7A03">
        <w:rPr>
          <w:sz w:val="28"/>
          <w:szCs w:val="28"/>
        </w:rPr>
        <w:lastRenderedPageBreak/>
        <w:t>игре, организации спектакля по данной сказке для малышей. Как видим, единый тематический и речевой материал усваивается детьми в разных видах деятельности, что формирует мотивацию и интерес к данной тематике, позволяет обеспечить лучшее усвоение программного материала. Однако преемственность в планировании не означает диктата со стороны сурдопедагога, его желания подчинить решению обучающих задач всю систему планирования.</w:t>
      </w:r>
    </w:p>
    <w:p w:rsidR="00865E98" w:rsidRPr="009B7A03" w:rsidRDefault="00865E98" w:rsidP="009B7A0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65E98" w:rsidRPr="009B7A03" w:rsidSect="00143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55159"/>
    <w:multiLevelType w:val="hybridMultilevel"/>
    <w:tmpl w:val="45006C12"/>
    <w:lvl w:ilvl="0" w:tplc="58B225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3E73DE"/>
    <w:rsid w:val="00143CFA"/>
    <w:rsid w:val="003E73DE"/>
    <w:rsid w:val="00494873"/>
    <w:rsid w:val="005E028B"/>
    <w:rsid w:val="006D4981"/>
    <w:rsid w:val="00847B52"/>
    <w:rsid w:val="00865E98"/>
    <w:rsid w:val="009B7A03"/>
    <w:rsid w:val="00CF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7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B7A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862</Words>
  <Characters>4919</Characters>
  <Application>Microsoft Office Word</Application>
  <DocSecurity>0</DocSecurity>
  <Lines>40</Lines>
  <Paragraphs>11</Paragraphs>
  <ScaleCrop>false</ScaleCrop>
  <Company/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Дашенька</cp:lastModifiedBy>
  <cp:revision>6</cp:revision>
  <dcterms:created xsi:type="dcterms:W3CDTF">2015-02-03T13:02:00Z</dcterms:created>
  <dcterms:modified xsi:type="dcterms:W3CDTF">2020-04-03T11:24:00Z</dcterms:modified>
</cp:coreProperties>
</file>