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23FF0" w14:textId="7AEB2E22" w:rsidR="00165572" w:rsidRPr="007049D0" w:rsidRDefault="00165572" w:rsidP="00165572">
      <w:pPr>
        <w:shd w:val="clear" w:color="auto" w:fill="FFFFFF"/>
        <w:jc w:val="center"/>
        <w:rPr>
          <w:b/>
          <w:color w:val="000000"/>
          <w:w w:val="106"/>
          <w:sz w:val="28"/>
          <w:szCs w:val="28"/>
        </w:rPr>
      </w:pPr>
      <w:r w:rsidRPr="007049D0">
        <w:rPr>
          <w:b/>
          <w:color w:val="000000"/>
          <w:w w:val="106"/>
          <w:sz w:val="28"/>
          <w:szCs w:val="28"/>
        </w:rPr>
        <w:t>Практическое занятие №</w:t>
      </w:r>
      <w:r>
        <w:rPr>
          <w:b/>
          <w:color w:val="000000"/>
          <w:w w:val="106"/>
          <w:sz w:val="28"/>
          <w:szCs w:val="28"/>
        </w:rPr>
        <w:t>3</w:t>
      </w:r>
      <w:r w:rsidRPr="007049D0">
        <w:rPr>
          <w:b/>
          <w:color w:val="000000"/>
          <w:w w:val="106"/>
          <w:sz w:val="28"/>
          <w:szCs w:val="28"/>
        </w:rPr>
        <w:t>.</w:t>
      </w:r>
    </w:p>
    <w:p w14:paraId="046B9815" w14:textId="4192843C" w:rsidR="00165572" w:rsidRPr="007049D0" w:rsidRDefault="00165572" w:rsidP="00165572">
      <w:pPr>
        <w:shd w:val="clear" w:color="auto" w:fill="FFFFFF"/>
        <w:jc w:val="center"/>
        <w:rPr>
          <w:b/>
          <w:noProof/>
          <w:sz w:val="28"/>
          <w:szCs w:val="28"/>
        </w:rPr>
      </w:pPr>
      <w:r w:rsidRPr="007049D0">
        <w:rPr>
          <w:b/>
          <w:color w:val="000000"/>
          <w:w w:val="106"/>
          <w:sz w:val="28"/>
          <w:szCs w:val="28"/>
        </w:rPr>
        <w:t>Тема: «</w:t>
      </w:r>
      <w:r w:rsidRPr="007049D0">
        <w:rPr>
          <w:b/>
          <w:noProof/>
          <w:sz w:val="28"/>
          <w:szCs w:val="28"/>
        </w:rPr>
        <w:t>Основные направления воспитательной работы с детьми с нарушением слуха»</w:t>
      </w:r>
    </w:p>
    <w:p w14:paraId="2EB61274" w14:textId="77777777" w:rsidR="00165572" w:rsidRPr="007049D0" w:rsidRDefault="00165572" w:rsidP="00165572">
      <w:pPr>
        <w:shd w:val="clear" w:color="auto" w:fill="FFFFFF"/>
        <w:jc w:val="both"/>
        <w:rPr>
          <w:b/>
          <w:noProof/>
          <w:sz w:val="28"/>
          <w:szCs w:val="28"/>
        </w:rPr>
      </w:pPr>
    </w:p>
    <w:p w14:paraId="19EEC828" w14:textId="77777777" w:rsidR="00165572" w:rsidRPr="00AB2F99" w:rsidRDefault="00165572" w:rsidP="00165572">
      <w:pPr>
        <w:shd w:val="clear" w:color="auto" w:fill="FFFFFF"/>
        <w:jc w:val="both"/>
        <w:rPr>
          <w:b/>
          <w:noProof/>
        </w:rPr>
      </w:pPr>
      <w:r w:rsidRPr="00AB2F99">
        <w:rPr>
          <w:b/>
          <w:noProof/>
        </w:rPr>
        <w:t>Вопросы для обсуждения.</w:t>
      </w:r>
    </w:p>
    <w:p w14:paraId="5DCE9587" w14:textId="77777777" w:rsidR="00B778EF" w:rsidRPr="00C4711A" w:rsidRDefault="00B778EF" w:rsidP="00B778EF">
      <w:pPr>
        <w:pStyle w:val="Style9"/>
        <w:widowControl/>
        <w:numPr>
          <w:ilvl w:val="0"/>
          <w:numId w:val="1"/>
        </w:numPr>
        <w:spacing w:line="240" w:lineRule="auto"/>
        <w:ind w:right="34" w:firstLine="709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C4711A">
        <w:rPr>
          <w:rStyle w:val="FontStyle102"/>
          <w:rFonts w:ascii="Times New Roman" w:hAnsi="Times New Roman" w:cs="Times New Roman"/>
          <w:b w:val="0"/>
          <w:sz w:val="28"/>
          <w:szCs w:val="28"/>
        </w:rPr>
        <w:t>Умственное воспитание школьников с нарушением слуха.</w:t>
      </w:r>
    </w:p>
    <w:p w14:paraId="594B3249" w14:textId="77777777" w:rsidR="00B778EF" w:rsidRDefault="00B778EF" w:rsidP="00B778EF">
      <w:pPr>
        <w:pStyle w:val="Style9"/>
        <w:widowControl/>
        <w:numPr>
          <w:ilvl w:val="0"/>
          <w:numId w:val="1"/>
        </w:numPr>
        <w:spacing w:line="240" w:lineRule="auto"/>
        <w:ind w:right="34" w:firstLine="709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C4711A">
        <w:rPr>
          <w:rStyle w:val="FontStyle102"/>
          <w:rFonts w:ascii="Times New Roman" w:hAnsi="Times New Roman" w:cs="Times New Roman"/>
          <w:b w:val="0"/>
          <w:sz w:val="28"/>
          <w:szCs w:val="28"/>
        </w:rPr>
        <w:t>Эстетическое воспитание школьников с нарушением слуха.</w:t>
      </w:r>
    </w:p>
    <w:p w14:paraId="39B4CF48" w14:textId="77777777" w:rsidR="00B778EF" w:rsidRPr="00C4711A" w:rsidRDefault="00B778EF" w:rsidP="00B778EF">
      <w:pPr>
        <w:pStyle w:val="Style9"/>
        <w:widowControl/>
        <w:numPr>
          <w:ilvl w:val="0"/>
          <w:numId w:val="1"/>
        </w:numPr>
        <w:spacing w:line="240" w:lineRule="auto"/>
        <w:ind w:firstLine="709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C4711A">
        <w:rPr>
          <w:rStyle w:val="FontStyle102"/>
          <w:rFonts w:ascii="Times New Roman" w:hAnsi="Times New Roman" w:cs="Times New Roman"/>
          <w:b w:val="0"/>
          <w:sz w:val="28"/>
          <w:szCs w:val="28"/>
        </w:rPr>
        <w:t>Организация слухоречевой среды в процессе воспитательной работы с детьми, имеющими нарушения слуха.</w:t>
      </w:r>
    </w:p>
    <w:p w14:paraId="6880D87E" w14:textId="77777777" w:rsidR="00B778EF" w:rsidRPr="00C4711A" w:rsidRDefault="00B778EF" w:rsidP="00B778EF">
      <w:pPr>
        <w:pStyle w:val="Style77"/>
        <w:widowControl/>
        <w:numPr>
          <w:ilvl w:val="0"/>
          <w:numId w:val="1"/>
        </w:numPr>
        <w:spacing w:line="240" w:lineRule="auto"/>
        <w:ind w:firstLine="709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C4711A">
        <w:rPr>
          <w:rStyle w:val="FontStyle102"/>
          <w:rFonts w:ascii="Times New Roman" w:hAnsi="Times New Roman" w:cs="Times New Roman"/>
          <w:b w:val="0"/>
          <w:sz w:val="28"/>
          <w:szCs w:val="28"/>
        </w:rPr>
        <w:t>Развитие речи детей с нарушенным слухом во внеурочное время.</w:t>
      </w:r>
    </w:p>
    <w:p w14:paraId="0C59B2A5" w14:textId="77777777" w:rsidR="00165572" w:rsidRPr="00AB2F99" w:rsidRDefault="00165572" w:rsidP="00165572"/>
    <w:p w14:paraId="68272580" w14:textId="77777777" w:rsidR="00165572" w:rsidRPr="00A27516" w:rsidRDefault="00165572" w:rsidP="00165572">
      <w:pPr>
        <w:shd w:val="clear" w:color="auto" w:fill="FFFFFF"/>
        <w:ind w:right="21"/>
        <w:jc w:val="both"/>
      </w:pPr>
    </w:p>
    <w:p w14:paraId="40D69D3B" w14:textId="77777777" w:rsidR="00165572" w:rsidRPr="00AB2F99" w:rsidRDefault="00165572" w:rsidP="00165572">
      <w:pPr>
        <w:rPr>
          <w:b/>
        </w:rPr>
      </w:pPr>
      <w:r w:rsidRPr="00AB2F99">
        <w:rPr>
          <w:b/>
        </w:rPr>
        <w:t>Литература.</w:t>
      </w:r>
    </w:p>
    <w:p w14:paraId="045AB256" w14:textId="77777777" w:rsidR="00165572" w:rsidRPr="00A27516" w:rsidRDefault="00165572" w:rsidP="00165572">
      <w:pPr>
        <w:numPr>
          <w:ilvl w:val="0"/>
          <w:numId w:val="2"/>
        </w:numPr>
        <w:jc w:val="both"/>
      </w:pPr>
      <w:r w:rsidRPr="00A27516">
        <w:rPr>
          <w:bCs/>
          <w:kern w:val="36"/>
        </w:rPr>
        <w:t xml:space="preserve">Специальная педагогика. В 3-х томах. / под ред Н. М. Назаровой. Том 2: Общие основы специальной педагогики. Гриф УМО МО РФ.- </w:t>
      </w:r>
      <w:r w:rsidRPr="00A27516">
        <w:t>М.: Академия, 2008.</w:t>
      </w:r>
    </w:p>
    <w:p w14:paraId="26782ED0" w14:textId="77777777" w:rsidR="00165572" w:rsidRPr="00A27516" w:rsidRDefault="00165572" w:rsidP="00165572">
      <w:pPr>
        <w:numPr>
          <w:ilvl w:val="0"/>
          <w:numId w:val="2"/>
        </w:numPr>
        <w:spacing w:before="100" w:beforeAutospacing="1" w:after="100" w:afterAutospacing="1"/>
        <w:jc w:val="both"/>
      </w:pPr>
      <w:r w:rsidRPr="00A27516">
        <w:t>Пенин Г. Н., Пономарева З. А., Красильникова О. А., Кораблева Л. В. Воспитание учащихся с нарушением слуха в специальных (коррекционных) образовательных учреждениях. – СПб: КАРО, 2006. – Допущено УМО.</w:t>
      </w:r>
    </w:p>
    <w:p w14:paraId="6BA8A36C" w14:textId="77777777" w:rsidR="00165572" w:rsidRPr="00A27516" w:rsidRDefault="00165572" w:rsidP="00165572">
      <w:pPr>
        <w:numPr>
          <w:ilvl w:val="0"/>
          <w:numId w:val="2"/>
        </w:numPr>
        <w:autoSpaceDE w:val="0"/>
        <w:autoSpaceDN w:val="0"/>
        <w:jc w:val="both"/>
        <w:rPr>
          <w:spacing w:val="-7"/>
          <w:w w:val="109"/>
        </w:rPr>
      </w:pPr>
      <w:r w:rsidRPr="00A27516">
        <w:t xml:space="preserve">Сурдопедагогика: учеб. для студентов высш. пед. учеб. заведений. / И. Г. Багрова [и др.]; под ред. Е. Г. Речицкой. - М.: Владос, 2004. Рекомендовано МО РФ. </w:t>
      </w:r>
    </w:p>
    <w:p w14:paraId="3F925979" w14:textId="77777777" w:rsidR="00165572" w:rsidRPr="00AB2F99" w:rsidRDefault="00165572" w:rsidP="00165572">
      <w:pPr>
        <w:numPr>
          <w:ilvl w:val="0"/>
          <w:numId w:val="2"/>
        </w:numPr>
        <w:autoSpaceDE w:val="0"/>
        <w:autoSpaceDN w:val="0"/>
        <w:jc w:val="both"/>
        <w:rPr>
          <w:spacing w:val="-7"/>
          <w:w w:val="109"/>
        </w:rPr>
      </w:pPr>
      <w:r w:rsidRPr="00A27516">
        <w:t xml:space="preserve">Янн П. А.   Воспитание и обучение глухого ребенка. Сурдопедагогика как наука / П. А. Янн. - М.: Акад., 2003. </w:t>
      </w:r>
    </w:p>
    <w:p w14:paraId="6C7F5EE1" w14:textId="77777777" w:rsidR="00165572" w:rsidRDefault="00165572" w:rsidP="00165572"/>
    <w:p w14:paraId="0D1EB714" w14:textId="77777777" w:rsidR="008A12CA" w:rsidRPr="00165572" w:rsidRDefault="008A12CA" w:rsidP="00165572"/>
    <w:sectPr w:rsidR="008A12CA" w:rsidRPr="00165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E3B27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B3083D"/>
    <w:multiLevelType w:val="hybridMultilevel"/>
    <w:tmpl w:val="409AE158"/>
    <w:lvl w:ilvl="0" w:tplc="834C948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0102483">
    <w:abstractNumId w:val="1"/>
  </w:num>
  <w:num w:numId="2" w16cid:durableId="20811260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639"/>
    <w:rsid w:val="00165572"/>
    <w:rsid w:val="002A050A"/>
    <w:rsid w:val="00597FFA"/>
    <w:rsid w:val="00614639"/>
    <w:rsid w:val="006767FA"/>
    <w:rsid w:val="006E06F5"/>
    <w:rsid w:val="008A12CA"/>
    <w:rsid w:val="00B77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400D1"/>
  <w15:chartTrackingRefBased/>
  <w15:docId w15:val="{01BB8D76-6749-4370-A3A6-6E215A4B4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557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5572"/>
    <w:pPr>
      <w:spacing w:after="200" w:line="276" w:lineRule="auto"/>
      <w:ind w:left="720"/>
      <w:contextualSpacing/>
    </w:pPr>
    <w:rPr>
      <w:rFonts w:eastAsiaTheme="minorEastAsia"/>
    </w:rPr>
  </w:style>
  <w:style w:type="paragraph" w:customStyle="1" w:styleId="Style9">
    <w:name w:val="Style9"/>
    <w:basedOn w:val="a"/>
    <w:uiPriority w:val="99"/>
    <w:rsid w:val="00165572"/>
    <w:pPr>
      <w:widowControl w:val="0"/>
      <w:autoSpaceDE w:val="0"/>
      <w:autoSpaceDN w:val="0"/>
      <w:adjustRightInd w:val="0"/>
      <w:spacing w:line="221" w:lineRule="exact"/>
      <w:jc w:val="center"/>
    </w:pPr>
    <w:rPr>
      <w:rFonts w:ascii="Arial Black" w:eastAsiaTheme="minorEastAsia" w:hAnsi="Arial Black"/>
    </w:rPr>
  </w:style>
  <w:style w:type="character" w:customStyle="1" w:styleId="FontStyle102">
    <w:name w:val="Font Style102"/>
    <w:basedOn w:val="a0"/>
    <w:uiPriority w:val="99"/>
    <w:rsid w:val="00165572"/>
    <w:rPr>
      <w:rFonts w:ascii="Arial" w:hAnsi="Arial" w:cs="Arial"/>
      <w:b/>
      <w:bCs/>
      <w:sz w:val="20"/>
      <w:szCs w:val="20"/>
    </w:rPr>
  </w:style>
  <w:style w:type="paragraph" w:customStyle="1" w:styleId="Style54">
    <w:name w:val="Style54"/>
    <w:basedOn w:val="a"/>
    <w:uiPriority w:val="99"/>
    <w:rsid w:val="00165572"/>
    <w:pPr>
      <w:widowControl w:val="0"/>
      <w:autoSpaceDE w:val="0"/>
      <w:autoSpaceDN w:val="0"/>
      <w:adjustRightInd w:val="0"/>
      <w:spacing w:line="226" w:lineRule="exact"/>
      <w:jc w:val="center"/>
    </w:pPr>
    <w:rPr>
      <w:rFonts w:ascii="Arial Black" w:eastAsiaTheme="minorEastAsia" w:hAnsi="Arial Black"/>
    </w:rPr>
  </w:style>
  <w:style w:type="character" w:customStyle="1" w:styleId="FontStyle106">
    <w:name w:val="Font Style106"/>
    <w:basedOn w:val="a0"/>
    <w:uiPriority w:val="99"/>
    <w:rsid w:val="00165572"/>
    <w:rPr>
      <w:rFonts w:ascii="Century Schoolbook" w:hAnsi="Century Schoolbook" w:cs="Century Schoolbook"/>
      <w:b/>
      <w:bCs/>
      <w:sz w:val="18"/>
      <w:szCs w:val="18"/>
    </w:rPr>
  </w:style>
  <w:style w:type="paragraph" w:customStyle="1" w:styleId="Style3">
    <w:name w:val="Style3"/>
    <w:basedOn w:val="a"/>
    <w:uiPriority w:val="99"/>
    <w:rsid w:val="00165572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Black" w:eastAsiaTheme="minorEastAsia" w:hAnsi="Arial Black"/>
    </w:rPr>
  </w:style>
  <w:style w:type="paragraph" w:customStyle="1" w:styleId="Style77">
    <w:name w:val="Style77"/>
    <w:basedOn w:val="a"/>
    <w:uiPriority w:val="99"/>
    <w:rsid w:val="00B778EF"/>
    <w:pPr>
      <w:widowControl w:val="0"/>
      <w:autoSpaceDE w:val="0"/>
      <w:autoSpaceDN w:val="0"/>
      <w:adjustRightInd w:val="0"/>
      <w:spacing w:line="226" w:lineRule="exact"/>
      <w:ind w:hanging="1171"/>
    </w:pPr>
    <w:rPr>
      <w:rFonts w:ascii="Arial Black" w:eastAsiaTheme="minorEastAsia" w:hAnsi="Arial Black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874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Noskova</dc:creator>
  <cp:keywords/>
  <dc:description/>
  <cp:lastModifiedBy>Daria Noskova</cp:lastModifiedBy>
  <cp:revision>4</cp:revision>
  <dcterms:created xsi:type="dcterms:W3CDTF">2024-11-29T10:03:00Z</dcterms:created>
  <dcterms:modified xsi:type="dcterms:W3CDTF">2025-05-21T03:43:00Z</dcterms:modified>
</cp:coreProperties>
</file>