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8B9" w:rsidRPr="00AD08B9" w:rsidRDefault="00AD08B9" w:rsidP="00275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8B9" w:rsidRPr="00AD08B9" w:rsidRDefault="00AD08B9" w:rsidP="00AD08B9">
      <w:pPr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8B9">
        <w:rPr>
          <w:rFonts w:ascii="Times New Roman" w:hAnsi="Times New Roman" w:cs="Times New Roman"/>
          <w:b/>
          <w:sz w:val="28"/>
          <w:szCs w:val="28"/>
        </w:rPr>
        <w:t>Лекция 1: «Особенности музыкального воспитания детей с нарушением слуха»</w:t>
      </w:r>
    </w:p>
    <w:p w:rsidR="00AD08B9" w:rsidRPr="00AD08B9" w:rsidRDefault="00AD08B9" w:rsidP="00AD08B9">
      <w:pPr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5825" w:rsidRPr="00AD08B9" w:rsidRDefault="00275825" w:rsidP="00275825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8B9">
        <w:rPr>
          <w:rFonts w:ascii="Times New Roman" w:hAnsi="Times New Roman" w:cs="Times New Roman"/>
          <w:b/>
          <w:sz w:val="28"/>
          <w:szCs w:val="28"/>
        </w:rPr>
        <w:t>Музыкальное воспитание</w:t>
      </w:r>
      <w:r w:rsidR="00AD08B9" w:rsidRPr="00AD08B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>В современной системе образования и воспитания детей важное место занимает искусство, являющееся неотъемле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мой частью человеческой деятельности. </w:t>
      </w:r>
      <w:r w:rsidRPr="00AD08B9">
        <w:rPr>
          <w:rFonts w:ascii="Times New Roman" w:hAnsi="Times New Roman" w:cs="Times New Roman"/>
          <w:i/>
          <w:sz w:val="28"/>
          <w:szCs w:val="28"/>
        </w:rPr>
        <w:t>Формирование лич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ности предполагает эстетическое воспитание, приобщение молодежи к миру искусства, к красоте окружающей дейст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вительности.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 xml:space="preserve">Рассмотрим особенности 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музыкального</w:t>
      </w:r>
      <w:proofErr w:type="gramEnd"/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исскуства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>:</w:t>
      </w:r>
    </w:p>
    <w:p w:rsidR="00275825" w:rsidRPr="00AD08B9" w:rsidRDefault="00275825" w:rsidP="00AD08B9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 xml:space="preserve">объективное изображение действительности,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передаются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прежде всего чувства, эмоции, настроения и мысли людей.</w:t>
      </w:r>
    </w:p>
    <w:p w:rsidR="00275825" w:rsidRPr="00AD08B9" w:rsidRDefault="00275825" w:rsidP="00AD08B9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музыкальные произведения передают динамику эмоцио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нально-психологических состояний: смену чувств, на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строений, переживаний. Музыка может изображать конкретные явления окружающей жизни с помощью зву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коподражания: шум волн, пение птиц, стук колес и др. 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Музыкальные образы создаются при помощи комплекса средств музыкальной выразительности. Например, гроз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ный характер можно передать достаточно громкой динами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кой звучания музыки, низким регистром, сдержанным тем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пом.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Выразительность языка музыки</w:t>
      </w:r>
      <w:r w:rsidRPr="00AD08B9">
        <w:rPr>
          <w:rFonts w:ascii="Times New Roman" w:hAnsi="Times New Roman" w:cs="Times New Roman"/>
          <w:sz w:val="28"/>
          <w:szCs w:val="28"/>
        </w:rPr>
        <w:t xml:space="preserve"> во многом сходна с вы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разительностью речи. 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С помощью музыкального воспитания совершенствуют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ся творческие способности детей. Все виды музыкальной деятельности — восприятие музыкальных произведений, их исполнение, создание — по своему психологическому меха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низму связаны с развитием воображения и творчества.</w:t>
      </w:r>
    </w:p>
    <w:p w:rsidR="00275825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Подчеркнем, что музыка широко используется в лечеб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ных и коррекционных целях. Известно, что внешние воз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действия, связанные с музыкой, вызывают реакцию всего организма. Это позволяет применять музыкальные средства в системе психосоматических и психотерапевтических ме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роприятий</w:t>
      </w:r>
    </w:p>
    <w:p w:rsidR="00AD08B9" w:rsidRPr="00AD08B9" w:rsidRDefault="00AD08B9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75825" w:rsidRPr="00AD08B9" w:rsidRDefault="00275825" w:rsidP="00AD08B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4"/>
      <w:r w:rsidRPr="00AD08B9">
        <w:rPr>
          <w:rFonts w:ascii="Times New Roman" w:hAnsi="Times New Roman" w:cs="Times New Roman"/>
          <w:b/>
          <w:sz w:val="28"/>
          <w:szCs w:val="28"/>
        </w:rPr>
        <w:t>2. Развитие музыкальных способностей у детей</w:t>
      </w:r>
      <w:bookmarkEnd w:id="0"/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Способности — это не врожденные свойства. Врожденны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ми могут быть лишь анатомо-физиологические задатки, ле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жащие в основе развития различных способностей. Сами же способности всегда являются результатом развития, осуще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ствляемого в процессе воспитания и обучения.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 xml:space="preserve">Доказано, что </w:t>
      </w:r>
      <w:r w:rsidRPr="00AD08B9">
        <w:rPr>
          <w:rFonts w:ascii="Times New Roman" w:hAnsi="Times New Roman" w:cs="Times New Roman"/>
          <w:i/>
          <w:sz w:val="28"/>
          <w:szCs w:val="28"/>
        </w:rPr>
        <w:t>материальной основой способностей, кото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рые представляют собой единую динамическую систему, служат особые свойства нервной системы, наследуемые или формируемые в тех или иных видах деятельности.</w:t>
      </w:r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r w:rsidRPr="00AD08B9">
        <w:rPr>
          <w:rFonts w:ascii="Times New Roman" w:hAnsi="Times New Roman" w:cs="Times New Roman"/>
          <w:i/>
          <w:sz w:val="28"/>
          <w:szCs w:val="28"/>
        </w:rPr>
        <w:t>На осно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ве одних и тех же задатков можно сформировать различные способности в зависимости от условий жизни, деятельности и воспитания.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 xml:space="preserve"> В процессе музыкального воспитания детей учитывает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ся, что музыкальные способности наилучшим образом раз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виваются на основе анатомо-физиологических задатков в процессе разнообразной музыкальной деятельности. 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Музыкальные звуки имеют определенные высоту, тембр, динамику и длительность. Различение основных свойств отдельно взятых музыкальных звуков составляет основу простейших сенсорных музыкальных способностей.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Музыкальный слух в широком понимании включает в себя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звуковысотный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>, тембровый, динамический и рит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мический слух. Однако высота, тембр, динамика и длитель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ность присущи не только музыкальным звукам, но и звукам речи, различным неречевым голосам зверей и птиц. В отли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чие от всех других звучаний, музыкальные звуки имеют оп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ределенные и фиксированные высоту и протяженность. По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этому основными носителями смысла в музыке служат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звуковысотное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ритмическое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движения</w:t>
      </w:r>
      <w:r w:rsidRPr="00AD08B9">
        <w:rPr>
          <w:rFonts w:ascii="Times New Roman" w:hAnsi="Times New Roman" w:cs="Times New Roman"/>
          <w:sz w:val="28"/>
          <w:szCs w:val="28"/>
        </w:rPr>
        <w:t xml:space="preserve"> (Б.М. Теплов, 1985).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Музыкальный слух в узком понимании этого слова оп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ределяется как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звуковысотный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слух.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Звуковысотный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слух имеет две разновидности: мелодический и гармонический. Мелодический слух — это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звуковысотный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слух в его проявлении к одноголосной мело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дии. Гармонический слух — это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звуковысотный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слух в его проявлении к многоголосной музыке, к созвучиям. Он мо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жет значительно отставать в развитии от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мелодического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>, особенно в дошкольном возрасте, когда многие дети не могут отличить фальшивый аккомпанемент от нефальшивого.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 xml:space="preserve">Существует также понятие </w:t>
      </w:r>
      <w:r w:rsidRPr="00AD08B9">
        <w:rPr>
          <w:rFonts w:ascii="Times New Roman" w:hAnsi="Times New Roman" w:cs="Times New Roman"/>
          <w:i/>
          <w:sz w:val="28"/>
          <w:szCs w:val="28"/>
        </w:rPr>
        <w:t>«абсолютный слух». Чело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век, одаренный таким слухом, способен различать и назы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вать звуки, не имея реального эталона для сравнения, т.е. не прибегая к сравнению со звуком камертона или музы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кального инструмента.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08B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D08B9">
        <w:rPr>
          <w:rFonts w:ascii="Times New Roman" w:hAnsi="Times New Roman" w:cs="Times New Roman"/>
          <w:sz w:val="28"/>
          <w:szCs w:val="28"/>
        </w:rPr>
        <w:t>узыкальный слух теснейшим об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разом связан с эмоциями, что особенно ярко проявляется при различении ладовой окраски музыки. </w:t>
      </w:r>
      <w:r w:rsidRPr="00AD08B9">
        <w:rPr>
          <w:rFonts w:ascii="Times New Roman" w:hAnsi="Times New Roman" w:cs="Times New Roman"/>
          <w:i/>
          <w:sz w:val="28"/>
          <w:szCs w:val="28"/>
        </w:rPr>
        <w:t>Мажорный и ми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норный лады различаются по эмоциональной окраске: ма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жор связывают с веселым, радостным настроением, а минор — с грустным, хотя это не всегда так.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Ладовое чувство — это различение не только общего хара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ктера музыки, настроений, выраженных в ней, но и опреде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ленных отношений между звуками — устойчивыми, завер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шенными (при окончании на них мелодии) и требующими завершения. Ладовое чувство проявляется при восприятии музыки как эмоциональное переживание.</w:t>
      </w:r>
      <w:r w:rsidRPr="00AD08B9">
        <w:rPr>
          <w:rFonts w:ascii="Times New Roman" w:hAnsi="Times New Roman" w:cs="Times New Roman"/>
          <w:sz w:val="28"/>
          <w:szCs w:val="28"/>
        </w:rPr>
        <w:t xml:space="preserve"> Б.М. 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Важнейший компонент музыкальности — чувство рит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ма, т.е. восприятие и воспроизведение временных отноше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ний в музыке. Это связано с тем, что ритм является одним из выразительных средств музыки, с помощью которого пе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редается ее эмоциональное содержание. Чувство ритма — это способность активно (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двигате</w:t>
      </w:r>
      <w:r w:rsidR="00AD08B9">
        <w:rPr>
          <w:rFonts w:ascii="Times New Roman" w:hAnsi="Times New Roman" w:cs="Times New Roman"/>
          <w:i/>
          <w:sz w:val="28"/>
          <w:szCs w:val="28"/>
        </w:rPr>
        <w:t>ч</w:t>
      </w:r>
      <w:r w:rsidRPr="00AD08B9">
        <w:rPr>
          <w:rFonts w:ascii="Times New Roman" w:hAnsi="Times New Roman" w:cs="Times New Roman"/>
          <w:i/>
          <w:sz w:val="28"/>
          <w:szCs w:val="28"/>
        </w:rPr>
        <w:t>льно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>) переживать музыку,</w:t>
      </w:r>
      <w:r w:rsidR="00AD08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08B9">
        <w:rPr>
          <w:rFonts w:ascii="Times New Roman" w:hAnsi="Times New Roman" w:cs="Times New Roman"/>
          <w:i/>
          <w:sz w:val="28"/>
          <w:szCs w:val="28"/>
        </w:rPr>
        <w:t>чувствовать эмоциональную выразительность и точно вос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производить музыкальный ритм.</w:t>
      </w:r>
    </w:p>
    <w:p w:rsidR="00275825" w:rsidRDefault="00275825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Таким образом, ядро музыкальности, по Б.М. Теплову, составляют три основные музыкальные способности: ладо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вое чувство, музыкально-слуховые представления и чувст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во ритма.</w:t>
      </w:r>
    </w:p>
    <w:p w:rsidR="00AD08B9" w:rsidRPr="00AD08B9" w:rsidRDefault="00AD08B9" w:rsidP="002758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b/>
          <w:sz w:val="28"/>
          <w:szCs w:val="28"/>
        </w:rPr>
        <w:t>Восприятие музыки</w:t>
      </w:r>
      <w:bookmarkStart w:id="1" w:name="bookmark14"/>
      <w:r w:rsidRPr="00AD08B9">
        <w:rPr>
          <w:rFonts w:ascii="Times New Roman" w:hAnsi="Times New Roman" w:cs="Times New Roman"/>
          <w:b/>
          <w:sz w:val="28"/>
          <w:szCs w:val="28"/>
        </w:rPr>
        <w:t xml:space="preserve"> при нарушениях слуха</w:t>
      </w:r>
      <w:bookmarkEnd w:id="1"/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Известно, что нормально слышащий человек восприни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мает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музыку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прежде всего на основе слуха.</w:t>
      </w:r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r w:rsidRPr="00AD08B9">
        <w:rPr>
          <w:rFonts w:ascii="Times New Roman" w:hAnsi="Times New Roman" w:cs="Times New Roman"/>
          <w:i/>
          <w:sz w:val="28"/>
          <w:szCs w:val="28"/>
        </w:rPr>
        <w:t>Определенное значение имеет зрительное восприятие музыканта-исполнителя, его эмоциональные переживания в связи с настрое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нием музыки, атмосферы концертного зала, что позволяет более полно прочувствовать музыку, особенно в период раз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вития музыкального восприятия у детей. Выявлена также роль тактильно-вибрационной чувствительности у музы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кантов</w:t>
      </w:r>
      <w:r w:rsidRPr="00AD08B9">
        <w:rPr>
          <w:rFonts w:ascii="Times New Roman" w:hAnsi="Times New Roman" w:cs="Times New Roman"/>
          <w:sz w:val="28"/>
          <w:szCs w:val="28"/>
        </w:rPr>
        <w:t>: например, скрипач воспринимает не только на слух звуки скрипки, но и вибрацию скрипки и смычка в его ру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ках. Отмечается, что у музыкантов-исполнителей по сравнению с </w:t>
      </w:r>
      <w:r w:rsidRPr="00AD08B9">
        <w:rPr>
          <w:rFonts w:ascii="Times New Roman" w:hAnsi="Times New Roman" w:cs="Times New Roman"/>
          <w:sz w:val="28"/>
          <w:szCs w:val="28"/>
        </w:rPr>
        <w:lastRenderedPageBreak/>
        <w:t>другими людьми наблюдается заметное повы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шение вибрационной чувствительности, почти в два раза. Одновременное воздействие вибрации на ухо и на руку му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зыканта позволяет ему воспринимать такие слабые вибра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ции, которые оказываются ниже порога чувствительности при изолированном слуховом восприятии (М.П.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Могил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ницкий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Важное значение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для восприятия музыки слыша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щими людьми имеют кинестетические ощущения.</w:t>
      </w:r>
      <w:r w:rsidRPr="00AD08B9">
        <w:rPr>
          <w:rFonts w:ascii="Times New Roman" w:hAnsi="Times New Roman" w:cs="Times New Roman"/>
          <w:sz w:val="28"/>
          <w:szCs w:val="28"/>
        </w:rPr>
        <w:t xml:space="preserve"> Музыкальное восприятие, особенно ритма музыки, сопровожда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ется определенными, пусть не всегда заметными </w:t>
      </w:r>
      <w:r w:rsidRPr="00AD08B9">
        <w:rPr>
          <w:rFonts w:ascii="Times New Roman" w:hAnsi="Times New Roman" w:cs="Times New Roman"/>
          <w:i/>
          <w:sz w:val="28"/>
          <w:szCs w:val="28"/>
        </w:rPr>
        <w:t>движения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ми.</w:t>
      </w:r>
      <w:r w:rsidRPr="00AD08B9">
        <w:rPr>
          <w:rFonts w:ascii="Times New Roman" w:hAnsi="Times New Roman" w:cs="Times New Roman"/>
          <w:sz w:val="28"/>
          <w:szCs w:val="28"/>
        </w:rPr>
        <w:t xml:space="preserve"> В процессе развития восприятия музыки широко используется пение, для которого важны не только слухо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вые, но и кинестетические ощущения от движения речевых органов. Двигательное моделирование отдельных музы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кальных структур, общего настроения музыки широко ис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пользуется для развития восприятия музыки.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>Рассмотрим сенсорную основу восприятия музыки у де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тей с нарушениями слуха.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Глухие и слабослышащие дети могут воспринимать зву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чание музыкального инструмента, прикладывая руки к его поверхности или ощущая его колебания, находясь на не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большом расстоянии от звучащего инструмента и восприни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мая ногами колебания пола и всем телом колебания возду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ха, вызванные звучащим инструментом.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>Однако о восприятии музыки с помощью вибрационной чувствительности можно говорить в значительной мере ус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ловно. Л.И. Перес лени и Т. В. Розанова отмечают, что «го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раздо более ограниченные возможности по сравнению с чув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ствительностью слуховой в отношении анализа и синтеза звуковых воздействий не позволяют воспринимать музыку в единстве всех ее выразительных и изобразительных средств...» («Психология глухих детей», 1971).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Возможности восприятия музыки на основе вибрацион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ной чувствительности значительно ограничены. Дети отли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чают шумовую вибрацию (барабан) от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музыкальной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(ро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яль). С помощью вибрационной чувствительности глухие различают только резко противопоставленные звучания.</w:t>
      </w:r>
      <w:r w:rsidRPr="00AD08B9">
        <w:rPr>
          <w:rFonts w:ascii="Times New Roman" w:hAnsi="Times New Roman" w:cs="Times New Roman"/>
          <w:sz w:val="28"/>
          <w:szCs w:val="28"/>
        </w:rPr>
        <w:t xml:space="preserve"> Им доступно (без электроакустической аппаратуры) лишь аккордовое звучание в среднем и низком регистрах форте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пиано. В этом диапазоне музыкальных звуков глухие дети способны научиться различать динамические оттенки, при этом меццо-форте они слышат как тихое звучание, а фортиссимо — как громкое. </w:t>
      </w:r>
      <w:r w:rsidRPr="00AD08B9">
        <w:rPr>
          <w:rFonts w:ascii="Times New Roman" w:hAnsi="Times New Roman" w:cs="Times New Roman"/>
          <w:i/>
          <w:sz w:val="28"/>
          <w:szCs w:val="28"/>
        </w:rPr>
        <w:t>Они различают также темпо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вые изменения — чередование аккордов быстрых и медлен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ных.</w:t>
      </w:r>
      <w:r w:rsidRPr="00AD08B9">
        <w:rPr>
          <w:rFonts w:ascii="Times New Roman" w:hAnsi="Times New Roman" w:cs="Times New Roman"/>
          <w:sz w:val="28"/>
          <w:szCs w:val="28"/>
        </w:rPr>
        <w:t xml:space="preserve"> Важнейший выразительный элемент музыки — </w:t>
      </w:r>
      <w:r w:rsidRPr="00AD08B9">
        <w:rPr>
          <w:rFonts w:ascii="Times New Roman" w:hAnsi="Times New Roman" w:cs="Times New Roman"/>
          <w:i/>
          <w:sz w:val="28"/>
          <w:szCs w:val="28"/>
        </w:rPr>
        <w:t>мело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дию глухие дети на основе вибрационной чувствительности не воспринимают</w:t>
      </w:r>
      <w:r w:rsidRPr="00AD08B9">
        <w:rPr>
          <w:rFonts w:ascii="Times New Roman" w:hAnsi="Times New Roman" w:cs="Times New Roman"/>
          <w:sz w:val="28"/>
          <w:szCs w:val="28"/>
        </w:rPr>
        <w:t xml:space="preserve">. </w:t>
      </w:r>
      <w:r w:rsidRPr="00AD08B9">
        <w:rPr>
          <w:rFonts w:ascii="Times New Roman" w:hAnsi="Times New Roman" w:cs="Times New Roman"/>
          <w:i/>
          <w:sz w:val="28"/>
          <w:szCs w:val="28"/>
        </w:rPr>
        <w:t>Ограниченность восприятия музыки на основе вибрационных ощущений связана также с тем, что при выполнении движений под музыку (ходьба, бег, гимнастические и танцевальные движения) дети все время изме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няют положение в пространстве, их ноги не находятся по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стоянно на полу, и вибрации воздействуют попеременно на разные участки тела.</w:t>
      </w:r>
      <w:r w:rsidRPr="00AD08B9">
        <w:rPr>
          <w:rFonts w:ascii="Times New Roman" w:hAnsi="Times New Roman" w:cs="Times New Roman"/>
          <w:sz w:val="28"/>
          <w:szCs w:val="28"/>
        </w:rPr>
        <w:t xml:space="preserve"> Чередующееся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напряясение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 и расслаб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ление мышц при движении также затрудняет восприятие ребенком вибрационных воздействий.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Определенное вспомогательное значение для развития у глухих и слабослышащих детей восприятия музыки имеет зрительный анализатор.</w:t>
      </w:r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r w:rsidRPr="00AD08B9">
        <w:rPr>
          <w:rFonts w:ascii="Times New Roman" w:hAnsi="Times New Roman" w:cs="Times New Roman"/>
          <w:i/>
          <w:sz w:val="28"/>
          <w:szCs w:val="28"/>
        </w:rPr>
        <w:t xml:space="preserve">Прежде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всего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это связано с восприятием характера музыки.</w:t>
      </w:r>
      <w:r w:rsidRPr="00AD08B9">
        <w:rPr>
          <w:rFonts w:ascii="Times New Roman" w:hAnsi="Times New Roman" w:cs="Times New Roman"/>
          <w:sz w:val="28"/>
          <w:szCs w:val="28"/>
        </w:rPr>
        <w:t xml:space="preserve"> В первоначальный период знакомства с музыкой дети с тяжелыми наруше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ниями слуха не умеют даже вычленять музыкальное зву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чание как особый акустический сигнал. Однако, наблю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дая за эмоциональным и выразительным исполнением педагога, они понимают, что </w:t>
      </w:r>
      <w:r w:rsidRPr="00AD08B9">
        <w:rPr>
          <w:rFonts w:ascii="Times New Roman" w:hAnsi="Times New Roman" w:cs="Times New Roman"/>
          <w:sz w:val="28"/>
          <w:szCs w:val="28"/>
        </w:rPr>
        <w:lastRenderedPageBreak/>
        <w:t>данное звучание эмоцио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нально окрашено, «заряжаются» соответствующим на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строением: весело приплясывают, медленно, «задумчиво» кружатся и др. В дальнейшем эмоциональный отклик педагога на музыку также помогает детям глубже прочув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ствовать ее характер.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С помощью зрительного восприятия клавиатуры и пиа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ниста глухие и слабослышащие уточняют свои слуховые и вибрационные ощущения от музыкального звучания, со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относят их с конкретными словесными определениями средств музыкальной выразительности.</w:t>
      </w:r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Например, при обучении восприятию регистров фортепиано они видят и осознают, что исполнение в правой части клавиатуры со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ответствует высоким звукам, в левой — низким, посереди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не — средним.</w:t>
      </w:r>
      <w:proofErr w:type="gramEnd"/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Сенсорная основа восприятия музыки детьми с нарушени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ями слуха включает широкое использование двигательного анализатора</w:t>
      </w:r>
      <w:r w:rsidRPr="00AD08B9">
        <w:rPr>
          <w:rFonts w:ascii="Times New Roman" w:hAnsi="Times New Roman" w:cs="Times New Roman"/>
          <w:sz w:val="28"/>
          <w:szCs w:val="28"/>
        </w:rPr>
        <w:t>. Двигательное моделирование музыкальных структур является одним из основных приемов развития вос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приятия музыки у глухих и слабослышащих детей.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 процессе коррекционно-развивающего обучения широ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ко используются музыкально-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ритмические движения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>, игра на элементарных музыкальных инструментах.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Восприятию ритмического рисунка содействуют также кинестетические ощущения от речевых органов в процессе мелодекламации.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>В сурдопедагогике были неоднократные попытки форми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рования у глухих детей слухового восприятия музыки (с помощью электроакустической аппаратуры). Однако из-за ис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пользования звукоусиливающей аппаратуры, уступающей по своему качеству современной, и в связи с недостаточной слуховой тренировкой в целом (развитие речевого слуха, восприятия неречевых звучаний) у детей с тяжелыми нару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шениями слуха возможности слухового восприятия были ограничены. 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Это не позволяло расширить у них сенсорную основу восприятия музыки, ограничивало возможности ее использования в коррекционно-образовательных и воспита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тельных целях (М. Богданов-Березовский, И.Н.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Мусатов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З.Е. Пунина, Л.Я.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Брозелио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>, A.M.</w:t>
      </w:r>
      <w:proofErr w:type="gramEnd"/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Кыштымова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Г.И.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Яшу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D0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 1969 г. в нашей стране в НИИ дефектологии по инициа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тиве его директора академика Т.А. Власовой была начата экспериментальная работа по созданию системы интенсив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ного развития слухового восприятия у глухих и слабослы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шащих детей. </w:t>
      </w:r>
      <w:r w:rsidRPr="00AD08B9">
        <w:rPr>
          <w:rFonts w:ascii="Times New Roman" w:hAnsi="Times New Roman" w:cs="Times New Roman"/>
          <w:sz w:val="28"/>
          <w:szCs w:val="28"/>
        </w:rPr>
        <w:t>К этому времени в отечественной сурдопеда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гогике имелись исследования, связанные с изучением слу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хового восприятия у детей с нарушениями слуха. Этой проблемой занимались исследователи: Б.С. Преображен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ский, Ф.А.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В.К.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Орфинская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Ф.Ф.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Е.Ф.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Д.В.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Фельдберг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P.M.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Боскис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Л.В. Нейман, В.И.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Бельтюков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A.M.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Масюнин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Е.П. Кузьмичева, Э.И.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>, И.Г. Баг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рова и др. Е.П. Кузьмичева отмечает: «Каждый из них внес свой вклад в изучение слуховой функции и слухового вос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приятия у глухих и слабослышащих детей. ...Однако огра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ниченное время для слуховой тренировки, а также исполь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зование звукоусиливающей аппаратуры, уступающей по своему качеству современной, не позволили исследовате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лям ставить вопрос о создании системы обучения глухих восприятию речи на слух. ...Остаточный слух ...использо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вался в основном для восприятия неречевых звуков и как вспомогательное средство при коррекции произношения». </w:t>
      </w:r>
      <w:r w:rsidRPr="00AD08B9">
        <w:rPr>
          <w:rFonts w:ascii="Times New Roman" w:hAnsi="Times New Roman" w:cs="Times New Roman"/>
          <w:i/>
          <w:sz w:val="28"/>
          <w:szCs w:val="28"/>
        </w:rPr>
        <w:t>В своих исследованиях ученые учитывали также междуна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родный опыт развития </w:t>
      </w:r>
      <w:r w:rsidRPr="00AD08B9">
        <w:rPr>
          <w:rFonts w:ascii="Times New Roman" w:hAnsi="Times New Roman" w:cs="Times New Roman"/>
          <w:i/>
          <w:sz w:val="28"/>
          <w:szCs w:val="28"/>
        </w:rPr>
        <w:lastRenderedPageBreak/>
        <w:t>нарушенной слуховой функции, особенно достижения поликлиники «SUVAG» (Загреб, Хорватия).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В результате многолетних исследований под руководст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вом профессора Е.П. Кузьмичевой разработана ориги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нальная дифференцированная педагогическая система интенсивного развития слухового восприятия у глухих и слабослышащих младенческого, раннего, дошкольного и школьного возраста.</w:t>
      </w:r>
      <w:r w:rsidRPr="00AD08B9">
        <w:rPr>
          <w:rFonts w:ascii="Times New Roman" w:hAnsi="Times New Roman" w:cs="Times New Roman"/>
          <w:sz w:val="28"/>
          <w:szCs w:val="28"/>
        </w:rPr>
        <w:t xml:space="preserve"> Работа по развитию слухового вос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приятия у каждой категории детей имеет свои цели и зада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чи. 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Определены содержание и методика развития нарушен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ной слуховой функции у детей, начиная с первых месяцев жизни, созданы государственные программы по развитию слухового восприятия в специальных детских садах и спе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циальных школах для глухих и слабослышащих детей, методики развития речевого слуха, восприятия неречевых звучаний и музыки у детей с нарушениями слуха (Е.П. Кузь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мичева, И.Г. Багрова, Т.В.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, Н.Д.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proofErr w:type="gramEnd"/>
      <w:r w:rsidRPr="00AD08B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Е.З. Яхнина).</w:t>
      </w:r>
      <w:proofErr w:type="gramEnd"/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Разработанная в нашей стране система интенсивного развития слухового восприятия у детей с нарушениями слуха базируется на следующих положениях.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Нарушенная слуховая функция, как любая функция, развивается при постоянном целенаправленном воз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действии в определенных условиях.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Раннее выявление нарушений слуха (с первых месяцев жизни) и проведение коррекционной работы с детьми начиная с младенческого возраста, в условиях постоян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ного использования электроакустической аппаратуры, является важным условием успешности развития слу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хового восприятия, результативности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коррекционн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о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развивающего обучения в целом.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Знание общих закономерностей развития глухого и слабослышащего ребенка, использование в процессе обучения пластичности нервной системы служит важ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ной предпосылкой для развития нарушенной слуховой функции в условиях специального обучения.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У большинства детей с нарушениями слуха имеется оп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ределенный слуховой резерв, который реализуется в условиях систематической слуховой тренировки (с использованием электроакустической аппаратуры) и является основой для развития речевого слуха.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Развитие речевого слуха воспитанников осуществля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ется в ходе всей образовательно-коррекционной рабо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ты в условиях специально созданной слухоречевой среды (при постоянном использовании различных ти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пов электроакустической аппаратуры), предусматри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вающей активное речевое поведение детей с нарушени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ями слуха.</w:t>
      </w:r>
      <w:proofErr w:type="gramEnd"/>
    </w:p>
    <w:p w:rsidR="00275825" w:rsidRPr="00AD08B9" w:rsidRDefault="00275825" w:rsidP="00275825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 xml:space="preserve">         Речевой слух формируется у детей в процессе развития различных форм словесной речи, прежде всего устной, способности ее восприятия и воспроизведения; разви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тие речевого слуха происходит в неразрывной связи с усвоением детьми словаря, грамматического строя языка, формированием и коррекцией произноситель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ной стороны устной речи, развития всей познаватель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ной деятельности ребенка.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 xml:space="preserve">Развивающееся в процессе специального обучения восприятие речи на слух создает принципиально новую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полисенсорную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основу для формирования, развития и коррекции устной речи, позволяет создать единую систему слуховых и кинестетических связей и тем са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мым приблизить процесс формирования устной речи у ребенка с нарушениями слуха к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естественному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>.</w:t>
      </w:r>
      <w:r w:rsidRPr="00AD08B9">
        <w:rPr>
          <w:rFonts w:ascii="Times New Roman" w:hAnsi="Times New Roman" w:cs="Times New Roman"/>
          <w:sz w:val="28"/>
          <w:szCs w:val="28"/>
        </w:rPr>
        <w:t xml:space="preserve"> Развитие речевого слуха у детей с нарушениями слуха носит поэтапный характер; уровень развития речевого </w:t>
      </w:r>
      <w:r w:rsidRPr="00AD08B9">
        <w:rPr>
          <w:rFonts w:ascii="Times New Roman" w:hAnsi="Times New Roman" w:cs="Times New Roman"/>
          <w:sz w:val="28"/>
          <w:szCs w:val="28"/>
        </w:rPr>
        <w:lastRenderedPageBreak/>
        <w:t>слуха не всегда согласуется с состоянием тонального слуха, который является определяющим только на пер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воначальном этапе слуховой тренировки; основными факторами, обусловливающими развитие речевого слу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ха, являются степень </w:t>
      </w:r>
      <w:proofErr w:type="spellStart"/>
      <w:r w:rsidRPr="00AD08B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AD08B9">
        <w:rPr>
          <w:rFonts w:ascii="Times New Roman" w:hAnsi="Times New Roman" w:cs="Times New Roman"/>
          <w:sz w:val="28"/>
          <w:szCs w:val="28"/>
        </w:rPr>
        <w:t xml:space="preserve"> слуховой функции, уровень общего и речевого развития, способ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ность ребенка к семантической интерпретации поступа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ющей речевой информации, к моделированию высказы</w:t>
      </w:r>
      <w:r w:rsidRPr="00AD08B9">
        <w:rPr>
          <w:rFonts w:ascii="Times New Roman" w:hAnsi="Times New Roman" w:cs="Times New Roman"/>
          <w:sz w:val="28"/>
          <w:szCs w:val="28"/>
        </w:rPr>
        <w:softHyphen/>
        <w:t xml:space="preserve">вания по отдельным опознавательным признакам. </w:t>
      </w:r>
      <w:proofErr w:type="gramStart"/>
      <w:r w:rsidRPr="00AD08B9">
        <w:rPr>
          <w:rFonts w:ascii="Times New Roman" w:hAnsi="Times New Roman" w:cs="Times New Roman"/>
          <w:sz w:val="28"/>
          <w:szCs w:val="28"/>
        </w:rPr>
        <w:t>Работа по развитию слухового восприятия глухих и слабослышащих в специальных детских садах и спе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циальных школах (коррекционных образовательных учреждениях I и II видов) строится на основе специально разработанных программ при реализации дифференци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рованного подхода к учащимся, учитывающего состоя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ние нарушенной слуховой функции, уровень общего и речевого развития, навыки восприятия и воспроизве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дения устной речи, индивидуальные психофизические особенности детей.</w:t>
      </w:r>
      <w:proofErr w:type="gramEnd"/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 xml:space="preserve">На фронтальных уроках и занятиях основным способом восприятия речевого материала является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слухо-зрительный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(с помощью электроакустической аппаратуры), при этом воспитанники определенный речевой материал воспринимают только на слух (упражнения органично входят в содержание урока или занятия, мотивирова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ны его ходом, носят непродолжительный характер); ре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чевой материал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включает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прежде всего словарь по ос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новному содержанию урока или занятия (слова, слово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сочетания, фразы, выводы и др.), а также фразы, свя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занные с организацией деятельности детей; специаль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ная работа над восприятием и воспроизведением данно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го речевого материала содействует более успешному и прочному усвоению содержания урока (занятия).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На индивидуальных занятиях содержанием работы по развитию слухового восприятия является обучение глухих детей различению, опознаванию и распознава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нию на слух речевого материала (слов, словосочетаний, фраз, а также текстов; в связи с коррекцией и автома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тизацией произносительных навыков, а также с испра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влением грамматических ошибок дети воспринимают на слух слоги,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слогосочетания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и отдельные звуки).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На специальных фронтальных занятиях по развитию слухового восприятия в детском саду, на занятиях в слуховом кабинете в специальной школе, а также на музы</w:t>
      </w:r>
      <w:r w:rsidR="00AD08B9">
        <w:rPr>
          <w:rFonts w:ascii="Times New Roman" w:hAnsi="Times New Roman" w:cs="Times New Roman"/>
          <w:i/>
          <w:sz w:val="28"/>
          <w:szCs w:val="28"/>
        </w:rPr>
        <w:t>к</w:t>
      </w:r>
      <w:r w:rsidRPr="00AD08B9">
        <w:rPr>
          <w:rFonts w:ascii="Times New Roman" w:hAnsi="Times New Roman" w:cs="Times New Roman"/>
          <w:i/>
          <w:sz w:val="28"/>
          <w:szCs w:val="28"/>
        </w:rPr>
        <w:t>ально-ритмических занятиях дети учатся вос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принимать на слух неречевые звучания и музыку (раз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личать звучания, определять их количество, продол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жительность, громкость, прерывистость, ритм, напра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вления звука, высотные отношения звуков, узнавать высокий и низкий, мужской и женский голос, оркест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ровое, хоровое и сольное исполнение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>, инструменталь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ную и вокальную музыку, неречевые звуки окружаю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щего мира — бытовые и уличные шумы, голоса птиц, зверей, определять характер музыки и доступные средства музыкальной выразительности, различать и узнавать фрагменты из музыкальных произведе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ний), а также воспринимать на слух различный рече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вой материал.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Основу формирования устной речи у глухого ребенка составляет умение воспринимать определенный рече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вой материал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слухо-зрительно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и на слух, воспроизво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дить его внятно (понятно для окружающих), доста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точно естественно и выразительно, действовать адек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ватно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воспринятому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>; на индивидуальных занятиях основным способом восприятия речевого материала является слуховое (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t>слухо-зрительное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восприятие ис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пользуется как вспомогательное средство); начиная с 6 класса, когда у учащихся накоплен значительный слуховой словарь, основным способом восприятия ре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чевого материала на индивидуальных занятиях явля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ется </w:t>
      </w:r>
      <w:proofErr w:type="spellStart"/>
      <w:r w:rsidRPr="00AD08B9">
        <w:rPr>
          <w:rFonts w:ascii="Times New Roman" w:hAnsi="Times New Roman" w:cs="Times New Roman"/>
          <w:i/>
          <w:sz w:val="28"/>
          <w:szCs w:val="28"/>
        </w:rPr>
        <w:lastRenderedPageBreak/>
        <w:t>слухо-зрительный</w:t>
      </w:r>
      <w:proofErr w:type="spell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(с помощью индивидуального слухового аппарата) с последующим его опознаванием только на слух.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 xml:space="preserve">• </w:t>
      </w:r>
      <w:r w:rsidRPr="00AD08B9">
        <w:rPr>
          <w:rFonts w:ascii="Times New Roman" w:hAnsi="Times New Roman" w:cs="Times New Roman"/>
          <w:i/>
          <w:sz w:val="28"/>
          <w:szCs w:val="28"/>
        </w:rPr>
        <w:t>В работе со слабослышащими детьми особое значение придается увеличению расстояния, на котором дети с помощью слухового аппарата и без аппарата разборчи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во воспринимают на слух знакомый и незнакомый (сна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чала только по звучанию, а затем — по значению) рече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вой материал и неречевые звучания;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со слабослышащи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ми с I и II степенью тугоухости проводится тренировка в восприятии на слух речи не только разговорной гром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кости, но и шепота; восприятие речевого материала на слух проходит в разных условиях — при использовании подсказывающей ситуации (например, подбирается тематически однородный материал, объявляется заго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ловок текста, предъявляется наглядный иллюстратив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ный материал) и вне ситуации;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в помещениях, изолиро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 xml:space="preserve">ванных от шума, и в условиях, близких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D08B9">
        <w:rPr>
          <w:rFonts w:ascii="Times New Roman" w:hAnsi="Times New Roman" w:cs="Times New Roman"/>
          <w:i/>
          <w:sz w:val="28"/>
          <w:szCs w:val="28"/>
        </w:rPr>
        <w:t>естественным</w:t>
      </w:r>
      <w:proofErr w:type="gramEnd"/>
      <w:r w:rsidRPr="00AD08B9">
        <w:rPr>
          <w:rFonts w:ascii="Times New Roman" w:hAnsi="Times New Roman" w:cs="Times New Roman"/>
          <w:i/>
          <w:sz w:val="28"/>
          <w:szCs w:val="28"/>
        </w:rPr>
        <w:t>, в одном помещении и из другого помещения; речевой материал может предъявляться учителем (товарищем), с магнитной пленки, по радио и телевидению.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8B9">
        <w:rPr>
          <w:rFonts w:ascii="Times New Roman" w:hAnsi="Times New Roman" w:cs="Times New Roman"/>
          <w:i/>
          <w:sz w:val="28"/>
          <w:szCs w:val="28"/>
        </w:rPr>
        <w:t>Развивающаяся в ходе специального обучения слуховая функция (восприятие и воспроизведение устной речи, нере</w:t>
      </w:r>
      <w:r w:rsidRPr="00AD08B9">
        <w:rPr>
          <w:rFonts w:ascii="Times New Roman" w:hAnsi="Times New Roman" w:cs="Times New Roman"/>
          <w:i/>
          <w:sz w:val="28"/>
          <w:szCs w:val="28"/>
        </w:rPr>
        <w:softHyphen/>
        <w:t>чевых звучаний) служит основой для формирования устной речи, активизации устной коммуникации, обогащения представлений детей о неречевых звучаниях окружающего мира.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>В условиях системы интенсивного развития слухового восприятия изучены возможности восприятия на слух ос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новных элементов музыки глухими школьниками (с помо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щью электроакустической аппаратуры), выявлено влия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ние состояния тонального слуха (по данным субъективной пороговой аудиометрии) на восприятие элементов музы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ки, разработаны содержание и методические пути разви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тия у глухих детей восприятия музыки (Е.З. Яхнина, 1989).</w:t>
      </w:r>
    </w:p>
    <w:p w:rsidR="00275825" w:rsidRPr="00AD08B9" w:rsidRDefault="00275825" w:rsidP="0027582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8B9">
        <w:rPr>
          <w:rFonts w:ascii="Times New Roman" w:hAnsi="Times New Roman" w:cs="Times New Roman"/>
          <w:sz w:val="28"/>
          <w:szCs w:val="28"/>
        </w:rPr>
        <w:t>Рассмотрим результаты педагогического эксперимента, Что позволит более полно представить возможности разви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тии сенсорной основы восприятия музыки у детей с тяже</w:t>
      </w:r>
      <w:r w:rsidRPr="00AD08B9">
        <w:rPr>
          <w:rFonts w:ascii="Times New Roman" w:hAnsi="Times New Roman" w:cs="Times New Roman"/>
          <w:sz w:val="28"/>
          <w:szCs w:val="28"/>
        </w:rPr>
        <w:softHyphen/>
        <w:t>лыми нарушениями слуха.</w:t>
      </w:r>
    </w:p>
    <w:p w:rsidR="00D8721B" w:rsidRPr="00AD08B9" w:rsidRDefault="00D8721B" w:rsidP="002758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8721B" w:rsidRPr="00AD08B9" w:rsidSect="00AD08B9">
      <w:pgSz w:w="11906" w:h="16838"/>
      <w:pgMar w:top="851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215FD"/>
    <w:multiLevelType w:val="hybridMultilevel"/>
    <w:tmpl w:val="1F3E1340"/>
    <w:lvl w:ilvl="0" w:tplc="658631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A052AF"/>
    <w:multiLevelType w:val="hybridMultilevel"/>
    <w:tmpl w:val="70BC5F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275825"/>
    <w:rsid w:val="00176CBC"/>
    <w:rsid w:val="00275825"/>
    <w:rsid w:val="007F7B68"/>
    <w:rsid w:val="00AD08B9"/>
    <w:rsid w:val="00D87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8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3084</Words>
  <Characters>17582</Characters>
  <Application>Microsoft Office Word</Application>
  <DocSecurity>0</DocSecurity>
  <Lines>146</Lines>
  <Paragraphs>41</Paragraphs>
  <ScaleCrop>false</ScaleCrop>
  <Company/>
  <LinksUpToDate>false</LinksUpToDate>
  <CharactersWithSpaces>20625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Дашенька</cp:lastModifiedBy>
  <cp:revision>6</cp:revision>
  <dcterms:created xsi:type="dcterms:W3CDTF">2015-09-09T01:29:00Z</dcterms:created>
  <dcterms:modified xsi:type="dcterms:W3CDTF">2020-09-02T06:30:00Z</dcterms:modified>
</cp:coreProperties>
</file>