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C67D0" w:rsidRDefault="00763A33" w:rsidP="006D7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7D0">
        <w:rPr>
          <w:rFonts w:ascii="Times New Roman" w:hAnsi="Times New Roman" w:cs="Times New Roman"/>
          <w:b/>
          <w:sz w:val="28"/>
          <w:szCs w:val="28"/>
        </w:rPr>
        <w:t>Вопросы и задания к зачету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Физическое воспитание. Цели, задачи, методы и средства.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Особенности физического развития дошкольников  с нарушением слуха.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Физическое воспитание дошкольников с нарушением слуха. Цели, задачи, методы и средства.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Особенности физического воспитания глухих и слабослышащих дошкольников.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Направления работы по коррекции физических недостатков развития дошкольников с нарушением слуха.</w:t>
      </w:r>
    </w:p>
    <w:p w:rsidR="000C67D0" w:rsidRPr="000C67D0" w:rsidRDefault="000C67D0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Компенсация и коррекция двигательных нарушений у дошкольников с нарушением слуха.</w:t>
      </w:r>
    </w:p>
    <w:p w:rsidR="000C67D0" w:rsidRPr="000C67D0" w:rsidRDefault="000C67D0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Особенности организации физкультурно-оздоровительной работы в ДОУ для детей с нарушением слуха.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Методы и средства коррекции физических недостатков у дошкольников с нарушением слуха.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 xml:space="preserve">Фонетическая ритмика как средство коррекции нарушений у глухих и слабослышащих дошкольников. 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Работа над развитием речевого дыхания с использованием фонетической ритмики.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Работа над звуками речи с использованием фонетической ритмики.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Работа над ритмом и темпом с использованием фонетической ритмики.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Работа над высотой и силой голоса с использованием фонетической ритмики.</w:t>
      </w:r>
    </w:p>
    <w:p w:rsidR="00763A33" w:rsidRPr="000C67D0" w:rsidRDefault="00763A33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Работа над ритмико-интнационной структурой речи с использованием фонетической ритмики.</w:t>
      </w:r>
    </w:p>
    <w:p w:rsidR="00763A33" w:rsidRPr="000C67D0" w:rsidRDefault="000C67D0" w:rsidP="006D7F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67D0">
        <w:rPr>
          <w:rFonts w:ascii="Times New Roman" w:hAnsi="Times New Roman" w:cs="Times New Roman"/>
          <w:sz w:val="28"/>
          <w:szCs w:val="28"/>
        </w:rPr>
        <w:t>Возможности использования фонетической ритмики как средства коррекции физического развития дошкольников с нарушением слуха.</w:t>
      </w:r>
    </w:p>
    <w:p w:rsidR="000C67D0" w:rsidRDefault="000C67D0" w:rsidP="006D7F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Задания:</w:t>
      </w:r>
    </w:p>
    <w:p w:rsidR="000C67D0" w:rsidRPr="006D7FE4" w:rsidRDefault="000C67D0" w:rsidP="006D7F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7FE4">
        <w:rPr>
          <w:rFonts w:ascii="Times New Roman" w:hAnsi="Times New Roman" w:cs="Times New Roman"/>
          <w:sz w:val="28"/>
          <w:szCs w:val="28"/>
        </w:rPr>
        <w:t xml:space="preserve">Составьте конспект физкультурного занятия с дошкольниками с нарушением слуха с использованием фонетической ритмики как средства коррекции физических нарушений. </w:t>
      </w:r>
    </w:p>
    <w:p w:rsidR="000C67D0" w:rsidRPr="006D7FE4" w:rsidRDefault="000C67D0" w:rsidP="006D7F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7FE4">
        <w:rPr>
          <w:rFonts w:ascii="Times New Roman" w:hAnsi="Times New Roman" w:cs="Times New Roman"/>
          <w:sz w:val="28"/>
          <w:szCs w:val="28"/>
        </w:rPr>
        <w:t>Подберите упражнения фонетической ритмики на каждое направление коррекции двигательных недостатков для дошкольников с нарушением слуха.</w:t>
      </w:r>
    </w:p>
    <w:sectPr w:rsidR="000C67D0" w:rsidRPr="006D7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32D6F"/>
    <w:multiLevelType w:val="hybridMultilevel"/>
    <w:tmpl w:val="02EC6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B6BF0"/>
    <w:multiLevelType w:val="hybridMultilevel"/>
    <w:tmpl w:val="7576D428"/>
    <w:lvl w:ilvl="0" w:tplc="17902D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763A33"/>
    <w:rsid w:val="000C67D0"/>
    <w:rsid w:val="006D7FE4"/>
    <w:rsid w:val="00763A33"/>
    <w:rsid w:val="008409EB"/>
    <w:rsid w:val="00E37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A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10</cp:revision>
  <dcterms:created xsi:type="dcterms:W3CDTF">2020-05-29T11:41:00Z</dcterms:created>
  <dcterms:modified xsi:type="dcterms:W3CDTF">2020-05-29T12:00:00Z</dcterms:modified>
</cp:coreProperties>
</file>