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DAE" w:rsidRPr="000A2C79" w:rsidRDefault="00533DAE" w:rsidP="00F047EA">
      <w:pPr>
        <w:rPr>
          <w:rFonts w:ascii="Times New Roman" w:hAnsi="Times New Roman" w:cs="Times New Roman"/>
        </w:rPr>
      </w:pPr>
      <w:proofErr w:type="gramStart"/>
      <w:r w:rsidRPr="000A2C79">
        <w:rPr>
          <w:rFonts w:ascii="Times New Roman" w:hAnsi="Times New Roman" w:cs="Times New Roman"/>
        </w:rPr>
        <w:t>1))</w:t>
      </w:r>
      <w:proofErr w:type="gramEnd"/>
    </w:p>
    <w:p w:rsidR="00300739" w:rsidRPr="000A2C79" w:rsidRDefault="00F047EA" w:rsidP="00F047EA">
      <w:pPr>
        <w:pStyle w:val="a3"/>
        <w:numPr>
          <w:ilvl w:val="0"/>
          <w:numId w:val="2"/>
        </w:numPr>
        <w:rPr>
          <w:rFonts w:ascii="Times New Roman" w:hAnsi="Times New Roman" w:cs="Times New Roman"/>
        </w:rPr>
      </w:pPr>
      <w:r w:rsidRPr="000A2C79">
        <w:rPr>
          <w:rFonts w:ascii="Times New Roman" w:hAnsi="Times New Roman" w:cs="Times New Roman"/>
        </w:rPr>
        <w:t>Когда оправдано использование предположения о простейшем характере потока заявок?</w:t>
      </w:r>
    </w:p>
    <w:p w:rsidR="00F047EA" w:rsidRPr="000A2C79" w:rsidRDefault="00F047EA" w:rsidP="00F047EA">
      <w:pPr>
        <w:rPr>
          <w:rFonts w:ascii="Times New Roman" w:hAnsi="Times New Roman" w:cs="Times New Roman"/>
        </w:rPr>
      </w:pPr>
      <w:r w:rsidRPr="000A2C79">
        <w:rPr>
          <w:rFonts w:ascii="Times New Roman" w:hAnsi="Times New Roman" w:cs="Times New Roman"/>
        </w:rPr>
        <w:t>Во-первых</w:t>
      </w:r>
      <w:r w:rsidRPr="000A2C79">
        <w:rPr>
          <w:rFonts w:ascii="Times New Roman" w:hAnsi="Times New Roman" w:cs="Times New Roman"/>
        </w:rPr>
        <w:t>, суммирование (объединение) независимых стационарных ординарных потоков образует простейший поток при условии, что складываемые потоки оказывают более или менее одинаковое влияние на суммарный поток, причем на практике суммарный поток становится близким к простейшему уже при суммировании 5 потоков.</w:t>
      </w:r>
    </w:p>
    <w:p w:rsidR="00F047EA" w:rsidRPr="000A2C79" w:rsidRDefault="00F047EA" w:rsidP="00F047EA">
      <w:pPr>
        <w:rPr>
          <w:rFonts w:ascii="Times New Roman" w:hAnsi="Times New Roman" w:cs="Times New Roman"/>
        </w:rPr>
      </w:pPr>
      <w:r w:rsidRPr="000A2C79">
        <w:rPr>
          <w:rFonts w:ascii="Times New Roman" w:hAnsi="Times New Roman" w:cs="Times New Roman"/>
        </w:rPr>
        <w:t>Во-вторых, можно показать, что стационарный ординарный поток заявок стремится к простейшему, если на него оказывает влияние множество случайных факторов. Именно этим можно объяснить близость потока автобусов, прибывающих на остановку, к простейшему.</w:t>
      </w:r>
    </w:p>
    <w:p w:rsidR="00F047EA" w:rsidRPr="000A2C79" w:rsidRDefault="00F047EA" w:rsidP="00F047EA">
      <w:pPr>
        <w:pStyle w:val="a3"/>
        <w:numPr>
          <w:ilvl w:val="0"/>
          <w:numId w:val="2"/>
        </w:numPr>
        <w:rPr>
          <w:rFonts w:ascii="Times New Roman" w:hAnsi="Times New Roman" w:cs="Times New Roman"/>
        </w:rPr>
      </w:pPr>
      <w:r w:rsidRPr="000A2C79">
        <w:rPr>
          <w:rFonts w:ascii="Times New Roman" w:hAnsi="Times New Roman" w:cs="Times New Roman"/>
        </w:rPr>
        <w:t>Почему в СМО с накопителем неограниченной емкости, работающей без перегрузок, возникают очереди? В каких случаях они не возникают?</w:t>
      </w:r>
    </w:p>
    <w:p w:rsidR="00F047EA" w:rsidRPr="000A2C79" w:rsidRDefault="00F047EA" w:rsidP="00F047EA">
      <w:pPr>
        <w:rPr>
          <w:rFonts w:ascii="Times New Roman" w:hAnsi="Times New Roman" w:cs="Times New Roman"/>
          <w:lang w:val="en-US"/>
        </w:rPr>
      </w:pPr>
      <w:r w:rsidRPr="000A2C79">
        <w:rPr>
          <w:rFonts w:ascii="Times New Roman" w:hAnsi="Times New Roman" w:cs="Times New Roman"/>
        </w:rPr>
        <w:t>В СМО с накопителем неограниченной емкости перегрузки отсутствуют, если интенсивность поступления заявок меньше интенсивности обслуживания.</w:t>
      </w:r>
    </w:p>
    <w:p w:rsidR="00F047EA" w:rsidRPr="000A2C79" w:rsidRDefault="00F047EA" w:rsidP="00F047EA">
      <w:pPr>
        <w:rPr>
          <w:rFonts w:ascii="Times New Roman" w:hAnsi="Times New Roman" w:cs="Times New Roman"/>
        </w:rPr>
      </w:pPr>
      <w:r w:rsidRPr="000A2C79">
        <w:rPr>
          <w:rFonts w:ascii="Times New Roman" w:hAnsi="Times New Roman" w:cs="Times New Roman"/>
        </w:rPr>
        <w:t>Если процессы поступления и обслуживания заявок детерминированные, то очередь перед прибором не образуется. Такие системы, естественно, не представляют интереса и не рассматриваются в теории массового обслуживания. Очередь появится только в том случае, если процесс поступления заявок в систему или процесс обслуживания их в приборе, или оба процесса – случайные</w:t>
      </w:r>
      <w:r w:rsidRPr="000A2C79">
        <w:rPr>
          <w:rFonts w:ascii="Times New Roman" w:hAnsi="Times New Roman" w:cs="Times New Roman"/>
        </w:rPr>
        <w:t>.</w:t>
      </w:r>
    </w:p>
    <w:p w:rsidR="00533DAE" w:rsidRPr="000A2C79" w:rsidRDefault="00533DAE" w:rsidP="00F047EA">
      <w:pPr>
        <w:rPr>
          <w:rFonts w:ascii="Times New Roman" w:hAnsi="Times New Roman" w:cs="Times New Roman"/>
        </w:rPr>
      </w:pPr>
    </w:p>
    <w:p w:rsidR="00F047EA" w:rsidRPr="000A2C79" w:rsidRDefault="00F047EA" w:rsidP="00F047EA">
      <w:pPr>
        <w:pStyle w:val="a3"/>
        <w:numPr>
          <w:ilvl w:val="0"/>
          <w:numId w:val="2"/>
        </w:numPr>
        <w:rPr>
          <w:rFonts w:ascii="Times New Roman" w:hAnsi="Times New Roman" w:cs="Times New Roman"/>
        </w:rPr>
      </w:pPr>
      <w:r w:rsidRPr="000A2C79">
        <w:rPr>
          <w:rFonts w:ascii="Times New Roman" w:hAnsi="Times New Roman" w:cs="Times New Roman"/>
        </w:rPr>
        <w:t>Что в реальной системе может служить основанием для того, чтобы в соответствующей математической модели заявки были разделены на разные классы?</w:t>
      </w:r>
    </w:p>
    <w:p w:rsidR="00533DAE" w:rsidRPr="000A2C79" w:rsidRDefault="00533DAE" w:rsidP="00533DAE">
      <w:pPr>
        <w:rPr>
          <w:rFonts w:ascii="Times New Roman" w:hAnsi="Times New Roman" w:cs="Times New Roman"/>
        </w:rPr>
      </w:pPr>
      <w:r w:rsidRPr="000A2C79">
        <w:rPr>
          <w:rFonts w:ascii="Times New Roman" w:hAnsi="Times New Roman" w:cs="Times New Roman"/>
        </w:rPr>
        <w:t>Модель небольшого магазина, в котором только один продавец обслуживает покупателей, которыми являются и мужчины и женщины;</w:t>
      </w:r>
    </w:p>
    <w:p w:rsidR="00533DAE" w:rsidRPr="000A2C79" w:rsidRDefault="00533DAE" w:rsidP="00533DAE">
      <w:pPr>
        <w:rPr>
          <w:rFonts w:ascii="Times New Roman" w:hAnsi="Times New Roman" w:cs="Times New Roman"/>
        </w:rPr>
      </w:pPr>
      <w:r w:rsidRPr="000A2C79">
        <w:rPr>
          <w:rFonts w:ascii="Times New Roman" w:hAnsi="Times New Roman" w:cs="Times New Roman"/>
        </w:rPr>
        <w:t xml:space="preserve">Модель парикмахерской, в которой работает один мастер, делающий причёски мужчинам и женщинам. Следует ли мужчин и женщин отнести к разным классам или же объединить их в модели в один класс? </w:t>
      </w:r>
    </w:p>
    <w:p w:rsidR="00F047EA" w:rsidRDefault="00533DAE" w:rsidP="00533DAE">
      <w:pPr>
        <w:rPr>
          <w:rFonts w:ascii="Times New Roman" w:hAnsi="Times New Roman" w:cs="Times New Roman"/>
          <w:lang w:val="en-US"/>
        </w:rPr>
      </w:pPr>
      <w:r w:rsidRPr="000A2C79">
        <w:rPr>
          <w:rFonts w:ascii="Times New Roman" w:hAnsi="Times New Roman" w:cs="Times New Roman"/>
        </w:rPr>
        <w:t xml:space="preserve">Обе рассматриваемые модели представляют собой одноканальные СМО, в которых заявки соответствуют клиентам, а обслуживание заключается в затратах времени продавца или парикмахера на одного клиента. В модели магазина мужчин и женщин при отсутствии у кого-нибудь из них преимущественного права (приоритета) на внеочередное обслуживание, скорее всего, можно объединить в один класс, поскольку время, </w:t>
      </w:r>
      <w:proofErr w:type="spellStart"/>
      <w:r w:rsidRPr="000A2C79">
        <w:rPr>
          <w:rFonts w:ascii="Times New Roman" w:hAnsi="Times New Roman" w:cs="Times New Roman"/>
        </w:rPr>
        <w:t>затрачиваемее</w:t>
      </w:r>
      <w:proofErr w:type="spellEnd"/>
      <w:r w:rsidRPr="000A2C79">
        <w:rPr>
          <w:rFonts w:ascii="Times New Roman" w:hAnsi="Times New Roman" w:cs="Times New Roman"/>
        </w:rPr>
        <w:t xml:space="preserve"> продавцом на одного покупателя примерно одинаково и не зависит от пола покупателя. В парикмахерской, как известно, время, затрачиваемое на создание женской причёски много больше, чем на создание мужской причёски. В этом случае в модели парикмахерской заявки должны быть разбиты на два класса. Очевидно, что времена пребывания заявок разных классов в общем случае будут различаться, даже если их времена ожидания окажутся одинаковыми.</w:t>
      </w:r>
    </w:p>
    <w:p w:rsidR="000A2C79" w:rsidRPr="000A2C79" w:rsidRDefault="000A2C79" w:rsidP="00533DAE">
      <w:pPr>
        <w:rPr>
          <w:rFonts w:ascii="Times New Roman" w:hAnsi="Times New Roman" w:cs="Times New Roman"/>
        </w:rPr>
      </w:pPr>
      <w:r>
        <w:rPr>
          <w:rFonts w:ascii="Times New Roman" w:hAnsi="Times New Roman" w:cs="Times New Roman"/>
          <w:lang w:val="en-US"/>
        </w:rPr>
        <w:br w:type="page"/>
      </w:r>
    </w:p>
    <w:p w:rsidR="00533DAE" w:rsidRPr="000A2C79" w:rsidRDefault="00533DAE" w:rsidP="00533DAE">
      <w:pPr>
        <w:rPr>
          <w:rFonts w:ascii="Times New Roman" w:hAnsi="Times New Roman" w:cs="Times New Roman"/>
        </w:rPr>
      </w:pPr>
      <w:proofErr w:type="gramStart"/>
      <w:r w:rsidRPr="000A2C79">
        <w:rPr>
          <w:rFonts w:ascii="Times New Roman" w:hAnsi="Times New Roman" w:cs="Times New Roman"/>
        </w:rPr>
        <w:t>2))</w:t>
      </w:r>
      <w:proofErr w:type="gramEnd"/>
    </w:p>
    <w:p w:rsidR="00533DAE" w:rsidRPr="000A2C79" w:rsidRDefault="00533DAE" w:rsidP="00533DAE">
      <w:pPr>
        <w:rPr>
          <w:rFonts w:ascii="Times New Roman" w:hAnsi="Times New Roman" w:cs="Times New Roman"/>
        </w:rPr>
      </w:pPr>
      <w:r w:rsidRPr="000A2C79">
        <w:rPr>
          <w:rFonts w:ascii="Times New Roman" w:hAnsi="Times New Roman" w:cs="Times New Roman"/>
        </w:rPr>
        <w:t>1,6-13,15,19</w:t>
      </w:r>
    </w:p>
    <w:p w:rsidR="0007111C" w:rsidRPr="000A2C79" w:rsidRDefault="00533DAE" w:rsidP="00533DAE">
      <w:pPr>
        <w:rPr>
          <w:rFonts w:ascii="Times New Roman" w:hAnsi="Times New Roman" w:cs="Times New Roman"/>
        </w:rPr>
      </w:pPr>
      <w:r w:rsidRPr="000A2C79">
        <w:rPr>
          <w:rFonts w:ascii="Times New Roman" w:hAnsi="Times New Roman" w:cs="Times New Roman"/>
        </w:rPr>
        <w:t xml:space="preserve">1. Выполнить классификацию СМО: </w:t>
      </w:r>
    </w:p>
    <w:p w:rsidR="0007111C" w:rsidRPr="000A2C79" w:rsidRDefault="00533DAE" w:rsidP="00533DAE">
      <w:pPr>
        <w:rPr>
          <w:rFonts w:ascii="Times New Roman" w:hAnsi="Times New Roman" w:cs="Times New Roman"/>
          <w:lang w:val="en-US"/>
        </w:rPr>
      </w:pPr>
      <w:r w:rsidRPr="000A2C79">
        <w:rPr>
          <w:rFonts w:ascii="Times New Roman" w:hAnsi="Times New Roman" w:cs="Times New Roman"/>
        </w:rPr>
        <w:t xml:space="preserve">• по числу обслуживающих приборов; </w:t>
      </w:r>
    </w:p>
    <w:p w:rsidR="000A2C79" w:rsidRPr="000A2C79" w:rsidRDefault="000A2C79" w:rsidP="000A2C79">
      <w:pPr>
        <w:pStyle w:val="a3"/>
        <w:numPr>
          <w:ilvl w:val="0"/>
          <w:numId w:val="10"/>
        </w:numPr>
        <w:rPr>
          <w:rFonts w:ascii="Times New Roman" w:hAnsi="Times New Roman" w:cs="Times New Roman"/>
        </w:rPr>
      </w:pPr>
      <w:r w:rsidRPr="000A2C79">
        <w:rPr>
          <w:rFonts w:ascii="Times New Roman" w:hAnsi="Times New Roman" w:cs="Times New Roman"/>
        </w:rPr>
        <w:t xml:space="preserve">одноканальные (рис.3.5,а, б, г), содержащие один прибор </w:t>
      </w:r>
      <w:proofErr w:type="gramStart"/>
      <w:r w:rsidRPr="000A2C79">
        <w:rPr>
          <w:rFonts w:ascii="Times New Roman" w:hAnsi="Times New Roman" w:cs="Times New Roman"/>
        </w:rPr>
        <w:t>П</w:t>
      </w:r>
      <w:proofErr w:type="gramEnd"/>
      <w:r w:rsidRPr="000A2C79">
        <w:rPr>
          <w:rFonts w:ascii="Times New Roman" w:hAnsi="Times New Roman" w:cs="Times New Roman"/>
        </w:rPr>
        <w:t xml:space="preserve">; </w:t>
      </w:r>
    </w:p>
    <w:p w:rsidR="000A2C79" w:rsidRPr="000A2C79" w:rsidRDefault="000A2C79" w:rsidP="000A2C79">
      <w:pPr>
        <w:pStyle w:val="a3"/>
        <w:numPr>
          <w:ilvl w:val="0"/>
          <w:numId w:val="10"/>
        </w:numPr>
        <w:rPr>
          <w:rFonts w:ascii="Times New Roman" w:hAnsi="Times New Roman" w:cs="Times New Roman"/>
        </w:rPr>
      </w:pPr>
      <w:r w:rsidRPr="000A2C79">
        <w:rPr>
          <w:rFonts w:ascii="Times New Roman" w:hAnsi="Times New Roman" w:cs="Times New Roman"/>
        </w:rPr>
        <w:t>многоканальные (рис.3.5,в), содержащие K обслуживающих приборов П</w:t>
      </w:r>
      <w:proofErr w:type="gramStart"/>
      <w:r w:rsidRPr="000A2C79">
        <w:rPr>
          <w:rFonts w:ascii="Times New Roman" w:hAnsi="Times New Roman" w:cs="Times New Roman"/>
        </w:rPr>
        <w:t>1</w:t>
      </w:r>
      <w:proofErr w:type="gramEnd"/>
      <w:r w:rsidRPr="000A2C79">
        <w:rPr>
          <w:rFonts w:ascii="Times New Roman" w:hAnsi="Times New Roman" w:cs="Times New Roman"/>
        </w:rPr>
        <w:t>,...,ПK (K &gt; 1).</w:t>
      </w:r>
    </w:p>
    <w:p w:rsidR="0007111C" w:rsidRPr="000A2C79" w:rsidRDefault="00533DAE" w:rsidP="00533DAE">
      <w:pPr>
        <w:rPr>
          <w:rFonts w:ascii="Times New Roman" w:hAnsi="Times New Roman" w:cs="Times New Roman"/>
        </w:rPr>
      </w:pPr>
      <w:r w:rsidRPr="000A2C79">
        <w:rPr>
          <w:rFonts w:ascii="Times New Roman" w:hAnsi="Times New Roman" w:cs="Times New Roman"/>
        </w:rPr>
        <w:t>• по емкости накопителя;</w:t>
      </w:r>
    </w:p>
    <w:p w:rsidR="0007111C" w:rsidRPr="000A2C79" w:rsidRDefault="0007111C" w:rsidP="000A2C79">
      <w:pPr>
        <w:pStyle w:val="a3"/>
        <w:numPr>
          <w:ilvl w:val="0"/>
          <w:numId w:val="6"/>
        </w:numPr>
        <w:rPr>
          <w:rFonts w:ascii="Times New Roman" w:hAnsi="Times New Roman" w:cs="Times New Roman"/>
        </w:rPr>
      </w:pPr>
      <w:r w:rsidRPr="000A2C79">
        <w:rPr>
          <w:rFonts w:ascii="Times New Roman" w:hAnsi="Times New Roman" w:cs="Times New Roman"/>
        </w:rPr>
        <w:t>без накопителя</w:t>
      </w:r>
    </w:p>
    <w:p w:rsidR="0007111C" w:rsidRPr="000A2C79" w:rsidRDefault="0007111C" w:rsidP="000A2C79">
      <w:pPr>
        <w:pStyle w:val="a3"/>
        <w:numPr>
          <w:ilvl w:val="0"/>
          <w:numId w:val="6"/>
        </w:numPr>
        <w:rPr>
          <w:rFonts w:ascii="Times New Roman" w:hAnsi="Times New Roman" w:cs="Times New Roman"/>
        </w:rPr>
      </w:pPr>
      <w:r w:rsidRPr="000A2C79">
        <w:rPr>
          <w:rFonts w:ascii="Times New Roman" w:hAnsi="Times New Roman" w:cs="Times New Roman"/>
        </w:rPr>
        <w:t>с накопителем ограни</w:t>
      </w:r>
      <w:r w:rsidRPr="000A2C79">
        <w:rPr>
          <w:rFonts w:ascii="Times New Roman" w:hAnsi="Times New Roman" w:cs="Times New Roman"/>
        </w:rPr>
        <w:t>ченной ёмкости (СМО с потерями)</w:t>
      </w:r>
    </w:p>
    <w:p w:rsidR="0007111C" w:rsidRPr="000A2C79" w:rsidRDefault="0007111C" w:rsidP="000A2C79">
      <w:pPr>
        <w:pStyle w:val="a3"/>
        <w:numPr>
          <w:ilvl w:val="0"/>
          <w:numId w:val="6"/>
        </w:numPr>
        <w:rPr>
          <w:rFonts w:ascii="Times New Roman" w:hAnsi="Times New Roman" w:cs="Times New Roman"/>
        </w:rPr>
      </w:pPr>
      <w:r w:rsidRPr="000A2C79">
        <w:rPr>
          <w:rFonts w:ascii="Times New Roman" w:hAnsi="Times New Roman" w:cs="Times New Roman"/>
        </w:rPr>
        <w:t>системы с накопителем неограниченной ёмкости (СМО без потерь)</w:t>
      </w:r>
    </w:p>
    <w:p w:rsidR="000A2C79" w:rsidRPr="000A2C79" w:rsidRDefault="00533DAE" w:rsidP="00533DAE">
      <w:pPr>
        <w:rPr>
          <w:rFonts w:ascii="Times New Roman" w:hAnsi="Times New Roman" w:cs="Times New Roman"/>
        </w:rPr>
      </w:pPr>
      <w:r w:rsidRPr="000A2C79">
        <w:rPr>
          <w:rFonts w:ascii="Times New Roman" w:hAnsi="Times New Roman" w:cs="Times New Roman"/>
        </w:rPr>
        <w:t xml:space="preserve"> • по числу потоков заявок.</w:t>
      </w:r>
    </w:p>
    <w:p w:rsidR="000A2C79" w:rsidRPr="000A2C79" w:rsidRDefault="000A2C79" w:rsidP="000A2C79">
      <w:pPr>
        <w:pStyle w:val="a3"/>
        <w:numPr>
          <w:ilvl w:val="0"/>
          <w:numId w:val="9"/>
        </w:numPr>
        <w:rPr>
          <w:rFonts w:ascii="Times New Roman" w:hAnsi="Times New Roman" w:cs="Times New Roman"/>
        </w:rPr>
      </w:pPr>
      <w:r w:rsidRPr="000A2C79">
        <w:rPr>
          <w:rFonts w:ascii="Times New Roman" w:hAnsi="Times New Roman" w:cs="Times New Roman"/>
        </w:rPr>
        <w:t xml:space="preserve">с однородным потоком заявок (рис.3.5,а, </w:t>
      </w:r>
      <w:proofErr w:type="gramStart"/>
      <w:r w:rsidRPr="000A2C79">
        <w:rPr>
          <w:rFonts w:ascii="Times New Roman" w:hAnsi="Times New Roman" w:cs="Times New Roman"/>
        </w:rPr>
        <w:t>б</w:t>
      </w:r>
      <w:proofErr w:type="gramEnd"/>
      <w:r w:rsidRPr="000A2C79">
        <w:rPr>
          <w:rFonts w:ascii="Times New Roman" w:hAnsi="Times New Roman" w:cs="Times New Roman"/>
        </w:rPr>
        <w:t xml:space="preserve">, в); </w:t>
      </w:r>
    </w:p>
    <w:p w:rsidR="000A2C79" w:rsidRPr="000A2C79" w:rsidRDefault="000A2C79" w:rsidP="000A2C79">
      <w:pPr>
        <w:pStyle w:val="a3"/>
        <w:numPr>
          <w:ilvl w:val="0"/>
          <w:numId w:val="9"/>
        </w:numPr>
        <w:rPr>
          <w:rFonts w:ascii="Times New Roman" w:hAnsi="Times New Roman" w:cs="Times New Roman"/>
        </w:rPr>
      </w:pPr>
      <w:r w:rsidRPr="000A2C79">
        <w:rPr>
          <w:rFonts w:ascii="Times New Roman" w:hAnsi="Times New Roman" w:cs="Times New Roman"/>
        </w:rPr>
        <w:t>с неоднородным потоком заявок (рис.3.5,г).</w:t>
      </w:r>
    </w:p>
    <w:p w:rsidR="000A2C79" w:rsidRPr="000A2C79" w:rsidRDefault="000A2C79" w:rsidP="000A2C79">
      <w:pPr>
        <w:pStyle w:val="a3"/>
        <w:rPr>
          <w:rFonts w:ascii="Times New Roman" w:hAnsi="Times New Roman" w:cs="Times New Roman"/>
        </w:rPr>
      </w:pPr>
      <w:r w:rsidRPr="000A2C79">
        <w:rPr>
          <w:rFonts w:ascii="Times New Roman" w:hAnsi="Times New Roman" w:cs="Times New Roman"/>
        </w:rPr>
        <w:drawing>
          <wp:inline distT="0" distB="0" distL="0" distR="0" wp14:anchorId="48C26822" wp14:editId="6521B039">
            <wp:extent cx="3588727" cy="20247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89650" cy="2025264"/>
                    </a:xfrm>
                    <a:prstGeom prst="rect">
                      <a:avLst/>
                    </a:prstGeom>
                  </pic:spPr>
                </pic:pic>
              </a:graphicData>
            </a:graphic>
          </wp:inline>
        </w:drawing>
      </w:r>
    </w:p>
    <w:p w:rsidR="00533DAE" w:rsidRPr="000A2C79" w:rsidRDefault="00533DAE" w:rsidP="00533DAE">
      <w:pPr>
        <w:rPr>
          <w:rFonts w:ascii="Times New Roman" w:hAnsi="Times New Roman" w:cs="Times New Roman"/>
        </w:rPr>
      </w:pPr>
    </w:p>
    <w:p w:rsidR="00533DAE" w:rsidRPr="000A2C79" w:rsidRDefault="00533DAE" w:rsidP="00533DAE">
      <w:pPr>
        <w:rPr>
          <w:rFonts w:ascii="Times New Roman" w:hAnsi="Times New Roman" w:cs="Times New Roman"/>
        </w:rPr>
      </w:pPr>
      <w:r w:rsidRPr="000A2C79">
        <w:rPr>
          <w:rFonts w:ascii="Times New Roman" w:hAnsi="Times New Roman" w:cs="Times New Roman"/>
        </w:rPr>
        <w:t xml:space="preserve">6. В чём различие </w:t>
      </w:r>
      <w:proofErr w:type="gramStart"/>
      <w:r w:rsidRPr="000A2C79">
        <w:rPr>
          <w:rFonts w:ascii="Times New Roman" w:hAnsi="Times New Roman" w:cs="Times New Roman"/>
        </w:rPr>
        <w:t>между</w:t>
      </w:r>
      <w:proofErr w:type="gramEnd"/>
      <w:r w:rsidRPr="000A2C79">
        <w:rPr>
          <w:rFonts w:ascii="Times New Roman" w:hAnsi="Times New Roman" w:cs="Times New Roman"/>
        </w:rPr>
        <w:t xml:space="preserve"> детерминированным и регулярным</w:t>
      </w:r>
    </w:p>
    <w:p w:rsidR="00533DAE" w:rsidRDefault="00533DAE" w:rsidP="00533DAE">
      <w:pPr>
        <w:rPr>
          <w:rFonts w:ascii="Times New Roman" w:hAnsi="Times New Roman" w:cs="Times New Roman"/>
        </w:rPr>
      </w:pPr>
      <w:r w:rsidRPr="000A2C79">
        <w:rPr>
          <w:rFonts w:ascii="Times New Roman" w:hAnsi="Times New Roman" w:cs="Times New Roman"/>
        </w:rPr>
        <w:t>потоком заявок? Какой поток заявок является альтернативой детерминированного потока?</w:t>
      </w:r>
      <w:r w:rsidR="00A85893" w:rsidRPr="00A85893">
        <w:t xml:space="preserve"> </w:t>
      </w:r>
      <w:r w:rsidR="00A85893">
        <w:t>случайный</w:t>
      </w:r>
    </w:p>
    <w:p w:rsidR="00A85893" w:rsidRDefault="00A85893" w:rsidP="00A85893">
      <w:pPr>
        <w:rPr>
          <w:rFonts w:ascii="Times New Roman" w:hAnsi="Times New Roman" w:cs="Times New Roman"/>
        </w:rPr>
      </w:pPr>
      <w:r w:rsidRPr="00A85893">
        <w:rPr>
          <w:rFonts w:ascii="Times New Roman" w:hAnsi="Times New Roman" w:cs="Times New Roman"/>
        </w:rPr>
        <w:t>Поток</w:t>
      </w:r>
      <w:r>
        <w:rPr>
          <w:rFonts w:ascii="Times New Roman" w:hAnsi="Times New Roman" w:cs="Times New Roman"/>
        </w:rPr>
        <w:t xml:space="preserve">, в котором интервалы времени </w:t>
      </w:r>
      <w:proofErr w:type="spellStart"/>
      <w:r>
        <w:rPr>
          <w:rFonts w:ascii="Times New Roman" w:hAnsi="Times New Roman" w:cs="Times New Roman"/>
        </w:rPr>
        <w:t>kτ</w:t>
      </w:r>
      <w:proofErr w:type="spellEnd"/>
      <w:r>
        <w:rPr>
          <w:rFonts w:ascii="Times New Roman" w:hAnsi="Times New Roman" w:cs="Times New Roman"/>
        </w:rPr>
        <w:t xml:space="preserve"> между соседними заявками </w:t>
      </w:r>
      <w:r w:rsidRPr="00A85893">
        <w:rPr>
          <w:rFonts w:ascii="Times New Roman" w:hAnsi="Times New Roman" w:cs="Times New Roman"/>
        </w:rPr>
        <w:t xml:space="preserve">принимают определенные </w:t>
      </w:r>
    </w:p>
    <w:p w:rsidR="00A85893" w:rsidRDefault="00A85893" w:rsidP="00A85893">
      <w:pPr>
        <w:rPr>
          <w:rFonts w:ascii="Times New Roman" w:hAnsi="Times New Roman" w:cs="Times New Roman"/>
        </w:rPr>
      </w:pPr>
      <w:r w:rsidRPr="00A85893">
        <w:rPr>
          <w:rFonts w:ascii="Times New Roman" w:hAnsi="Times New Roman" w:cs="Times New Roman"/>
        </w:rPr>
        <w:t>заранее</w:t>
      </w:r>
      <w:r>
        <w:rPr>
          <w:rFonts w:ascii="Times New Roman" w:hAnsi="Times New Roman" w:cs="Times New Roman"/>
        </w:rPr>
        <w:t xml:space="preserve"> известные значения, называется </w:t>
      </w:r>
      <w:r w:rsidRPr="00A85893">
        <w:rPr>
          <w:rFonts w:ascii="Times New Roman" w:hAnsi="Times New Roman" w:cs="Times New Roman"/>
          <w:b/>
        </w:rPr>
        <w:t>детерминированным</w:t>
      </w:r>
      <w:r w:rsidRPr="00A85893">
        <w:rPr>
          <w:rFonts w:ascii="Times New Roman" w:hAnsi="Times New Roman" w:cs="Times New Roman"/>
        </w:rPr>
        <w:t>.</w:t>
      </w:r>
      <w:r>
        <w:rPr>
          <w:rFonts w:ascii="Times New Roman" w:hAnsi="Times New Roman" w:cs="Times New Roman"/>
        </w:rPr>
        <w:t xml:space="preserve"> </w:t>
      </w:r>
      <w:r w:rsidRPr="00A85893">
        <w:rPr>
          <w:rFonts w:ascii="Times New Roman" w:hAnsi="Times New Roman" w:cs="Times New Roman"/>
        </w:rPr>
        <w:t xml:space="preserve"> Если при этом </w:t>
      </w:r>
      <w:r>
        <w:rPr>
          <w:rFonts w:ascii="Times New Roman" w:hAnsi="Times New Roman" w:cs="Times New Roman"/>
        </w:rPr>
        <w:t xml:space="preserve">интервалы </w:t>
      </w:r>
    </w:p>
    <w:p w:rsidR="00A85893" w:rsidRDefault="00A85893" w:rsidP="00A85893">
      <w:pPr>
        <w:rPr>
          <w:rFonts w:ascii="Times New Roman" w:hAnsi="Times New Roman" w:cs="Times New Roman"/>
        </w:rPr>
      </w:pPr>
      <w:proofErr w:type="gramStart"/>
      <w:r>
        <w:rPr>
          <w:rFonts w:ascii="Times New Roman" w:hAnsi="Times New Roman" w:cs="Times New Roman"/>
        </w:rPr>
        <w:t>одинаковы</w:t>
      </w:r>
      <w:proofErr w:type="gramEnd"/>
      <w:r>
        <w:rPr>
          <w:rFonts w:ascii="Times New Roman" w:hAnsi="Times New Roman" w:cs="Times New Roman"/>
        </w:rPr>
        <w:t xml:space="preserve"> (τ =τ k для </w:t>
      </w:r>
      <w:r w:rsidRPr="00A85893">
        <w:rPr>
          <w:rFonts w:ascii="Times New Roman" w:hAnsi="Times New Roman" w:cs="Times New Roman"/>
        </w:rPr>
        <w:t xml:space="preserve">всех k = 1, 2, ...), то поток называется </w:t>
      </w:r>
      <w:r w:rsidRPr="00A85893">
        <w:rPr>
          <w:rFonts w:ascii="Times New Roman" w:hAnsi="Times New Roman" w:cs="Times New Roman"/>
          <w:b/>
        </w:rPr>
        <w:t>регулярным</w:t>
      </w:r>
      <w:r w:rsidRPr="00A85893">
        <w:rPr>
          <w:rFonts w:ascii="Times New Roman" w:hAnsi="Times New Roman" w:cs="Times New Roman"/>
        </w:rPr>
        <w:t>.</w:t>
      </w:r>
    </w:p>
    <w:p w:rsidR="00533DAE" w:rsidRDefault="00533DAE" w:rsidP="00533DAE">
      <w:pPr>
        <w:rPr>
          <w:rFonts w:ascii="Times New Roman" w:hAnsi="Times New Roman" w:cs="Times New Roman"/>
        </w:rPr>
      </w:pPr>
      <w:r w:rsidRPr="000A2C79">
        <w:rPr>
          <w:rFonts w:ascii="Times New Roman" w:hAnsi="Times New Roman" w:cs="Times New Roman"/>
        </w:rPr>
        <w:t>7. Как называется ст</w:t>
      </w:r>
      <w:r w:rsidR="00A85893">
        <w:rPr>
          <w:rFonts w:ascii="Times New Roman" w:hAnsi="Times New Roman" w:cs="Times New Roman"/>
        </w:rPr>
        <w:t xml:space="preserve">ационарный ординарный поток без </w:t>
      </w:r>
      <w:r w:rsidRPr="000A2C79">
        <w:rPr>
          <w:rFonts w:ascii="Times New Roman" w:hAnsi="Times New Roman" w:cs="Times New Roman"/>
        </w:rPr>
        <w:t>последействия?</w:t>
      </w:r>
    </w:p>
    <w:p w:rsidR="00A85893" w:rsidRDefault="00A85893" w:rsidP="00533DAE">
      <w:r>
        <w:t>Стационарный ординарный поток без последействия называется простейшим.</w:t>
      </w:r>
    </w:p>
    <w:p w:rsidR="00A85893" w:rsidRPr="000A2C79" w:rsidRDefault="00A85893" w:rsidP="00533DAE">
      <w:pPr>
        <w:rPr>
          <w:rFonts w:ascii="Times New Roman" w:hAnsi="Times New Roman" w:cs="Times New Roman"/>
        </w:rPr>
      </w:pPr>
      <w:r>
        <w:t>Простейший поток часто называют пуассоновским, поскольку число заявок k, поступающих за некоторый заданный промежуток времени t, распределено по закону Пуассона:</w:t>
      </w:r>
    </w:p>
    <w:p w:rsidR="00533DAE" w:rsidRDefault="00533DAE" w:rsidP="00533DAE">
      <w:pPr>
        <w:rPr>
          <w:rFonts w:ascii="Times New Roman" w:hAnsi="Times New Roman" w:cs="Times New Roman"/>
        </w:rPr>
      </w:pPr>
      <w:r w:rsidRPr="000A2C79">
        <w:rPr>
          <w:rFonts w:ascii="Times New Roman" w:hAnsi="Times New Roman" w:cs="Times New Roman"/>
        </w:rPr>
        <w:t>8. Когда поток заявок является стационарным? Привести примеры</w:t>
      </w:r>
      <w:r w:rsidR="00A85893">
        <w:rPr>
          <w:rFonts w:ascii="Times New Roman" w:hAnsi="Times New Roman" w:cs="Times New Roman"/>
        </w:rPr>
        <w:t xml:space="preserve"> </w:t>
      </w:r>
      <w:r w:rsidRPr="000A2C79">
        <w:rPr>
          <w:rFonts w:ascii="Times New Roman" w:hAnsi="Times New Roman" w:cs="Times New Roman"/>
        </w:rPr>
        <w:t>нестационарного потока заявок.</w:t>
      </w:r>
    </w:p>
    <w:p w:rsidR="00A85893" w:rsidRDefault="009B7010" w:rsidP="009B7010">
      <w:pPr>
        <w:ind w:firstLine="708"/>
      </w:pPr>
      <w:r>
        <w:t xml:space="preserve"> заявок называется </w:t>
      </w:r>
      <w:r w:rsidRPr="009B7010">
        <w:rPr>
          <w:b/>
        </w:rPr>
        <w:t>стационарным</w:t>
      </w:r>
      <w:r>
        <w:t>, если интенсивность λ и закон распределения A(τ</w:t>
      </w:r>
      <w:proofErr w:type="gramStart"/>
      <w:r>
        <w:t xml:space="preserve"> )</w:t>
      </w:r>
      <w:proofErr w:type="gramEnd"/>
      <w:r>
        <w:t xml:space="preserve"> интервалов между последовательными заявками не меняются со временем. В противном случае поток заявок является нестационарным.</w:t>
      </w:r>
    </w:p>
    <w:p w:rsidR="009B7010" w:rsidRPr="000A2C79" w:rsidRDefault="009B7010" w:rsidP="009B7010">
      <w:pPr>
        <w:ind w:firstLine="708"/>
        <w:rPr>
          <w:rFonts w:ascii="Times New Roman" w:hAnsi="Times New Roman" w:cs="Times New Roman"/>
        </w:rPr>
      </w:pPr>
      <w:r>
        <w:t>Очередь в магазине, поликлинике</w:t>
      </w:r>
    </w:p>
    <w:p w:rsidR="00533DAE" w:rsidRDefault="00533DAE" w:rsidP="00533DAE">
      <w:pPr>
        <w:rPr>
          <w:rFonts w:ascii="Times New Roman" w:hAnsi="Times New Roman" w:cs="Times New Roman"/>
        </w:rPr>
      </w:pPr>
      <w:r w:rsidRPr="000A2C79">
        <w:rPr>
          <w:rFonts w:ascii="Times New Roman" w:hAnsi="Times New Roman" w:cs="Times New Roman"/>
        </w:rPr>
        <w:t>9. Какой поток заявок называет</w:t>
      </w:r>
      <w:r w:rsidR="00A85893">
        <w:rPr>
          <w:rFonts w:ascii="Times New Roman" w:hAnsi="Times New Roman" w:cs="Times New Roman"/>
        </w:rPr>
        <w:t xml:space="preserve">ся ординарным? Привести примеры </w:t>
      </w:r>
      <w:r w:rsidRPr="000A2C79">
        <w:rPr>
          <w:rFonts w:ascii="Times New Roman" w:hAnsi="Times New Roman" w:cs="Times New Roman"/>
        </w:rPr>
        <w:t>неординарного потока заявок.</w:t>
      </w:r>
    </w:p>
    <w:p w:rsidR="009B7010" w:rsidRDefault="009B7010" w:rsidP="009B7010">
      <w:pPr>
        <w:rPr>
          <w:rFonts w:ascii="Times New Roman" w:hAnsi="Times New Roman" w:cs="Times New Roman"/>
        </w:rPr>
      </w:pPr>
      <w:r w:rsidRPr="009B7010">
        <w:rPr>
          <w:rFonts w:ascii="Times New Roman" w:hAnsi="Times New Roman" w:cs="Times New Roman"/>
        </w:rPr>
        <w:t>Поток заявок называется о</w:t>
      </w:r>
      <w:r>
        <w:rPr>
          <w:rFonts w:ascii="Times New Roman" w:hAnsi="Times New Roman" w:cs="Times New Roman"/>
        </w:rPr>
        <w:t xml:space="preserve">рдинарным, если в каждый момент времени </w:t>
      </w:r>
      <w:proofErr w:type="spellStart"/>
      <w:r>
        <w:rPr>
          <w:rFonts w:ascii="Times New Roman" w:hAnsi="Times New Roman" w:cs="Times New Roman"/>
        </w:rPr>
        <w:t>k</w:t>
      </w:r>
      <w:r w:rsidRPr="009B7010">
        <w:rPr>
          <w:rFonts w:ascii="Times New Roman" w:hAnsi="Times New Roman" w:cs="Times New Roman"/>
        </w:rPr>
        <w:t>t</w:t>
      </w:r>
      <w:proofErr w:type="spellEnd"/>
      <w:r w:rsidRPr="009B7010">
        <w:rPr>
          <w:rFonts w:ascii="Times New Roman" w:hAnsi="Times New Roman" w:cs="Times New Roman"/>
        </w:rPr>
        <w:t xml:space="preserve"> может появиться только </w:t>
      </w:r>
    </w:p>
    <w:p w:rsidR="009B7010" w:rsidRDefault="009B7010" w:rsidP="009B7010">
      <w:pPr>
        <w:rPr>
          <w:rFonts w:ascii="Times New Roman" w:hAnsi="Times New Roman" w:cs="Times New Roman"/>
        </w:rPr>
      </w:pPr>
      <w:r w:rsidRPr="009B7010">
        <w:rPr>
          <w:rFonts w:ascii="Times New Roman" w:hAnsi="Times New Roman" w:cs="Times New Roman"/>
        </w:rPr>
        <w:t>одна з</w:t>
      </w:r>
      <w:r>
        <w:rPr>
          <w:rFonts w:ascii="Times New Roman" w:hAnsi="Times New Roman" w:cs="Times New Roman"/>
        </w:rPr>
        <w:t xml:space="preserve">аявка. Если в какой-либо момент </w:t>
      </w:r>
      <w:r w:rsidRPr="009B7010">
        <w:rPr>
          <w:rFonts w:ascii="Times New Roman" w:hAnsi="Times New Roman" w:cs="Times New Roman"/>
        </w:rPr>
        <w:t xml:space="preserve">времени может </w:t>
      </w:r>
    </w:p>
    <w:p w:rsidR="009B7010" w:rsidRPr="000A2C79" w:rsidRDefault="009B7010" w:rsidP="009B7010">
      <w:pPr>
        <w:rPr>
          <w:rFonts w:ascii="Times New Roman" w:hAnsi="Times New Roman" w:cs="Times New Roman"/>
        </w:rPr>
      </w:pPr>
      <w:r w:rsidRPr="009B7010">
        <w:rPr>
          <w:rFonts w:ascii="Times New Roman" w:hAnsi="Times New Roman" w:cs="Times New Roman"/>
        </w:rPr>
        <w:t>появиться более одно</w:t>
      </w:r>
      <w:r>
        <w:rPr>
          <w:rFonts w:ascii="Times New Roman" w:hAnsi="Times New Roman" w:cs="Times New Roman"/>
        </w:rPr>
        <w:t xml:space="preserve">й заявки, то имеем неординарный </w:t>
      </w:r>
      <w:r w:rsidRPr="009B7010">
        <w:rPr>
          <w:rFonts w:ascii="Times New Roman" w:hAnsi="Times New Roman" w:cs="Times New Roman"/>
        </w:rPr>
        <w:t>или групповой поток заявок.</w:t>
      </w:r>
    </w:p>
    <w:p w:rsidR="00533DAE" w:rsidRDefault="00533DAE" w:rsidP="00533DAE">
      <w:pPr>
        <w:rPr>
          <w:rFonts w:ascii="Times New Roman" w:hAnsi="Times New Roman" w:cs="Times New Roman"/>
        </w:rPr>
      </w:pPr>
      <w:r w:rsidRPr="000A2C79">
        <w:rPr>
          <w:rFonts w:ascii="Times New Roman" w:hAnsi="Times New Roman" w:cs="Times New Roman"/>
        </w:rPr>
        <w:t>10. Каким является поток, в котор</w:t>
      </w:r>
      <w:r w:rsidR="009B7010">
        <w:rPr>
          <w:rFonts w:ascii="Times New Roman" w:hAnsi="Times New Roman" w:cs="Times New Roman"/>
        </w:rPr>
        <w:t xml:space="preserve">ом момент поступления очередной </w:t>
      </w:r>
      <w:r w:rsidRPr="000A2C79">
        <w:rPr>
          <w:rFonts w:ascii="Times New Roman" w:hAnsi="Times New Roman" w:cs="Times New Roman"/>
        </w:rPr>
        <w:t>заявки не зависит от того, когда и ск</w:t>
      </w:r>
      <w:r w:rsidR="009B7010">
        <w:rPr>
          <w:rFonts w:ascii="Times New Roman" w:hAnsi="Times New Roman" w:cs="Times New Roman"/>
        </w:rPr>
        <w:t xml:space="preserve">олько заявок поступило до этого </w:t>
      </w:r>
      <w:r w:rsidRPr="000A2C79">
        <w:rPr>
          <w:rFonts w:ascii="Times New Roman" w:hAnsi="Times New Roman" w:cs="Times New Roman"/>
        </w:rPr>
        <w:t>момента?</w:t>
      </w:r>
    </w:p>
    <w:p w:rsidR="009B7010" w:rsidRPr="000A2C79" w:rsidRDefault="009B7010" w:rsidP="00533DAE">
      <w:pPr>
        <w:rPr>
          <w:rFonts w:ascii="Times New Roman" w:hAnsi="Times New Roman" w:cs="Times New Roman"/>
        </w:rPr>
      </w:pPr>
      <w:r>
        <w:t>Поток заявок называется потоком без последействия, если заявки поступают независимо друг от друга, то есть момент поступления очередной заявки не зависит от того, когда и сколько заявок поступило до этого момента.</w:t>
      </w:r>
    </w:p>
    <w:p w:rsidR="00533DAE" w:rsidRDefault="00533DAE" w:rsidP="00533DAE">
      <w:pPr>
        <w:rPr>
          <w:rFonts w:ascii="Times New Roman" w:hAnsi="Times New Roman" w:cs="Times New Roman"/>
        </w:rPr>
      </w:pPr>
      <w:r w:rsidRPr="000A2C79">
        <w:rPr>
          <w:rFonts w:ascii="Times New Roman" w:hAnsi="Times New Roman" w:cs="Times New Roman"/>
        </w:rPr>
        <w:t>11. В чём проявляется наличие</w:t>
      </w:r>
      <w:r w:rsidR="009B7010">
        <w:rPr>
          <w:rFonts w:ascii="Times New Roman" w:hAnsi="Times New Roman" w:cs="Times New Roman"/>
        </w:rPr>
        <w:t xml:space="preserve"> последействия в потоке заявок? </w:t>
      </w:r>
      <w:r w:rsidRPr="000A2C79">
        <w:rPr>
          <w:rFonts w:ascii="Times New Roman" w:hAnsi="Times New Roman" w:cs="Times New Roman"/>
        </w:rPr>
        <w:t>Привести примеры потоков заявок с последействием.</w:t>
      </w:r>
    </w:p>
    <w:p w:rsidR="009B7010" w:rsidRPr="000A2C79" w:rsidRDefault="009B7010" w:rsidP="00533DAE">
      <w:pPr>
        <w:rPr>
          <w:rFonts w:ascii="Times New Roman" w:hAnsi="Times New Roman" w:cs="Times New Roman"/>
        </w:rPr>
      </w:pPr>
    </w:p>
    <w:p w:rsidR="00533DAE" w:rsidRPr="000A2C79" w:rsidRDefault="00533DAE" w:rsidP="00533DAE">
      <w:pPr>
        <w:rPr>
          <w:rFonts w:ascii="Times New Roman" w:hAnsi="Times New Roman" w:cs="Times New Roman"/>
        </w:rPr>
      </w:pPr>
      <w:r w:rsidRPr="000A2C79">
        <w:rPr>
          <w:rFonts w:ascii="Times New Roman" w:hAnsi="Times New Roman" w:cs="Times New Roman"/>
        </w:rPr>
        <w:t>12. Понятие интенсивности потока и ее размерность. Что</w:t>
      </w:r>
    </w:p>
    <w:p w:rsidR="00533DAE" w:rsidRPr="000A2C79" w:rsidRDefault="00533DAE" w:rsidP="00533DAE">
      <w:pPr>
        <w:rPr>
          <w:rFonts w:ascii="Times New Roman" w:hAnsi="Times New Roman" w:cs="Times New Roman"/>
        </w:rPr>
      </w:pPr>
      <w:r w:rsidRPr="000A2C79">
        <w:rPr>
          <w:rFonts w:ascii="Times New Roman" w:hAnsi="Times New Roman" w:cs="Times New Roman"/>
        </w:rPr>
        <w:t>характеризует величина обратная интенсивности?</w:t>
      </w:r>
    </w:p>
    <w:p w:rsidR="00533DAE" w:rsidRPr="000A2C79" w:rsidRDefault="00533DAE" w:rsidP="00533DAE">
      <w:pPr>
        <w:rPr>
          <w:rFonts w:ascii="Times New Roman" w:hAnsi="Times New Roman" w:cs="Times New Roman"/>
        </w:rPr>
      </w:pPr>
      <w:r w:rsidRPr="000A2C79">
        <w:rPr>
          <w:rFonts w:ascii="Times New Roman" w:hAnsi="Times New Roman" w:cs="Times New Roman"/>
        </w:rPr>
        <w:t xml:space="preserve">13. По какому закону распределены интервалы времени </w:t>
      </w:r>
      <w:proofErr w:type="gramStart"/>
      <w:r w:rsidRPr="000A2C79">
        <w:rPr>
          <w:rFonts w:ascii="Times New Roman" w:hAnsi="Times New Roman" w:cs="Times New Roman"/>
        </w:rPr>
        <w:t>между</w:t>
      </w:r>
      <w:proofErr w:type="gramEnd"/>
    </w:p>
    <w:p w:rsidR="00533DAE" w:rsidRPr="000A2C79" w:rsidRDefault="00533DAE" w:rsidP="00533DAE">
      <w:pPr>
        <w:rPr>
          <w:rFonts w:ascii="Times New Roman" w:hAnsi="Times New Roman" w:cs="Times New Roman"/>
        </w:rPr>
      </w:pPr>
      <w:r w:rsidRPr="000A2C79">
        <w:rPr>
          <w:rFonts w:ascii="Times New Roman" w:hAnsi="Times New Roman" w:cs="Times New Roman"/>
        </w:rPr>
        <w:t>заявками в простейшем потоке?</w:t>
      </w:r>
    </w:p>
    <w:p w:rsidR="00533DAE" w:rsidRPr="000A2C79" w:rsidRDefault="00533DAE" w:rsidP="00533DAE">
      <w:pPr>
        <w:rPr>
          <w:rFonts w:ascii="Times New Roman" w:hAnsi="Times New Roman" w:cs="Times New Roman"/>
        </w:rPr>
      </w:pPr>
      <w:r w:rsidRPr="000A2C79">
        <w:rPr>
          <w:rFonts w:ascii="Times New Roman" w:hAnsi="Times New Roman" w:cs="Times New Roman"/>
        </w:rPr>
        <w:t>15. Чему равны математическое ожидание, коэффициент вариации и дисперсия интервалов времени между соседними заявками в простейшем потоке, интенсивность которого равна 2 заявки в секунду?</w:t>
      </w:r>
    </w:p>
    <w:p w:rsidR="00533DAE" w:rsidRPr="000A2C79" w:rsidRDefault="00533DAE" w:rsidP="00533DAE">
      <w:pPr>
        <w:rPr>
          <w:rFonts w:ascii="Times New Roman" w:hAnsi="Times New Roman" w:cs="Times New Roman"/>
        </w:rPr>
      </w:pPr>
    </w:p>
    <w:p w:rsidR="00533DAE" w:rsidRPr="000A2C79" w:rsidRDefault="00533DAE" w:rsidP="00533DAE">
      <w:pPr>
        <w:rPr>
          <w:rFonts w:ascii="Times New Roman" w:hAnsi="Times New Roman" w:cs="Times New Roman"/>
        </w:rPr>
      </w:pPr>
      <w:r w:rsidRPr="000A2C79">
        <w:rPr>
          <w:rFonts w:ascii="Times New Roman" w:hAnsi="Times New Roman" w:cs="Times New Roman"/>
        </w:rPr>
        <w:t xml:space="preserve">Задача 1. В </w:t>
      </w:r>
      <w:proofErr w:type="gramStart"/>
      <w:r w:rsidRPr="000A2C79">
        <w:rPr>
          <w:rFonts w:ascii="Times New Roman" w:hAnsi="Times New Roman" w:cs="Times New Roman"/>
        </w:rPr>
        <w:t>двухканальную</w:t>
      </w:r>
      <w:proofErr w:type="gramEnd"/>
      <w:r w:rsidRPr="000A2C79">
        <w:rPr>
          <w:rFonts w:ascii="Times New Roman" w:hAnsi="Times New Roman" w:cs="Times New Roman"/>
        </w:rPr>
        <w:t xml:space="preserve"> СМО поступает простейший поток заявок со средним интервалом между соседними заявками 10 с, причем каждая вторая заявка направляется ко второму прибору. Чему равна интенсивность потока заявок ко второму прибору? Чему равен коэффициент вариации интервалов между заявками потока ко второму прибору? Дано: СМО: K = 2 ; поток – простейший; a =10 с</w:t>
      </w:r>
      <w:proofErr w:type="gramStart"/>
      <w:r w:rsidRPr="000A2C79">
        <w:rPr>
          <w:rFonts w:ascii="Times New Roman" w:hAnsi="Times New Roman" w:cs="Times New Roman"/>
        </w:rPr>
        <w:t xml:space="preserve"> .</w:t>
      </w:r>
      <w:proofErr w:type="gramEnd"/>
      <w:r w:rsidRPr="000A2C79">
        <w:rPr>
          <w:rFonts w:ascii="Times New Roman" w:hAnsi="Times New Roman" w:cs="Times New Roman"/>
        </w:rPr>
        <w:t xml:space="preserve"> Требуется: • определить λ2 ; • </w:t>
      </w:r>
      <w:proofErr w:type="gramStart"/>
      <w:r w:rsidRPr="000A2C79">
        <w:rPr>
          <w:rFonts w:ascii="Times New Roman" w:hAnsi="Times New Roman" w:cs="Times New Roman"/>
        </w:rPr>
        <w:t>определить ν 2 . Решение. 1) Интенсивность потока заявок в СМО: -1 0 λ = /1 a = 1,0 c . 2) Поскольку каждая вторая заявка направляется ко второму прибору, то очевидно, что интенсивность поступления заявок ко второму прибору будет в два раза меньше, чем исходная интенсивность λ0 , то есть 1 2 0 5,0 05,0 с − λ = λ = . 2) Для определения коэффициента вариации ν 2 найдём вид закона распределения</w:t>
      </w:r>
      <w:proofErr w:type="gramEnd"/>
      <w:r w:rsidRPr="000A2C79">
        <w:rPr>
          <w:rFonts w:ascii="Times New Roman" w:hAnsi="Times New Roman" w:cs="Times New Roman"/>
        </w:rPr>
        <w:t xml:space="preserve"> интервалов между заявками ко второму прибору, для чего построим временную диаграмму, отражающую процесс поступления заявок в систему (а) и ко второму прибору (б). Как видно из диаграммы, интервалы между заявками ко второму прибору представляют собой сумму двух временных интервалов исходного простейшего потока заявок, поступающих в систему. Каждый такой временной интервал в случае простейшего потока представляет собой случайную величину, распределённую по экспоненциальному закону. Таким образом, интервалы между заявками ко второму прибору представляют собой случайную величину, равную сумме двух экспоненциально 1 2 3 4 5 6 7 8 t 2 4 6 8 t Поток заявок: а) в систему б) ко второму прибору Раздел 3. Математические модели дискретных систем 115 распределённых величин, что соответствует распределению Эрланга 2-го порядка </w:t>
      </w:r>
      <w:proofErr w:type="gramStart"/>
      <w:r w:rsidRPr="000A2C79">
        <w:rPr>
          <w:rFonts w:ascii="Times New Roman" w:hAnsi="Times New Roman" w:cs="Times New Roman"/>
        </w:rPr>
        <w:t xml:space="preserve">( </w:t>
      </w:r>
      <w:proofErr w:type="gramEnd"/>
      <w:r w:rsidRPr="000A2C79">
        <w:rPr>
          <w:rFonts w:ascii="Times New Roman" w:hAnsi="Times New Roman" w:cs="Times New Roman"/>
        </w:rPr>
        <w:t>k = 2). Коэффициент вариации случайной величины, распределённой по закону Эрланга (см.п.2.5.5), зависит от порядка k и определяется по формуле: 71,0 2 1 1 Э</w:t>
      </w:r>
      <w:proofErr w:type="gramStart"/>
      <w:r w:rsidRPr="000A2C79">
        <w:rPr>
          <w:rFonts w:ascii="Times New Roman" w:hAnsi="Times New Roman" w:cs="Times New Roman"/>
        </w:rPr>
        <w:t>2</w:t>
      </w:r>
      <w:proofErr w:type="gramEnd"/>
      <w:r w:rsidRPr="000A2C79">
        <w:rPr>
          <w:rFonts w:ascii="Times New Roman" w:hAnsi="Times New Roman" w:cs="Times New Roman"/>
        </w:rPr>
        <w:t xml:space="preserve"> 2 = = = ≈ k ν </w:t>
      </w:r>
      <w:proofErr w:type="spellStart"/>
      <w:r w:rsidRPr="000A2C79">
        <w:rPr>
          <w:rFonts w:ascii="Times New Roman" w:hAnsi="Times New Roman" w:cs="Times New Roman"/>
        </w:rPr>
        <w:t>ν</w:t>
      </w:r>
      <w:proofErr w:type="spellEnd"/>
      <w:r w:rsidRPr="000A2C79">
        <w:rPr>
          <w:rFonts w:ascii="Times New Roman" w:hAnsi="Times New Roman" w:cs="Times New Roman"/>
        </w:rPr>
        <w:t xml:space="preserve"> . Следует различать рассмотренное выше детерминированное разрежение потока от вероятностного разрежения. </w:t>
      </w:r>
      <w:proofErr w:type="gramStart"/>
      <w:r w:rsidRPr="000A2C79">
        <w:rPr>
          <w:rFonts w:ascii="Times New Roman" w:hAnsi="Times New Roman" w:cs="Times New Roman"/>
        </w:rPr>
        <w:t>В случае вероятностного разрежения, когда заявки направляются ко второму прибору с вероятностью 5,0 p2 = , интенсивность поступления заявок ко второму прибору будет такой же, как и при детерминированном разрежении, то есть 1 2 2 0 0 5,0 05,0 с − λ = p λ = λ = . Однако коэффициент вариации в этом случае равен единице: 1 ν 2 = , поскольку, в соответствии с одним из сформулированных в п.3.1.3 замечательных</w:t>
      </w:r>
      <w:proofErr w:type="gramEnd"/>
      <w:r w:rsidRPr="000A2C79">
        <w:rPr>
          <w:rFonts w:ascii="Times New Roman" w:hAnsi="Times New Roman" w:cs="Times New Roman"/>
        </w:rPr>
        <w:t xml:space="preserve"> особенностей простейшего потока, при вероятностном разрежении образуются простейшие потоки, в которых интервалы между последовательными заявками распределены по экспоненциальному закону, а не по закону Эрланга.</w:t>
      </w:r>
    </w:p>
    <w:p w:rsidR="00533DAE" w:rsidRPr="000A2C79" w:rsidRDefault="00533DAE" w:rsidP="00533DAE">
      <w:pPr>
        <w:rPr>
          <w:rFonts w:ascii="Times New Roman" w:hAnsi="Times New Roman" w:cs="Times New Roman"/>
        </w:rPr>
      </w:pPr>
      <w:proofErr w:type="gramStart"/>
      <w:r w:rsidRPr="000A2C79">
        <w:rPr>
          <w:rFonts w:ascii="Times New Roman" w:hAnsi="Times New Roman" w:cs="Times New Roman"/>
        </w:rPr>
        <w:t>3))</w:t>
      </w:r>
      <w:bookmarkStart w:id="0" w:name="_GoBack"/>
      <w:bookmarkEnd w:id="0"/>
      <w:proofErr w:type="gramEnd"/>
    </w:p>
    <w:p w:rsidR="00533DAE" w:rsidRDefault="00533DAE" w:rsidP="00533DAE">
      <w:pPr>
        <w:rPr>
          <w:rFonts w:ascii="Times New Roman" w:hAnsi="Times New Roman" w:cs="Times New Roman"/>
        </w:rPr>
      </w:pPr>
      <w:r w:rsidRPr="000A2C79">
        <w:rPr>
          <w:rFonts w:ascii="Times New Roman" w:hAnsi="Times New Roman" w:cs="Times New Roman"/>
        </w:rPr>
        <w:t xml:space="preserve">19. В </w:t>
      </w:r>
      <w:proofErr w:type="gramStart"/>
      <w:r w:rsidRPr="000A2C79">
        <w:rPr>
          <w:rFonts w:ascii="Times New Roman" w:hAnsi="Times New Roman" w:cs="Times New Roman"/>
        </w:rPr>
        <w:t>двухканальную</w:t>
      </w:r>
      <w:proofErr w:type="gramEnd"/>
      <w:r w:rsidRPr="000A2C79">
        <w:rPr>
          <w:rFonts w:ascii="Times New Roman" w:hAnsi="Times New Roman" w:cs="Times New Roman"/>
        </w:rPr>
        <w:t xml:space="preserve"> СМО поступает простейший поток заявок со средним интервалом между соседними заявками 0,2 с, причем каждая третья заявка направляется ко второму прибору. Чему равна интенсивность потока заявок ко второму прибору? По какому закону распределены интервалы между заявками потока ко второму прибору?</w:t>
      </w:r>
    </w:p>
    <w:p w:rsidR="004D2AA2" w:rsidRDefault="004D2AA2" w:rsidP="00533DAE">
      <w:pPr>
        <w:rPr>
          <w:rFonts w:ascii="Times New Roman" w:hAnsi="Times New Roman" w:cs="Times New Roman"/>
        </w:rPr>
      </w:pPr>
    </w:p>
    <w:p w:rsidR="004D2AA2" w:rsidRDefault="004D2AA2" w:rsidP="00533DAE">
      <w:pPr>
        <w:rPr>
          <w:rFonts w:ascii="Times New Roman" w:hAnsi="Times New Roman" w:cs="Times New Roman"/>
        </w:rPr>
      </w:pPr>
    </w:p>
    <w:p w:rsidR="004D2AA2" w:rsidRDefault="004D2AA2" w:rsidP="00533DAE">
      <w:pPr>
        <w:rPr>
          <w:rFonts w:ascii="Times New Roman" w:hAnsi="Times New Roman" w:cs="Times New Roman"/>
        </w:rPr>
      </w:pPr>
    </w:p>
    <w:p w:rsidR="004D2AA2" w:rsidRDefault="004D2AA2" w:rsidP="00533DAE">
      <w:pPr>
        <w:rPr>
          <w:rFonts w:ascii="Times New Roman" w:hAnsi="Times New Roman" w:cs="Times New Roman"/>
        </w:rPr>
      </w:pPr>
    </w:p>
    <w:p w:rsidR="004D2AA2" w:rsidRPr="000A2C79" w:rsidRDefault="004D2AA2" w:rsidP="00533DAE">
      <w:pPr>
        <w:rPr>
          <w:rFonts w:ascii="Times New Roman" w:hAnsi="Times New Roman" w:cs="Times New Roman"/>
        </w:rPr>
      </w:pPr>
      <w:r w:rsidRPr="004D2AA2">
        <w:rPr>
          <w:rFonts w:ascii="Times New Roman" w:hAnsi="Times New Roman" w:cs="Times New Roman"/>
        </w:rPr>
        <w:t>https://techlibrary.ru/b/2h1m1j1f1c_3a.2q._2w1s1o1p1c2c_1n1p1e1f1m1j1r1p1c1a1o1j2g_1e1j1s1l1r1f1t1o2c1w_1s1j1s1t1f1n._2009.pdf</w:t>
      </w:r>
    </w:p>
    <w:sectPr w:rsidR="004D2AA2" w:rsidRPr="000A2C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90100"/>
    <w:multiLevelType w:val="hybridMultilevel"/>
    <w:tmpl w:val="122C68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C923AA"/>
    <w:multiLevelType w:val="hybridMultilevel"/>
    <w:tmpl w:val="BCDA9D6C"/>
    <w:lvl w:ilvl="0" w:tplc="F934C6E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510CA9"/>
    <w:multiLevelType w:val="hybridMultilevel"/>
    <w:tmpl w:val="9E906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3FB477A"/>
    <w:multiLevelType w:val="hybridMultilevel"/>
    <w:tmpl w:val="0D8E66D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D70D67"/>
    <w:multiLevelType w:val="hybridMultilevel"/>
    <w:tmpl w:val="57A4C2CC"/>
    <w:lvl w:ilvl="0" w:tplc="2154010A">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EA5BE6"/>
    <w:multiLevelType w:val="hybridMultilevel"/>
    <w:tmpl w:val="95A67E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45481E"/>
    <w:multiLevelType w:val="hybridMultilevel"/>
    <w:tmpl w:val="E354C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6A3FB2"/>
    <w:multiLevelType w:val="hybridMultilevel"/>
    <w:tmpl w:val="ABB25B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9D34707"/>
    <w:multiLevelType w:val="hybridMultilevel"/>
    <w:tmpl w:val="57280C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BF0F05"/>
    <w:multiLevelType w:val="hybridMultilevel"/>
    <w:tmpl w:val="3D821A10"/>
    <w:lvl w:ilvl="0" w:tplc="104EC146">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350C2E"/>
    <w:multiLevelType w:val="hybridMultilevel"/>
    <w:tmpl w:val="CE4CE1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7"/>
  </w:num>
  <w:num w:numId="6">
    <w:abstractNumId w:val="10"/>
  </w:num>
  <w:num w:numId="7">
    <w:abstractNumId w:val="0"/>
  </w:num>
  <w:num w:numId="8">
    <w:abstractNumId w:val="9"/>
  </w:num>
  <w:num w:numId="9">
    <w:abstractNumId w:val="8"/>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739"/>
    <w:rsid w:val="0007111C"/>
    <w:rsid w:val="000A2C79"/>
    <w:rsid w:val="00300739"/>
    <w:rsid w:val="004D2AA2"/>
    <w:rsid w:val="00533DAE"/>
    <w:rsid w:val="009B7010"/>
    <w:rsid w:val="00A85893"/>
    <w:rsid w:val="00F04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7EA"/>
    <w:pPr>
      <w:ind w:left="720"/>
      <w:contextualSpacing/>
    </w:pPr>
  </w:style>
  <w:style w:type="paragraph" w:styleId="a4">
    <w:name w:val="Balloon Text"/>
    <w:basedOn w:val="a"/>
    <w:link w:val="a5"/>
    <w:uiPriority w:val="99"/>
    <w:semiHidden/>
    <w:unhideWhenUsed/>
    <w:rsid w:val="000A2C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A2C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7EA"/>
    <w:pPr>
      <w:ind w:left="720"/>
      <w:contextualSpacing/>
    </w:pPr>
  </w:style>
  <w:style w:type="paragraph" w:styleId="a4">
    <w:name w:val="Balloon Text"/>
    <w:basedOn w:val="a"/>
    <w:link w:val="a5"/>
    <w:uiPriority w:val="99"/>
    <w:semiHidden/>
    <w:unhideWhenUsed/>
    <w:rsid w:val="000A2C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A2C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D5F9A-920A-486F-8865-0D7C9D8C4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1231</Words>
  <Characters>7021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  Борисов</dc:creator>
  <cp:keywords/>
  <dc:description/>
  <cp:lastModifiedBy>Артем  Борисов</cp:lastModifiedBy>
  <cp:revision>8</cp:revision>
  <dcterms:created xsi:type="dcterms:W3CDTF">2023-09-06T07:29:00Z</dcterms:created>
  <dcterms:modified xsi:type="dcterms:W3CDTF">2023-09-06T08:33:00Z</dcterms:modified>
</cp:coreProperties>
</file>