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F08" w:rsidRPr="00710651" w:rsidRDefault="00BD6E1E" w:rsidP="00710651">
      <w:pPr>
        <w:pStyle w:val="a3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t xml:space="preserve">Мной был просмотрен фильм М. 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Казиника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«Эффект Грига. В данном фильме М. 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Казиник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использует следующие методические приемы: </w:t>
      </w:r>
    </w:p>
    <w:p w:rsidR="00BD6E1E" w:rsidRPr="00710651" w:rsidRDefault="00BD6E1E" w:rsidP="00710651">
      <w:pPr>
        <w:pStyle w:val="a3"/>
        <w:numPr>
          <w:ilvl w:val="0"/>
          <w:numId w:val="2"/>
        </w:num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t xml:space="preserve">Литературный образ, художественное описание позволяют приблизить человека и событие минувшего – вообразить. Он сравнивает открытия нон аккорда 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Гриком</w:t>
      </w:r>
      <w:proofErr w:type="spellEnd"/>
      <w:r w:rsidR="00785A07" w:rsidRPr="00710651">
        <w:rPr>
          <w:rFonts w:ascii="Times New Roman" w:hAnsi="Times New Roman" w:cs="Times New Roman"/>
          <w:sz w:val="24"/>
          <w:szCs w:val="24"/>
        </w:rPr>
        <w:t>,</w:t>
      </w:r>
      <w:r w:rsidRPr="00710651">
        <w:rPr>
          <w:rFonts w:ascii="Times New Roman" w:hAnsi="Times New Roman" w:cs="Times New Roman"/>
          <w:sz w:val="24"/>
          <w:szCs w:val="24"/>
        </w:rPr>
        <w:t xml:space="preserve"> с открытием окна в маленьком норвежском домике, среди отвесных скал и </w:t>
      </w:r>
      <w:r w:rsidR="00785A07" w:rsidRPr="00710651">
        <w:rPr>
          <w:rFonts w:ascii="Times New Roman" w:hAnsi="Times New Roman" w:cs="Times New Roman"/>
          <w:sz w:val="24"/>
          <w:szCs w:val="24"/>
        </w:rPr>
        <w:t xml:space="preserve">вековых </w:t>
      </w:r>
      <w:r w:rsidRPr="00710651">
        <w:rPr>
          <w:rFonts w:ascii="Times New Roman" w:hAnsi="Times New Roman" w:cs="Times New Roman"/>
          <w:sz w:val="24"/>
          <w:szCs w:val="24"/>
        </w:rPr>
        <w:t>лесов</w:t>
      </w:r>
      <w:r w:rsidR="00785A07" w:rsidRPr="00710651">
        <w:rPr>
          <w:rFonts w:ascii="Times New Roman" w:hAnsi="Times New Roman" w:cs="Times New Roman"/>
          <w:sz w:val="24"/>
          <w:szCs w:val="24"/>
        </w:rPr>
        <w:t>.</w:t>
      </w:r>
    </w:p>
    <w:p w:rsidR="00BD6E1E" w:rsidRPr="00710651" w:rsidRDefault="00785A07" w:rsidP="00710651">
      <w:pPr>
        <w:pStyle w:val="a3"/>
        <w:numPr>
          <w:ilvl w:val="0"/>
          <w:numId w:val="2"/>
        </w:num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bCs/>
          <w:sz w:val="24"/>
          <w:szCs w:val="24"/>
        </w:rPr>
        <w:t>Комплексное воздействие.</w:t>
      </w:r>
      <w:r w:rsidRPr="00710651">
        <w:rPr>
          <w:rFonts w:ascii="Times New Roman" w:hAnsi="Times New Roman" w:cs="Times New Roman"/>
          <w:sz w:val="24"/>
          <w:szCs w:val="24"/>
        </w:rPr>
        <w:t xml:space="preserve"> Если не только два предмета будут двигаться друг другу навстречу, а три, четыре вместе «возьмутся за тему» - изучаемое явление предстанет объёмно, с разных, «предметных» точек зрения, научных и художественных.  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Казиник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в фильме говорит о том, что музыка 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Гринга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полезна не только для любителей классической музыки, но и для людей больных астмой.</w:t>
      </w:r>
      <w:r w:rsidR="008E1CA8" w:rsidRPr="007106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1CA8" w:rsidRPr="00710651">
        <w:rPr>
          <w:rFonts w:ascii="Times New Roman" w:hAnsi="Times New Roman" w:cs="Times New Roman"/>
          <w:sz w:val="24"/>
          <w:szCs w:val="24"/>
        </w:rPr>
        <w:t>Казиник</w:t>
      </w:r>
      <w:proofErr w:type="spellEnd"/>
      <w:r w:rsidR="008E1CA8" w:rsidRPr="00710651">
        <w:rPr>
          <w:rFonts w:ascii="Times New Roman" w:hAnsi="Times New Roman" w:cs="Times New Roman"/>
          <w:sz w:val="24"/>
          <w:szCs w:val="24"/>
        </w:rPr>
        <w:t xml:space="preserve"> затрагивает сложности произношения в разных языках великих людей, городов и т.п.</w:t>
      </w:r>
    </w:p>
    <w:p w:rsidR="00785A07" w:rsidRPr="00710651" w:rsidRDefault="00785A07" w:rsidP="00710651">
      <w:pPr>
        <w:pStyle w:val="a3"/>
        <w:numPr>
          <w:ilvl w:val="0"/>
          <w:numId w:val="2"/>
        </w:num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bCs/>
          <w:sz w:val="24"/>
          <w:szCs w:val="24"/>
        </w:rPr>
        <w:t>Риторические вопросы</w:t>
      </w:r>
    </w:p>
    <w:p w:rsidR="00785A07" w:rsidRPr="00710651" w:rsidRDefault="00785A07" w:rsidP="00710651">
      <w:pPr>
        <w:pStyle w:val="a3"/>
        <w:numPr>
          <w:ilvl w:val="0"/>
          <w:numId w:val="2"/>
        </w:num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t xml:space="preserve">Музыкальное сопровождение фильма. К каждой эмоции, времени года, чувству </w:t>
      </w:r>
      <w:r w:rsidR="008E1CA8" w:rsidRPr="00710651">
        <w:rPr>
          <w:rFonts w:ascii="Times New Roman" w:hAnsi="Times New Roman" w:cs="Times New Roman"/>
          <w:sz w:val="24"/>
          <w:szCs w:val="24"/>
        </w:rPr>
        <w:t>находится своя музыка, подходящая именно для этого момента</w:t>
      </w:r>
    </w:p>
    <w:p w:rsidR="00785A07" w:rsidRDefault="008E1CA8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t xml:space="preserve">М. 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Казиник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приводит огромное количество метафор в своем фильме, он в очередной раз говорит о «поцелуи и ударе» Бога.</w:t>
      </w:r>
    </w:p>
    <w:p w:rsidR="00710651" w:rsidRPr="00710651" w:rsidRDefault="00710651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1CA8" w:rsidRPr="00710651" w:rsidRDefault="008E1CA8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t xml:space="preserve">2. </w:t>
      </w:r>
      <w:r w:rsidR="006B5800" w:rsidRPr="00710651">
        <w:rPr>
          <w:rFonts w:ascii="Times New Roman" w:hAnsi="Times New Roman" w:cs="Times New Roman"/>
          <w:sz w:val="24"/>
          <w:szCs w:val="24"/>
        </w:rPr>
        <w:t xml:space="preserve">По мнению Д.Б. </w:t>
      </w:r>
      <w:proofErr w:type="spellStart"/>
      <w:r w:rsidR="006B5800" w:rsidRPr="00710651">
        <w:rPr>
          <w:rFonts w:ascii="Times New Roman" w:hAnsi="Times New Roman" w:cs="Times New Roman"/>
          <w:sz w:val="24"/>
          <w:szCs w:val="24"/>
        </w:rPr>
        <w:t>Кобалевского</w:t>
      </w:r>
      <w:proofErr w:type="spellEnd"/>
      <w:r w:rsidR="006B5800" w:rsidRPr="00710651">
        <w:rPr>
          <w:rFonts w:ascii="Times New Roman" w:hAnsi="Times New Roman" w:cs="Times New Roman"/>
          <w:sz w:val="24"/>
          <w:szCs w:val="24"/>
        </w:rPr>
        <w:t xml:space="preserve"> музыкально-воспитательные методики не могут быть </w:t>
      </w:r>
      <w:proofErr w:type="spellStart"/>
      <w:r w:rsidR="006B5800" w:rsidRPr="00710651">
        <w:rPr>
          <w:rFonts w:ascii="Times New Roman" w:hAnsi="Times New Roman" w:cs="Times New Roman"/>
          <w:sz w:val="24"/>
          <w:szCs w:val="24"/>
        </w:rPr>
        <w:t>восполнеы</w:t>
      </w:r>
      <w:proofErr w:type="spellEnd"/>
      <w:r w:rsidR="006B5800" w:rsidRPr="007106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5800" w:rsidRPr="00710651">
        <w:rPr>
          <w:rFonts w:ascii="Times New Roman" w:hAnsi="Times New Roman" w:cs="Times New Roman"/>
          <w:sz w:val="24"/>
          <w:szCs w:val="24"/>
        </w:rPr>
        <w:t>общедидактическими</w:t>
      </w:r>
      <w:proofErr w:type="spellEnd"/>
      <w:r w:rsidR="006B5800" w:rsidRPr="00710651">
        <w:rPr>
          <w:rFonts w:ascii="Times New Roman" w:hAnsi="Times New Roman" w:cs="Times New Roman"/>
          <w:sz w:val="24"/>
          <w:szCs w:val="24"/>
        </w:rPr>
        <w:t xml:space="preserve"> принципами. Самое главное, отмечал он, самое главное - способность благотворного воздействия на духовный мир учащихся, на их идейность и нравственность, на их эстетические воззрения, на формирование их высокого эстетического вкуса. </w:t>
      </w:r>
    </w:p>
    <w:p w:rsidR="00710651" w:rsidRPr="00710651" w:rsidRDefault="00710651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0651">
        <w:rPr>
          <w:rFonts w:ascii="Times New Roman" w:hAnsi="Times New Roman" w:cs="Times New Roman"/>
          <w:sz w:val="24"/>
          <w:szCs w:val="24"/>
        </w:rPr>
        <w:t xml:space="preserve">На протяжении многих лет музыкально-педагогической работы со школьниками разных возрастов Д.Б. 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Кобалевский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стремился найти такую педагогическую концепцию, которая исходила бы из музыки и на музыку опиралась, которая естественно и органично связала бы музыку как искусство с музыкой как школьным предметом, а школьные занятия музыкой так же естественно связала бы с реальной жизнью.</w:t>
      </w:r>
      <w:proofErr w:type="gramEnd"/>
      <w:r w:rsidRPr="00710651">
        <w:rPr>
          <w:rFonts w:ascii="Times New Roman" w:hAnsi="Times New Roman" w:cs="Times New Roman"/>
          <w:sz w:val="24"/>
          <w:szCs w:val="24"/>
        </w:rPr>
        <w:t xml:space="preserve"> Он стремился найти такие принципы, методы и приемы, которые помогли бы увлечь детей, заинтересовать их музыкой, приблизить к ним это прекрасное искусство, таящее в себе неизмеримые возможности духовного обогащения человека.</w:t>
      </w:r>
    </w:p>
    <w:p w:rsidR="00710651" w:rsidRPr="00710651" w:rsidRDefault="00710651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t xml:space="preserve"> Созданная им музыкально-педагогическая концепция рассматривается в нескольких аспектах. Ее </w:t>
      </w:r>
      <w:r w:rsidRPr="00710651">
        <w:rPr>
          <w:rFonts w:ascii="Times New Roman" w:hAnsi="Times New Roman" w:cs="Times New Roman"/>
          <w:b/>
          <w:bCs/>
          <w:sz w:val="24"/>
          <w:szCs w:val="24"/>
        </w:rPr>
        <w:t>нравственная направленность</w:t>
      </w:r>
      <w:r w:rsidRPr="00710651">
        <w:rPr>
          <w:rFonts w:ascii="Times New Roman" w:hAnsi="Times New Roman" w:cs="Times New Roman"/>
          <w:sz w:val="24"/>
          <w:szCs w:val="24"/>
        </w:rPr>
        <w:t xml:space="preserve"> особенно востребована в современном обществе в ситуации размывания духовных ценностей личности. Универсален подход 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Кабалевского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к построению содержания музыкального образования и воспитания на основе сверхзадачи - </w:t>
      </w:r>
      <w:r w:rsidRPr="00710651">
        <w:rPr>
          <w:rFonts w:ascii="Times New Roman" w:hAnsi="Times New Roman" w:cs="Times New Roman"/>
          <w:b/>
          <w:bCs/>
          <w:sz w:val="24"/>
          <w:szCs w:val="24"/>
        </w:rPr>
        <w:t>связи музыки с жизнью</w:t>
      </w:r>
      <w:r w:rsidRPr="00710651">
        <w:rPr>
          <w:rFonts w:ascii="Times New Roman" w:hAnsi="Times New Roman" w:cs="Times New Roman"/>
          <w:sz w:val="24"/>
          <w:szCs w:val="24"/>
        </w:rPr>
        <w:t>. Автор выделяет значимость для художественной педагогики и преподавания музыки проблемы</w:t>
      </w:r>
      <w:r w:rsidRPr="00710651">
        <w:rPr>
          <w:rFonts w:ascii="Times New Roman" w:hAnsi="Times New Roman" w:cs="Times New Roman"/>
          <w:b/>
          <w:bCs/>
          <w:sz w:val="24"/>
          <w:szCs w:val="24"/>
        </w:rPr>
        <w:t> интереса, увлеченности </w:t>
      </w:r>
      <w:r w:rsidRPr="00710651">
        <w:rPr>
          <w:rFonts w:ascii="Times New Roman" w:hAnsi="Times New Roman" w:cs="Times New Roman"/>
          <w:sz w:val="24"/>
          <w:szCs w:val="24"/>
        </w:rPr>
        <w:t>искусством.</w:t>
      </w:r>
    </w:p>
    <w:p w:rsidR="00710651" w:rsidRPr="00710651" w:rsidRDefault="00710651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t>В концепции Д.Б. 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Кабалевского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> </w:t>
      </w:r>
      <w:r w:rsidRPr="00710651">
        <w:rPr>
          <w:rFonts w:ascii="Times New Roman" w:hAnsi="Times New Roman" w:cs="Times New Roman"/>
          <w:b/>
          <w:bCs/>
          <w:sz w:val="24"/>
          <w:szCs w:val="24"/>
        </w:rPr>
        <w:t>восприятие музыки</w:t>
      </w:r>
      <w:r w:rsidRPr="00710651">
        <w:rPr>
          <w:rFonts w:ascii="Times New Roman" w:hAnsi="Times New Roman" w:cs="Times New Roman"/>
          <w:sz w:val="24"/>
          <w:szCs w:val="24"/>
        </w:rPr>
        <w:t xml:space="preserve"> рассматривается как основа музыкальной деятельности учащихся. Процесс развития эмоционального, активного, осмысленного восприятия музыки ребенком является неотъемлемой частью становления его музыкальной культуры. Значительной педагогической идеей 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Кабалевского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является введение ребенка в мир музыки через знакомство с «тремя китами» - песней, танцем и маршем, которые открывают двери в такие крупные жанры как опера, балет, симфония и др.</w:t>
      </w:r>
    </w:p>
    <w:p w:rsidR="00710651" w:rsidRPr="00710651" w:rsidRDefault="00710651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t xml:space="preserve">Содержание программы построено 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Кабалевским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в опоре на закономерности музыки, на принцип </w:t>
      </w:r>
      <w:proofErr w:type="spellStart"/>
      <w:r w:rsidRPr="00710651">
        <w:rPr>
          <w:rFonts w:ascii="Times New Roman" w:hAnsi="Times New Roman" w:cs="Times New Roman"/>
          <w:b/>
          <w:bCs/>
          <w:sz w:val="24"/>
          <w:szCs w:val="24"/>
        </w:rPr>
        <w:t>тематизма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>,</w:t>
      </w:r>
      <w:r w:rsidRPr="00710651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10651">
        <w:rPr>
          <w:rFonts w:ascii="Times New Roman" w:hAnsi="Times New Roman" w:cs="Times New Roman"/>
          <w:sz w:val="24"/>
          <w:szCs w:val="24"/>
        </w:rPr>
        <w:t>который композитор образно определяет как процесс восхождения к вершинам музыкального искусства.</w:t>
      </w:r>
    </w:p>
    <w:p w:rsidR="00710651" w:rsidRPr="00710651" w:rsidRDefault="00710651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lastRenderedPageBreak/>
        <w:t>Впервые в истории музыкального образования основу учебных тем программы составили сугубо музыкальные и эстетические категории</w:t>
      </w:r>
      <w:r w:rsidRPr="00710651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10651">
        <w:rPr>
          <w:rFonts w:ascii="Times New Roman" w:hAnsi="Times New Roman" w:cs="Times New Roman"/>
          <w:sz w:val="24"/>
          <w:szCs w:val="24"/>
        </w:rPr>
        <w:t>искусства: интонационная природа музыки, ее язык и речь, жанры, формы, стиль, музыкальный образ и музыкальная драматургия, преобразующая сила музыки и др. В рамках программы впервые раскрыты возможности </w:t>
      </w:r>
      <w:r w:rsidRPr="00710651">
        <w:rPr>
          <w:rFonts w:ascii="Times New Roman" w:hAnsi="Times New Roman" w:cs="Times New Roman"/>
          <w:b/>
          <w:bCs/>
          <w:sz w:val="24"/>
          <w:szCs w:val="24"/>
        </w:rPr>
        <w:t>интеграции искусств</w:t>
      </w:r>
      <w:r w:rsidRPr="00710651">
        <w:rPr>
          <w:rFonts w:ascii="Times New Roman" w:hAnsi="Times New Roman" w:cs="Times New Roman"/>
          <w:sz w:val="24"/>
          <w:szCs w:val="24"/>
        </w:rPr>
        <w:t>. Взаимосвязи между музыкой, литературой, изобразительным искусством, театром, кино рассматриваются в опоре на их жизненную основу.</w:t>
      </w:r>
    </w:p>
    <w:p w:rsidR="00710651" w:rsidRPr="00710651" w:rsidRDefault="00710651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t>Заслуживает внимания подход композитора к расширению функций </w:t>
      </w:r>
      <w:r w:rsidRPr="00710651">
        <w:rPr>
          <w:rFonts w:ascii="Times New Roman" w:hAnsi="Times New Roman" w:cs="Times New Roman"/>
          <w:b/>
          <w:bCs/>
          <w:sz w:val="24"/>
          <w:szCs w:val="24"/>
        </w:rPr>
        <w:t xml:space="preserve">различных видов детского </w:t>
      </w:r>
      <w:proofErr w:type="spellStart"/>
      <w:r w:rsidRPr="00710651">
        <w:rPr>
          <w:rFonts w:ascii="Times New Roman" w:hAnsi="Times New Roman" w:cs="Times New Roman"/>
          <w:b/>
          <w:bCs/>
          <w:sz w:val="24"/>
          <w:szCs w:val="24"/>
        </w:rPr>
        <w:t>музицирования</w:t>
      </w:r>
      <w:proofErr w:type="spellEnd"/>
      <w:r w:rsidRPr="00710651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10651">
        <w:rPr>
          <w:rFonts w:ascii="Times New Roman" w:hAnsi="Times New Roman" w:cs="Times New Roman"/>
          <w:sz w:val="24"/>
          <w:szCs w:val="24"/>
        </w:rPr>
        <w:t xml:space="preserve">на уроке. Заявленный в программе девиз «Каждый класс - хор!» убедительно доказывает стремление 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Кабалевского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к упрочению основ хорового исполнительства в общеобразовательной школе. В то же время в учебно-воспитательном процессе главным становится не относительная самостоятельность различных граней музыкальной деятельности, а их внутренняя связь, их единство, когда любая форма общения с музыкой способствует развитию музыкальной культуры школьника.</w:t>
      </w:r>
    </w:p>
    <w:p w:rsidR="00710651" w:rsidRPr="00710651" w:rsidRDefault="00710651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t>Д.Б. 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Кабалевский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в своей концепции интерпретировал уже известные методы и приемы обучения, с точки зрения их </w:t>
      </w:r>
      <w:r w:rsidRPr="00710651">
        <w:rPr>
          <w:rFonts w:ascii="Times New Roman" w:hAnsi="Times New Roman" w:cs="Times New Roman"/>
          <w:b/>
          <w:bCs/>
          <w:sz w:val="24"/>
          <w:szCs w:val="24"/>
        </w:rPr>
        <w:t>адекватности природе музыкального искусства</w:t>
      </w:r>
      <w:r w:rsidRPr="00710651">
        <w:rPr>
          <w:rFonts w:ascii="Times New Roman" w:hAnsi="Times New Roman" w:cs="Times New Roman"/>
          <w:sz w:val="24"/>
          <w:szCs w:val="24"/>
        </w:rPr>
        <w:t>: «сходства и различия», «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забегания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вперед и возвращения к </w:t>
      </w:r>
      <w:proofErr w:type="gramStart"/>
      <w:r w:rsidRPr="00710651">
        <w:rPr>
          <w:rFonts w:ascii="Times New Roman" w:hAnsi="Times New Roman" w:cs="Times New Roman"/>
          <w:sz w:val="24"/>
          <w:szCs w:val="24"/>
        </w:rPr>
        <w:t>пройденному</w:t>
      </w:r>
      <w:proofErr w:type="gramEnd"/>
      <w:r w:rsidRPr="00710651">
        <w:rPr>
          <w:rFonts w:ascii="Times New Roman" w:hAnsi="Times New Roman" w:cs="Times New Roman"/>
          <w:sz w:val="24"/>
          <w:szCs w:val="24"/>
        </w:rPr>
        <w:t xml:space="preserve">» (ретроспективы и перспективы), 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проблемности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>. Эти методы композитор рассматривал как путь познания ребенком музыки.</w:t>
      </w:r>
    </w:p>
    <w:p w:rsidR="00710651" w:rsidRPr="00710651" w:rsidRDefault="00710651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t>Важным аспектом концепции Д.Б. 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Кабалевского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является постановка проблемы </w:t>
      </w:r>
      <w:r w:rsidRPr="00710651">
        <w:rPr>
          <w:rFonts w:ascii="Times New Roman" w:hAnsi="Times New Roman" w:cs="Times New Roman"/>
          <w:b/>
          <w:bCs/>
          <w:sz w:val="24"/>
          <w:szCs w:val="24"/>
        </w:rPr>
        <w:t>совместного творчества учителя и учащихся, </w:t>
      </w:r>
      <w:r w:rsidRPr="00710651">
        <w:rPr>
          <w:rFonts w:ascii="Times New Roman" w:hAnsi="Times New Roman" w:cs="Times New Roman"/>
          <w:sz w:val="24"/>
          <w:szCs w:val="24"/>
        </w:rPr>
        <w:t>успех решения которой зависит от подготовленности к этой работе самого учителя музыки.</w:t>
      </w:r>
    </w:p>
    <w:p w:rsidR="00710651" w:rsidRPr="00710651" w:rsidRDefault="00710651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t>Впервые в концепции Д.Б. 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Кабалевского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и его программе были сформулированы</w:t>
      </w:r>
      <w:r w:rsidRPr="00710651">
        <w:rPr>
          <w:rFonts w:ascii="Times New Roman" w:hAnsi="Times New Roman" w:cs="Times New Roman"/>
          <w:b/>
          <w:bCs/>
          <w:sz w:val="24"/>
          <w:szCs w:val="24"/>
        </w:rPr>
        <w:t> требования к профессиональной компетентности учителя музыки</w:t>
      </w:r>
      <w:r w:rsidRPr="00710651">
        <w:rPr>
          <w:rFonts w:ascii="Times New Roman" w:hAnsi="Times New Roman" w:cs="Times New Roman"/>
          <w:sz w:val="24"/>
          <w:szCs w:val="24"/>
        </w:rPr>
        <w:t xml:space="preserve">: помимо общепедагогической подготовки, квалифицированный учитель должен быть музыкально образованным педагогом - владеть музыкальным инструментом, вокальной и дирижерско-хоровой техникой, знаниями в области истории и теории музыки. И главное - учитель музыки должен любить музыку как живое интонационно-образное искусство, эмоционально ее воспринимать и исполнять. 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Кабалевский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считал важными составляющими мастерства педагога-музыканта слово учителя, способность преподавателя объединять в единое целое все элементы урока, вариативно применять материал программы, избегая жесткой схемы, штампа в преподавании искусства.</w:t>
      </w:r>
    </w:p>
    <w:p w:rsidR="00710651" w:rsidRPr="00710651" w:rsidRDefault="00710651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t>Осмысление содержания музыкально-педагогической концепции Д.Б. 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Кабалевского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и многолетний опыт ее применения в практике работы образовательных учреждений России позволил нам сформулировать ее основополагающие принципы: </w:t>
      </w:r>
      <w:r w:rsidRPr="00710651">
        <w:rPr>
          <w:rFonts w:ascii="Times New Roman" w:hAnsi="Times New Roman" w:cs="Times New Roman"/>
          <w:b/>
          <w:bCs/>
          <w:sz w:val="24"/>
          <w:szCs w:val="24"/>
        </w:rPr>
        <w:t xml:space="preserve">универсальность, </w:t>
      </w:r>
      <w:proofErr w:type="spellStart"/>
      <w:r w:rsidRPr="00710651">
        <w:rPr>
          <w:rFonts w:ascii="Times New Roman" w:hAnsi="Times New Roman" w:cs="Times New Roman"/>
          <w:b/>
          <w:bCs/>
          <w:sz w:val="24"/>
          <w:szCs w:val="24"/>
        </w:rPr>
        <w:t>интегративность</w:t>
      </w:r>
      <w:proofErr w:type="spellEnd"/>
      <w:r w:rsidRPr="00710651">
        <w:rPr>
          <w:rFonts w:ascii="Times New Roman" w:hAnsi="Times New Roman" w:cs="Times New Roman"/>
          <w:b/>
          <w:bCs/>
          <w:sz w:val="24"/>
          <w:szCs w:val="24"/>
        </w:rPr>
        <w:t>. вариативность, диалогичность</w:t>
      </w:r>
      <w:r w:rsidRPr="00710651">
        <w:rPr>
          <w:rFonts w:ascii="Times New Roman" w:hAnsi="Times New Roman" w:cs="Times New Roman"/>
          <w:sz w:val="24"/>
          <w:szCs w:val="24"/>
        </w:rPr>
        <w:t xml:space="preserve">. Универсальность концепции заключается в том, что закономерности музыкального искусства являются доминирующими свойствами музыкально-педагогической деятельности. Они могут быть использованы в процессе разработки содержания музыкального образования и воспитания, при выявлении эффективности деятельности учителя на уроке музыки, а также в процессе его внеурочной работы, в системе дополнительного образования. 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Интегративность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рассматривается в контексте широких связей музыки с жизнью, взаимодействия с другими видами искусства в содержании музыкального образования, а также как принцип отбора ключевых профессиональных компетенций в деятельности педагога-музыканта. Вариативность трактуется как возможность творческой интерпретации содержания и методов концепции Д.Б. 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Кабалевского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 xml:space="preserve"> и созданной на ее основе программы «Музыка», а также как принцип разработки инвариантной и вариативной частей программ повышения квалификации педагога-музыканта. Диалогичность концепции заключается в осмыслении ее как системы открытой к совершенствованию, совместному </w:t>
      </w:r>
      <w:r w:rsidRPr="00710651">
        <w:rPr>
          <w:rFonts w:ascii="Times New Roman" w:hAnsi="Times New Roman" w:cs="Times New Roman"/>
          <w:sz w:val="24"/>
          <w:szCs w:val="24"/>
        </w:rPr>
        <w:lastRenderedPageBreak/>
        <w:t>творчеству учителя и учащихся, к применению диалоговых интерактивных форм повышения квалификации, в которых учитель выступает посредником между музыкой и детьми.</w:t>
      </w:r>
    </w:p>
    <w:p w:rsidR="00710651" w:rsidRDefault="00710651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651">
        <w:rPr>
          <w:rFonts w:ascii="Times New Roman" w:hAnsi="Times New Roman" w:cs="Times New Roman"/>
          <w:sz w:val="24"/>
          <w:szCs w:val="24"/>
        </w:rPr>
        <w:t>Ретроспективный анализ направлений музыкальной педагогики XX века позволил сделать вывод о том, что художественно-педагогическая концепция Д.Б. </w:t>
      </w:r>
      <w:proofErr w:type="spellStart"/>
      <w:r w:rsidRPr="00710651">
        <w:rPr>
          <w:rFonts w:ascii="Times New Roman" w:hAnsi="Times New Roman" w:cs="Times New Roman"/>
          <w:sz w:val="24"/>
          <w:szCs w:val="24"/>
        </w:rPr>
        <w:t>Кабалевского</w:t>
      </w:r>
      <w:proofErr w:type="spellEnd"/>
      <w:r w:rsidRPr="00710651">
        <w:rPr>
          <w:rFonts w:ascii="Times New Roman" w:hAnsi="Times New Roman" w:cs="Times New Roman"/>
          <w:sz w:val="24"/>
          <w:szCs w:val="24"/>
        </w:rPr>
        <w:t>, впитавшая в себя предшествовавший ее созданию позитивный опыт, явилась качественно новым этапом развития науки и практики музыкального образования.</w:t>
      </w:r>
    </w:p>
    <w:p w:rsidR="00710651" w:rsidRDefault="00710651" w:rsidP="0071065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10651" w:rsidRPr="00CA045A" w:rsidRDefault="002D297B" w:rsidP="002D297B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45A">
        <w:rPr>
          <w:rFonts w:ascii="Times New Roman" w:hAnsi="Times New Roman" w:cs="Times New Roman"/>
          <w:b/>
          <w:sz w:val="24"/>
          <w:szCs w:val="24"/>
        </w:rPr>
        <w:t>КОНСПЕКТ</w:t>
      </w:r>
      <w:r w:rsidR="00710651" w:rsidRPr="00CA045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10651" w:rsidRPr="00CA045A" w:rsidRDefault="00710651" w:rsidP="002D297B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45A">
        <w:rPr>
          <w:rFonts w:ascii="Times New Roman" w:hAnsi="Times New Roman" w:cs="Times New Roman"/>
          <w:b/>
          <w:sz w:val="24"/>
          <w:szCs w:val="24"/>
        </w:rPr>
        <w:t>эстетической беседы о музыке</w:t>
      </w:r>
    </w:p>
    <w:p w:rsidR="00710651" w:rsidRDefault="00CA045A" w:rsidP="002D29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45A">
        <w:rPr>
          <w:rFonts w:ascii="Times New Roman" w:hAnsi="Times New Roman" w:cs="Times New Roman"/>
          <w:b/>
          <w:sz w:val="24"/>
          <w:szCs w:val="24"/>
        </w:rPr>
        <w:t>«Русские народные сказки и музыка»</w:t>
      </w:r>
    </w:p>
    <w:p w:rsidR="00CA045A" w:rsidRDefault="00CA045A" w:rsidP="002D29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старшей группе</w:t>
      </w:r>
    </w:p>
    <w:p w:rsidR="00CA045A" w:rsidRDefault="00CA045A" w:rsidP="007106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A045A" w:rsidRPr="002D297B" w:rsidRDefault="00CA045A" w:rsidP="00CA0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045A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CA045A">
        <w:rPr>
          <w:rFonts w:ascii="Times New Roman" w:hAnsi="Times New Roman" w:cs="Times New Roman"/>
          <w:sz w:val="24"/>
          <w:szCs w:val="24"/>
        </w:rPr>
        <w:t>: Формирование у детей музыкально-эстетической культуры.</w:t>
      </w:r>
      <w:r w:rsidRPr="00CA045A">
        <w:rPr>
          <w:rFonts w:ascii="Times New Roman" w:hAnsi="Times New Roman" w:cs="Times New Roman"/>
          <w:sz w:val="24"/>
          <w:szCs w:val="24"/>
        </w:rPr>
        <w:br/>
      </w:r>
      <w:r w:rsidRPr="00CA045A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 w:rsidRPr="00CA045A">
        <w:rPr>
          <w:rFonts w:ascii="Times New Roman" w:hAnsi="Times New Roman" w:cs="Times New Roman"/>
          <w:sz w:val="24"/>
          <w:szCs w:val="24"/>
        </w:rPr>
        <w:br/>
      </w:r>
      <w:r w:rsidRPr="002D297B">
        <w:rPr>
          <w:rFonts w:ascii="Times New Roman" w:hAnsi="Times New Roman" w:cs="Times New Roman"/>
          <w:bCs/>
          <w:sz w:val="24"/>
          <w:szCs w:val="24"/>
        </w:rPr>
        <w:t>1</w:t>
      </w:r>
      <w:r w:rsidRPr="002D297B">
        <w:rPr>
          <w:rFonts w:ascii="Times New Roman" w:hAnsi="Times New Roman" w:cs="Times New Roman"/>
          <w:sz w:val="24"/>
          <w:szCs w:val="24"/>
        </w:rPr>
        <w:t>. Рассказать детям о значении музыки в русских народных сказках.</w:t>
      </w:r>
    </w:p>
    <w:p w:rsidR="00CA045A" w:rsidRPr="002D297B" w:rsidRDefault="00CA045A" w:rsidP="00CA0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297B">
        <w:rPr>
          <w:rFonts w:ascii="Times New Roman" w:hAnsi="Times New Roman" w:cs="Times New Roman"/>
          <w:sz w:val="24"/>
          <w:szCs w:val="24"/>
        </w:rPr>
        <w:t>2. Познакомить с известными «сказочными» комп</w:t>
      </w:r>
      <w:r w:rsidR="00477EE5" w:rsidRPr="002D297B">
        <w:rPr>
          <w:rFonts w:ascii="Times New Roman" w:hAnsi="Times New Roman" w:cs="Times New Roman"/>
          <w:sz w:val="24"/>
          <w:szCs w:val="24"/>
        </w:rPr>
        <w:t>о</w:t>
      </w:r>
      <w:r w:rsidRPr="002D297B">
        <w:rPr>
          <w:rFonts w:ascii="Times New Roman" w:hAnsi="Times New Roman" w:cs="Times New Roman"/>
          <w:sz w:val="24"/>
          <w:szCs w:val="24"/>
        </w:rPr>
        <w:t>зициями.</w:t>
      </w:r>
    </w:p>
    <w:p w:rsidR="00CB2624" w:rsidRPr="002D297B" w:rsidRDefault="00CA045A" w:rsidP="00CA0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297B">
        <w:rPr>
          <w:rFonts w:ascii="Times New Roman" w:hAnsi="Times New Roman" w:cs="Times New Roman"/>
          <w:bCs/>
          <w:sz w:val="24"/>
          <w:szCs w:val="24"/>
        </w:rPr>
        <w:t>3.</w:t>
      </w:r>
      <w:r w:rsidRPr="002D297B">
        <w:rPr>
          <w:rFonts w:ascii="Times New Roman" w:hAnsi="Times New Roman" w:cs="Times New Roman"/>
          <w:sz w:val="24"/>
          <w:szCs w:val="24"/>
        </w:rPr>
        <w:t> Формировать у детей пр</w:t>
      </w:r>
      <w:r w:rsidR="00CB2624" w:rsidRPr="002D297B">
        <w:rPr>
          <w:rFonts w:ascii="Times New Roman" w:hAnsi="Times New Roman" w:cs="Times New Roman"/>
          <w:sz w:val="24"/>
          <w:szCs w:val="24"/>
        </w:rPr>
        <w:t>едставления о творчестве известных</w:t>
      </w:r>
      <w:r w:rsidRPr="002D297B">
        <w:rPr>
          <w:rFonts w:ascii="Times New Roman" w:hAnsi="Times New Roman" w:cs="Times New Roman"/>
          <w:sz w:val="24"/>
          <w:szCs w:val="24"/>
        </w:rPr>
        <w:t xml:space="preserve"> композиторов </w:t>
      </w:r>
    </w:p>
    <w:p w:rsidR="00CA045A" w:rsidRPr="002D297B" w:rsidRDefault="00CA045A" w:rsidP="00CA0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297B">
        <w:rPr>
          <w:rFonts w:ascii="Times New Roman" w:hAnsi="Times New Roman" w:cs="Times New Roman"/>
          <w:bCs/>
          <w:sz w:val="24"/>
          <w:szCs w:val="24"/>
        </w:rPr>
        <w:t>4.</w:t>
      </w:r>
      <w:r w:rsidRPr="002D297B">
        <w:rPr>
          <w:rFonts w:ascii="Times New Roman" w:hAnsi="Times New Roman" w:cs="Times New Roman"/>
          <w:sz w:val="24"/>
          <w:szCs w:val="24"/>
        </w:rPr>
        <w:t> Развивать умение анализировать музыку.</w:t>
      </w:r>
    </w:p>
    <w:p w:rsidR="00CA045A" w:rsidRDefault="00CA045A" w:rsidP="00CA0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297B">
        <w:rPr>
          <w:rFonts w:ascii="Times New Roman" w:hAnsi="Times New Roman" w:cs="Times New Roman"/>
          <w:bCs/>
          <w:sz w:val="24"/>
          <w:szCs w:val="24"/>
        </w:rPr>
        <w:t>5</w:t>
      </w:r>
      <w:r w:rsidRPr="002D297B">
        <w:rPr>
          <w:rFonts w:ascii="Times New Roman" w:hAnsi="Times New Roman" w:cs="Times New Roman"/>
          <w:sz w:val="24"/>
          <w:szCs w:val="24"/>
        </w:rPr>
        <w:t>.</w:t>
      </w:r>
      <w:r w:rsidRPr="002D297B">
        <w:rPr>
          <w:rFonts w:ascii="Times New Roman" w:hAnsi="Times New Roman" w:cs="Times New Roman"/>
          <w:bCs/>
          <w:sz w:val="24"/>
          <w:szCs w:val="24"/>
        </w:rPr>
        <w:t> </w:t>
      </w:r>
      <w:r w:rsidRPr="002D297B">
        <w:rPr>
          <w:rFonts w:ascii="Times New Roman" w:hAnsi="Times New Roman" w:cs="Times New Roman"/>
          <w:sz w:val="24"/>
          <w:szCs w:val="24"/>
        </w:rPr>
        <w:t>Воспитывать</w:t>
      </w:r>
      <w:r w:rsidRPr="00CA045A">
        <w:rPr>
          <w:rFonts w:ascii="Times New Roman" w:hAnsi="Times New Roman" w:cs="Times New Roman"/>
          <w:sz w:val="24"/>
          <w:szCs w:val="24"/>
        </w:rPr>
        <w:t xml:space="preserve"> культуру </w:t>
      </w:r>
      <w:proofErr w:type="spellStart"/>
      <w:r w:rsidRPr="00CA045A">
        <w:rPr>
          <w:rFonts w:ascii="Times New Roman" w:hAnsi="Times New Roman" w:cs="Times New Roman"/>
          <w:sz w:val="24"/>
          <w:szCs w:val="24"/>
        </w:rPr>
        <w:t>слушательского</w:t>
      </w:r>
      <w:proofErr w:type="spellEnd"/>
      <w:r w:rsidRPr="00CA045A">
        <w:rPr>
          <w:rFonts w:ascii="Times New Roman" w:hAnsi="Times New Roman" w:cs="Times New Roman"/>
          <w:sz w:val="24"/>
          <w:szCs w:val="24"/>
        </w:rPr>
        <w:t xml:space="preserve"> восприятия.</w:t>
      </w:r>
    </w:p>
    <w:p w:rsidR="00CA045A" w:rsidRDefault="00CA045A" w:rsidP="00CA0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045A">
        <w:rPr>
          <w:rFonts w:ascii="Times New Roman" w:hAnsi="Times New Roman" w:cs="Times New Roman"/>
          <w:b/>
          <w:bCs/>
          <w:sz w:val="24"/>
          <w:szCs w:val="24"/>
        </w:rPr>
        <w:t>Материалы и оборудование:</w:t>
      </w:r>
    </w:p>
    <w:p w:rsidR="00CA045A" w:rsidRDefault="00CA045A" w:rsidP="00CA0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045A">
        <w:rPr>
          <w:rFonts w:ascii="Times New Roman" w:hAnsi="Times New Roman" w:cs="Times New Roman"/>
          <w:sz w:val="24"/>
          <w:szCs w:val="24"/>
        </w:rPr>
        <w:t>1.Музыкальный центр.</w:t>
      </w:r>
    </w:p>
    <w:p w:rsidR="00CA045A" w:rsidRDefault="00CA045A" w:rsidP="00CA0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477EE5">
        <w:rPr>
          <w:rFonts w:ascii="Times New Roman" w:hAnsi="Times New Roman" w:cs="Times New Roman"/>
          <w:sz w:val="24"/>
          <w:szCs w:val="24"/>
        </w:rPr>
        <w:t xml:space="preserve"> Карточки со сказочными героями.</w:t>
      </w:r>
    </w:p>
    <w:p w:rsidR="00477EE5" w:rsidRDefault="00477EE5" w:rsidP="00CA0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B2624">
        <w:rPr>
          <w:rFonts w:ascii="Times New Roman" w:hAnsi="Times New Roman" w:cs="Times New Roman"/>
          <w:sz w:val="24"/>
          <w:szCs w:val="24"/>
        </w:rPr>
        <w:t>Портреты композиторов</w:t>
      </w:r>
    </w:p>
    <w:p w:rsidR="00477EE5" w:rsidRDefault="00477EE5" w:rsidP="00CA0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045A" w:rsidRPr="00CA045A" w:rsidRDefault="00477EE5" w:rsidP="00477E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беседы</w:t>
      </w:r>
    </w:p>
    <w:p w:rsidR="00CA045A" w:rsidRDefault="00CA045A" w:rsidP="007106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94"/>
        <w:gridCol w:w="5012"/>
        <w:gridCol w:w="2665"/>
      </w:tblGrid>
      <w:tr w:rsidR="00CA045A" w:rsidTr="00CB2624">
        <w:tc>
          <w:tcPr>
            <w:tcW w:w="1242" w:type="dxa"/>
          </w:tcPr>
          <w:p w:rsidR="00CA045A" w:rsidRDefault="00477EE5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 занятия</w:t>
            </w:r>
          </w:p>
        </w:tc>
        <w:tc>
          <w:tcPr>
            <w:tcW w:w="5529" w:type="dxa"/>
          </w:tcPr>
          <w:p w:rsidR="00CA045A" w:rsidRDefault="00477EE5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2800" w:type="dxa"/>
          </w:tcPr>
          <w:p w:rsidR="00CA045A" w:rsidRDefault="00477EE5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</w:tr>
      <w:tr w:rsidR="00CA045A" w:rsidTr="00CB2624">
        <w:tc>
          <w:tcPr>
            <w:tcW w:w="1242" w:type="dxa"/>
          </w:tcPr>
          <w:p w:rsidR="00CA045A" w:rsidRDefault="00477EE5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Вводная</w:t>
            </w:r>
          </w:p>
        </w:tc>
        <w:tc>
          <w:tcPr>
            <w:tcW w:w="5529" w:type="dxa"/>
          </w:tcPr>
          <w:p w:rsidR="00CA045A" w:rsidRDefault="00F253D2" w:rsidP="00F253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Здравствуйте, дети. Перед вами представлены карточки со сказочными героями, с которыми вы уже, конечно, знакомы. Сегодня мы поговорим с вами о русских народных сказках и музыке в них. </w:t>
            </w:r>
          </w:p>
        </w:tc>
        <w:tc>
          <w:tcPr>
            <w:tcW w:w="2800" w:type="dxa"/>
          </w:tcPr>
          <w:p w:rsidR="00CA045A" w:rsidRDefault="00F253D2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Здороваются с педагогом.</w:t>
            </w:r>
          </w:p>
          <w:p w:rsidR="00F253D2" w:rsidRDefault="00F253D2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воспитателя.</w:t>
            </w:r>
          </w:p>
        </w:tc>
      </w:tr>
      <w:tr w:rsidR="00477EE5" w:rsidTr="00CB2624">
        <w:tc>
          <w:tcPr>
            <w:tcW w:w="1242" w:type="dxa"/>
          </w:tcPr>
          <w:p w:rsidR="00477EE5" w:rsidRDefault="00F253D2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  <w:tc>
          <w:tcPr>
            <w:tcW w:w="5529" w:type="dxa"/>
          </w:tcPr>
          <w:p w:rsidR="00477EE5" w:rsidRDefault="00F253D2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Кто из вас любит сказки? Сначала мы вспомним сказки. Для этого посмотрите на картинки и скажите, каких героев вы видите и из какой они сказки. Молодцы! Вы назвали все сказки! </w:t>
            </w:r>
            <w:r w:rsidR="006636BD">
              <w:rPr>
                <w:rFonts w:ascii="Times New Roman" w:hAnsi="Times New Roman" w:cs="Times New Roman"/>
                <w:sz w:val="24"/>
                <w:szCs w:val="24"/>
              </w:rPr>
              <w:t>Но сегодня наша основная задача с вами разобраться, зачем же нужна в сказках музыка.</w:t>
            </w:r>
          </w:p>
          <w:p w:rsidR="006636BD" w:rsidRDefault="006636BD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Прослушайте отрывок из сказки «Гуси-Лебеди».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B2624"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зачитывает отрывок, когда мальчика уносят гуси). А теперь послушайте тот же отрывок, но под музыку Вивальди «Времена года». </w:t>
            </w:r>
            <w:r w:rsidR="00CB2624">
              <w:rPr>
                <w:rFonts w:ascii="Times New Roman" w:hAnsi="Times New Roman" w:cs="Times New Roman"/>
                <w:sz w:val="24"/>
                <w:szCs w:val="24"/>
              </w:rPr>
              <w:t xml:space="preserve">(Повторно зачитывает тот же отрывок, но с музыкальным сопровождением).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теперь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скажите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какое прослушивание этого отрывка понравилось вам больше? Почему?</w:t>
            </w:r>
            <w:r w:rsidR="00CB2624">
              <w:rPr>
                <w:rFonts w:ascii="Times New Roman" w:hAnsi="Times New Roman" w:cs="Times New Roman"/>
                <w:sz w:val="24"/>
                <w:szCs w:val="24"/>
              </w:rPr>
              <w:t xml:space="preserve"> Какой отрывок вызвал в вас больше эмоций?</w:t>
            </w:r>
          </w:p>
          <w:p w:rsidR="00CB2624" w:rsidRDefault="00CB2624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сейчас будет играть музыка, а вы попробуйте отгадать из какой она сказки. Замечательно!</w:t>
            </w:r>
          </w:p>
          <w:p w:rsidR="00CB2624" w:rsidRDefault="00CB2624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теперь еще более сложное задание. Я буду включать вам музыку известных композиторов, а вы попробуете придумать, в какую из сказок и на каком моменте она могла бы подойти.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Это будет не так просто, для это вы сначала должны прочувствовать какие эмоции у вас вызывает эта композиция.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(Педагог включает детям произведения Моцарта, Баха, Шопена, </w:t>
            </w:r>
            <w:r w:rsidR="00893ADC">
              <w:rPr>
                <w:rFonts w:ascii="Times New Roman" w:hAnsi="Times New Roman" w:cs="Times New Roman"/>
                <w:sz w:val="24"/>
                <w:szCs w:val="24"/>
              </w:rPr>
              <w:t xml:space="preserve">Бетховен, Вивальди, при этом </w:t>
            </w:r>
            <w:proofErr w:type="gramStart"/>
            <w:r w:rsidR="00893ADC">
              <w:rPr>
                <w:rFonts w:ascii="Times New Roman" w:hAnsi="Times New Roman" w:cs="Times New Roman"/>
                <w:sz w:val="24"/>
                <w:szCs w:val="24"/>
              </w:rPr>
              <w:t>показывая портрет композитор к каждому</w:t>
            </w:r>
            <w:proofErr w:type="gramEnd"/>
            <w:r w:rsidR="00893ADC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произведению). Вы все большие молодцы! </w:t>
            </w:r>
          </w:p>
          <w:p w:rsidR="00F253D2" w:rsidRDefault="00893ADC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следующих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 мы с вами будем слушать музыку природы, и познаем ее волшебство. Узнаем, в какой волшебной стране живут ноты и как они помогают появиться музыке.</w:t>
            </w:r>
          </w:p>
        </w:tc>
        <w:tc>
          <w:tcPr>
            <w:tcW w:w="2800" w:type="dxa"/>
          </w:tcPr>
          <w:p w:rsidR="00F253D2" w:rsidRPr="00F253D2" w:rsidRDefault="00F253D2" w:rsidP="00F253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Высказывают свои предположения.</w:t>
            </w:r>
          </w:p>
          <w:p w:rsidR="00F253D2" w:rsidRDefault="00F253D2" w:rsidP="00F253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3D2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 w:rsidR="00893A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93ADC" w:rsidRDefault="00893ADC" w:rsidP="00F253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ADC" w:rsidRDefault="00893ADC" w:rsidP="00F253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ADC" w:rsidRDefault="00893ADC" w:rsidP="00F253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ADC" w:rsidRDefault="00893ADC" w:rsidP="00F253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ADC" w:rsidRDefault="002D297B" w:rsidP="00F253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отрывок из сказки.</w:t>
            </w:r>
          </w:p>
          <w:p w:rsidR="002D297B" w:rsidRDefault="002D297B" w:rsidP="00F253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7B" w:rsidRDefault="002D297B" w:rsidP="00F253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7B" w:rsidRDefault="002D297B" w:rsidP="00F253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7B" w:rsidRDefault="002D297B" w:rsidP="00F253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7B" w:rsidRDefault="002D297B" w:rsidP="00F253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аргументируют. Высказывают свое мнение.</w:t>
            </w:r>
          </w:p>
          <w:p w:rsidR="002D297B" w:rsidRDefault="002D297B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Отгадывают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какой сказке им встречались эти мелодии.</w:t>
            </w:r>
          </w:p>
          <w:p w:rsidR="002D297B" w:rsidRDefault="002D297B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учителя.</w:t>
            </w:r>
          </w:p>
          <w:p w:rsidR="002D297B" w:rsidRDefault="002D297B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7B" w:rsidRDefault="002D297B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7B" w:rsidRDefault="002D297B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7B" w:rsidRDefault="002D297B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7B" w:rsidRDefault="002D297B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7B" w:rsidRDefault="002D297B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7B" w:rsidRDefault="002D297B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начинают фантазировать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сказке и в конкретной ситуации могла быть использована данная мелодия для усиления эмоционального воздействия.</w:t>
            </w:r>
          </w:p>
          <w:p w:rsidR="002D297B" w:rsidRDefault="002D297B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учителя.</w:t>
            </w:r>
          </w:p>
        </w:tc>
      </w:tr>
      <w:tr w:rsidR="00477EE5" w:rsidTr="00CB2624">
        <w:tc>
          <w:tcPr>
            <w:tcW w:w="1242" w:type="dxa"/>
          </w:tcPr>
          <w:p w:rsidR="00477EE5" w:rsidRDefault="00893ADC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Заключительная</w:t>
            </w:r>
          </w:p>
        </w:tc>
        <w:tc>
          <w:tcPr>
            <w:tcW w:w="5529" w:type="dxa"/>
          </w:tcPr>
          <w:p w:rsidR="00893ADC" w:rsidRDefault="00893ADC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Сейчас я еще раз включу вам музыкальные композиции, прослушанные ранее, а вы попробуете вспомнить какое произведение, принадлежит какому композитору.</w:t>
            </w:r>
          </w:p>
          <w:p w:rsidR="00893ADC" w:rsidRDefault="00893ADC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а какое произведение вам понравилось больше? Почему?</w:t>
            </w:r>
          </w:p>
          <w:p w:rsidR="00477EE5" w:rsidRDefault="00893ADC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прощается с детьми. </w:t>
            </w:r>
          </w:p>
        </w:tc>
        <w:tc>
          <w:tcPr>
            <w:tcW w:w="2800" w:type="dxa"/>
          </w:tcPr>
          <w:p w:rsidR="00477EE5" w:rsidRDefault="00893ADC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еще раз слушают композиции, пытаются соотнести их с портретами композиторов.</w:t>
            </w:r>
          </w:p>
          <w:p w:rsidR="00893ADC" w:rsidRPr="00893ADC" w:rsidRDefault="00893ADC" w:rsidP="00893A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ADC">
              <w:rPr>
                <w:rFonts w:ascii="Times New Roman" w:hAnsi="Times New Roman" w:cs="Times New Roman"/>
                <w:sz w:val="24"/>
                <w:szCs w:val="24"/>
              </w:rPr>
              <w:t>Отвечают на вопрос, объясняют свой выбор.</w:t>
            </w:r>
          </w:p>
          <w:p w:rsidR="00893ADC" w:rsidRDefault="00893ADC" w:rsidP="00CA04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ADC">
              <w:rPr>
                <w:rFonts w:ascii="Times New Roman" w:hAnsi="Times New Roman" w:cs="Times New Roman"/>
                <w:sz w:val="24"/>
                <w:szCs w:val="24"/>
              </w:rPr>
              <w:t>Прощаются.</w:t>
            </w:r>
          </w:p>
        </w:tc>
      </w:tr>
    </w:tbl>
    <w:p w:rsidR="00CA045A" w:rsidRPr="00CA045A" w:rsidRDefault="00CA045A" w:rsidP="00CA0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045A" w:rsidRDefault="00CA045A" w:rsidP="0071065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A045A" w:rsidRPr="00710651" w:rsidRDefault="00CA045A" w:rsidP="0071065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CA045A" w:rsidRPr="00710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A43C0"/>
    <w:multiLevelType w:val="hybridMultilevel"/>
    <w:tmpl w:val="6C765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6A665F"/>
    <w:multiLevelType w:val="hybridMultilevel"/>
    <w:tmpl w:val="FA00536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D2D"/>
    <w:rsid w:val="000F7D2D"/>
    <w:rsid w:val="002D297B"/>
    <w:rsid w:val="00477EE5"/>
    <w:rsid w:val="006636BD"/>
    <w:rsid w:val="006B5800"/>
    <w:rsid w:val="00710651"/>
    <w:rsid w:val="00785A07"/>
    <w:rsid w:val="00804F08"/>
    <w:rsid w:val="00893ADC"/>
    <w:rsid w:val="008E1CA8"/>
    <w:rsid w:val="00BD6E1E"/>
    <w:rsid w:val="00CA045A"/>
    <w:rsid w:val="00CB2624"/>
    <w:rsid w:val="00F2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6E1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10651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CA04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6E1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10651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CA04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4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1541</Words>
  <Characters>8786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</dc:creator>
  <cp:keywords/>
  <dc:description/>
  <cp:lastModifiedBy>qwer</cp:lastModifiedBy>
  <cp:revision>4</cp:revision>
  <dcterms:created xsi:type="dcterms:W3CDTF">2020-04-11T12:24:00Z</dcterms:created>
  <dcterms:modified xsi:type="dcterms:W3CDTF">2020-04-11T22:54:00Z</dcterms:modified>
</cp:coreProperties>
</file>