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268D" w:rsidRDefault="0050268D" w:rsidP="0050268D">
      <w:pPr>
        <w:spacing w:after="50" w:line="240" w:lineRule="auto"/>
        <w:rPr>
          <w:rFonts w:ascii="Times New Roman" w:eastAsia="Times New Roman" w:hAnsi="Times New Roman" w:cs="Times New Roman"/>
          <w:b/>
          <w:color w:val="292221"/>
          <w:kern w:val="36"/>
          <w:sz w:val="26"/>
          <w:szCs w:val="24"/>
          <w:lang w:val="en-US" w:eastAsia="ru-RU"/>
        </w:rPr>
      </w:pPr>
      <w:r>
        <w:rPr>
          <w:rFonts w:ascii="Times New Roman" w:eastAsia="Times New Roman" w:hAnsi="Times New Roman" w:cs="Times New Roman"/>
          <w:b/>
          <w:color w:val="292221"/>
          <w:kern w:val="36"/>
          <w:sz w:val="26"/>
          <w:szCs w:val="24"/>
          <w:lang w:eastAsia="ru-RU"/>
        </w:rPr>
        <w:t>АБ</w:t>
      </w:r>
      <w:r>
        <w:rPr>
          <w:rFonts w:ascii="Times New Roman" w:eastAsia="Times New Roman" w:hAnsi="Times New Roman" w:cs="Times New Roman"/>
          <w:b/>
          <w:color w:val="292221"/>
          <w:kern w:val="36"/>
          <w:sz w:val="26"/>
          <w:szCs w:val="24"/>
          <w:lang w:val="en-US" w:eastAsia="ru-RU"/>
        </w:rPr>
        <w:t xml:space="preserve">Z-53 </w:t>
      </w:r>
    </w:p>
    <w:p w:rsidR="0050268D" w:rsidRDefault="0050268D" w:rsidP="0050268D">
      <w:pPr>
        <w:spacing w:after="50" w:line="240" w:lineRule="auto"/>
        <w:rPr>
          <w:rFonts w:ascii="Times New Roman" w:eastAsia="Times New Roman" w:hAnsi="Times New Roman" w:cs="Times New Roman"/>
          <w:b/>
          <w:color w:val="292221"/>
          <w:kern w:val="36"/>
          <w:sz w:val="26"/>
          <w:szCs w:val="24"/>
          <w:lang w:val="en-US" w:eastAsia="ru-RU"/>
        </w:rPr>
      </w:pPr>
    </w:p>
    <w:p w:rsidR="0050268D" w:rsidRDefault="0050268D" w:rsidP="0050268D">
      <w:pPr>
        <w:spacing w:after="50" w:line="240" w:lineRule="auto"/>
        <w:rPr>
          <w:rFonts w:ascii="Times New Roman" w:eastAsia="Times New Roman" w:hAnsi="Times New Roman" w:cs="Times New Roman"/>
          <w:b/>
          <w:color w:val="292221"/>
          <w:kern w:val="36"/>
          <w:sz w:val="26"/>
          <w:szCs w:val="24"/>
          <w:lang w:val="en-US" w:eastAsia="ru-RU"/>
        </w:rPr>
      </w:pPr>
      <w:r>
        <w:rPr>
          <w:rFonts w:ascii="Times New Roman" w:eastAsia="Times New Roman" w:hAnsi="Times New Roman" w:cs="Times New Roman"/>
          <w:b/>
          <w:color w:val="292221"/>
          <w:kern w:val="36"/>
          <w:sz w:val="26"/>
          <w:szCs w:val="24"/>
          <w:lang w:val="en-US" w:eastAsia="ru-RU"/>
        </w:rPr>
        <w:t>1.03.2022</w:t>
      </w:r>
    </w:p>
    <w:p w:rsidR="0050268D" w:rsidRDefault="0050268D" w:rsidP="0050268D">
      <w:pPr>
        <w:spacing w:after="50" w:line="240" w:lineRule="auto"/>
        <w:rPr>
          <w:rFonts w:ascii="Times New Roman" w:eastAsia="Times New Roman" w:hAnsi="Times New Roman" w:cs="Times New Roman"/>
          <w:b/>
          <w:color w:val="292221"/>
          <w:kern w:val="36"/>
          <w:sz w:val="26"/>
          <w:szCs w:val="24"/>
          <w:lang w:val="en-US" w:eastAsia="ru-RU"/>
        </w:rPr>
      </w:pPr>
      <w:bookmarkStart w:id="0" w:name="_GoBack"/>
      <w:bookmarkEnd w:id="0"/>
    </w:p>
    <w:p w:rsidR="0050268D" w:rsidRPr="0050268D" w:rsidRDefault="0050268D" w:rsidP="0050268D">
      <w:pPr>
        <w:spacing w:after="50" w:line="240" w:lineRule="auto"/>
        <w:rPr>
          <w:rFonts w:ascii="Times New Roman" w:eastAsia="Times New Roman" w:hAnsi="Times New Roman" w:cs="Times New Roman"/>
          <w:b/>
          <w:color w:val="292221"/>
          <w:kern w:val="36"/>
          <w:sz w:val="26"/>
          <w:szCs w:val="24"/>
          <w:lang w:val="en-US" w:eastAsia="ru-RU"/>
        </w:rPr>
      </w:pPr>
      <w:r>
        <w:rPr>
          <w:rFonts w:ascii="Times New Roman" w:eastAsia="Times New Roman" w:hAnsi="Times New Roman" w:cs="Times New Roman"/>
          <w:b/>
          <w:color w:val="292221"/>
          <w:kern w:val="36"/>
          <w:sz w:val="26"/>
          <w:szCs w:val="24"/>
          <w:lang w:val="en-US" w:eastAsia="ru-RU"/>
        </w:rPr>
        <w:t xml:space="preserve">11:30, 13:10 </w:t>
      </w:r>
    </w:p>
    <w:p w:rsidR="0050268D" w:rsidRPr="0050268D" w:rsidRDefault="0050268D" w:rsidP="0050268D">
      <w:pPr>
        <w:spacing w:after="50" w:line="240" w:lineRule="auto"/>
        <w:rPr>
          <w:rFonts w:ascii="Times New Roman" w:eastAsia="Times New Roman" w:hAnsi="Times New Roman" w:cs="Times New Roman"/>
          <w:b/>
          <w:color w:val="292221"/>
          <w:kern w:val="36"/>
          <w:sz w:val="26"/>
          <w:szCs w:val="24"/>
          <w:lang w:val="en-US" w:eastAsia="ru-RU"/>
        </w:rPr>
      </w:pPr>
    </w:p>
    <w:p w:rsidR="00AB34CC" w:rsidRPr="00AB34CC" w:rsidRDefault="00AB34CC" w:rsidP="00AB34CC">
      <w:pPr>
        <w:spacing w:after="50" w:line="240" w:lineRule="auto"/>
        <w:jc w:val="center"/>
        <w:rPr>
          <w:rFonts w:ascii="Times New Roman" w:eastAsia="Times New Roman" w:hAnsi="Times New Roman" w:cs="Times New Roman"/>
          <w:b/>
          <w:color w:val="292221"/>
          <w:sz w:val="26"/>
          <w:szCs w:val="24"/>
          <w:lang w:val="en-US" w:eastAsia="ru-RU"/>
        </w:rPr>
      </w:pPr>
      <w:r w:rsidRPr="00AB34CC">
        <w:rPr>
          <w:rFonts w:ascii="Times New Roman" w:eastAsia="Times New Roman" w:hAnsi="Times New Roman" w:cs="Times New Roman"/>
          <w:b/>
          <w:color w:val="292221"/>
          <w:kern w:val="36"/>
          <w:sz w:val="26"/>
          <w:szCs w:val="24"/>
          <w:lang w:val="en-US" w:eastAsia="ru-RU"/>
        </w:rPr>
        <w:t>Top marks for a ban on calculators in the classroom</w:t>
      </w:r>
    </w:p>
    <w:p w:rsidR="00AB34CC" w:rsidRPr="00AB34CC" w:rsidRDefault="00AB34CC" w:rsidP="00AB34CC">
      <w:pPr>
        <w:spacing w:after="50" w:line="240" w:lineRule="auto"/>
        <w:rPr>
          <w:rFonts w:ascii="Times New Roman" w:eastAsia="Times New Roman" w:hAnsi="Times New Roman" w:cs="Times New Roman"/>
          <w:color w:val="292221"/>
          <w:sz w:val="26"/>
          <w:szCs w:val="24"/>
          <w:lang w:val="en-US" w:eastAsia="ru-RU"/>
        </w:rPr>
      </w:pPr>
      <w:r w:rsidRPr="00AB34CC">
        <w:rPr>
          <w:rFonts w:ascii="Times New Roman" w:eastAsia="Times New Roman" w:hAnsi="Times New Roman" w:cs="Times New Roman"/>
          <w:color w:val="292221"/>
          <w:sz w:val="26"/>
          <w:szCs w:val="24"/>
          <w:lang w:val="en-US" w:eastAsia="ru-RU"/>
        </w:rPr>
        <w:t xml:space="preserve">                                                                                           By </w:t>
      </w:r>
      <w:hyperlink r:id="rId5" w:history="1">
        <w:r w:rsidRPr="00AB34CC">
          <w:rPr>
            <w:rFonts w:ascii="Times New Roman" w:eastAsia="Times New Roman" w:hAnsi="Times New Roman" w:cs="Times New Roman"/>
            <w:caps/>
            <w:color w:val="BB1A00"/>
            <w:sz w:val="26"/>
            <w:szCs w:val="24"/>
            <w:lang w:val="en-US" w:eastAsia="ru-RU"/>
          </w:rPr>
          <w:t>JAMES DELINGPOLE</w:t>
        </w:r>
      </w:hyperlink>
    </w:p>
    <w:p w:rsidR="00AB34CC" w:rsidRPr="00AB34CC" w:rsidRDefault="00AB34CC" w:rsidP="00AB34CC">
      <w:pPr>
        <w:spacing w:after="50" w:line="240" w:lineRule="auto"/>
        <w:jc w:val="right"/>
        <w:rPr>
          <w:rFonts w:ascii="Times New Roman" w:eastAsia="Times New Roman" w:hAnsi="Times New Roman" w:cs="Times New Roman"/>
          <w:color w:val="292221"/>
          <w:sz w:val="26"/>
          <w:szCs w:val="24"/>
          <w:lang w:val="en-US" w:eastAsia="ru-RU"/>
        </w:rPr>
      </w:pPr>
    </w:p>
    <w:p w:rsidR="00AB34CC" w:rsidRPr="00AB34CC" w:rsidRDefault="00AB34CC" w:rsidP="00AB34CC">
      <w:pPr>
        <w:spacing w:after="335" w:line="240" w:lineRule="auto"/>
        <w:contextualSpacing/>
        <w:jc w:val="right"/>
        <w:outlineLvl w:val="2"/>
        <w:rPr>
          <w:rFonts w:ascii="Times New Roman" w:eastAsia="Times New Roman" w:hAnsi="Times New Roman" w:cs="Times New Roman"/>
          <w:i/>
          <w:color w:val="292221"/>
          <w:sz w:val="26"/>
          <w:szCs w:val="24"/>
          <w:lang w:val="en-US" w:eastAsia="ru-RU"/>
        </w:rPr>
      </w:pPr>
      <w:r w:rsidRPr="00AB34CC">
        <w:rPr>
          <w:rFonts w:ascii="Times New Roman" w:eastAsia="Times New Roman" w:hAnsi="Times New Roman" w:cs="Times New Roman"/>
          <w:i/>
          <w:color w:val="292221"/>
          <w:sz w:val="26"/>
          <w:szCs w:val="24"/>
          <w:lang w:val="en-US" w:eastAsia="ru-RU"/>
        </w:rPr>
        <w:t xml:space="preserve">I CAN remember the day </w:t>
      </w:r>
    </w:p>
    <w:p w:rsidR="00AB34CC" w:rsidRPr="00AB34CC" w:rsidRDefault="00AB34CC" w:rsidP="00AB34CC">
      <w:pPr>
        <w:spacing w:after="335" w:line="240" w:lineRule="auto"/>
        <w:contextualSpacing/>
        <w:jc w:val="right"/>
        <w:outlineLvl w:val="2"/>
        <w:rPr>
          <w:rFonts w:ascii="Times New Roman" w:eastAsia="Times New Roman" w:hAnsi="Times New Roman" w:cs="Times New Roman"/>
          <w:i/>
          <w:color w:val="292221"/>
          <w:sz w:val="26"/>
          <w:szCs w:val="24"/>
          <w:lang w:val="en-US" w:eastAsia="ru-RU"/>
        </w:rPr>
      </w:pPr>
      <w:proofErr w:type="gramStart"/>
      <w:r w:rsidRPr="00AB34CC">
        <w:rPr>
          <w:rFonts w:ascii="Times New Roman" w:eastAsia="Times New Roman" w:hAnsi="Times New Roman" w:cs="Times New Roman"/>
          <w:i/>
          <w:color w:val="292221"/>
          <w:sz w:val="26"/>
          <w:szCs w:val="24"/>
          <w:lang w:val="en-US" w:eastAsia="ru-RU"/>
        </w:rPr>
        <w:t>when</w:t>
      </w:r>
      <w:proofErr w:type="gramEnd"/>
      <w:r w:rsidRPr="00AB34CC">
        <w:rPr>
          <w:rFonts w:ascii="Times New Roman" w:eastAsia="Times New Roman" w:hAnsi="Times New Roman" w:cs="Times New Roman"/>
          <w:i/>
          <w:color w:val="292221"/>
          <w:sz w:val="26"/>
          <w:szCs w:val="24"/>
          <w:lang w:val="en-US" w:eastAsia="ru-RU"/>
        </w:rPr>
        <w:t xml:space="preserve"> my arithmetic skills started going downhill.</w:t>
      </w:r>
    </w:p>
    <w:p w:rsidR="00AB34CC" w:rsidRPr="00AB34CC" w:rsidRDefault="00AB34CC" w:rsidP="00AB34CC">
      <w:pPr>
        <w:spacing w:after="335" w:line="240" w:lineRule="auto"/>
        <w:contextualSpacing/>
        <w:jc w:val="both"/>
        <w:outlineLvl w:val="2"/>
        <w:rPr>
          <w:rFonts w:ascii="Times New Roman" w:eastAsia="Times New Roman" w:hAnsi="Times New Roman" w:cs="Times New Roman"/>
          <w:i/>
          <w:color w:val="292221"/>
          <w:sz w:val="28"/>
          <w:szCs w:val="28"/>
          <w:lang w:val="en-US" w:eastAsia="ru-RU"/>
        </w:rPr>
      </w:pPr>
    </w:p>
    <w:p w:rsidR="00AB34CC" w:rsidRPr="00AB34CC" w:rsidRDefault="00AB34CC" w:rsidP="00AB34CC">
      <w:pPr>
        <w:shd w:val="clear" w:color="auto" w:fill="FFFFFF"/>
        <w:spacing w:before="240" w:after="240" w:line="335" w:lineRule="atLeast"/>
        <w:jc w:val="both"/>
        <w:rPr>
          <w:rFonts w:ascii="Times New Roman" w:eastAsia="Times New Roman" w:hAnsi="Times New Roman" w:cs="Times New Roman"/>
          <w:color w:val="333333"/>
          <w:sz w:val="28"/>
          <w:szCs w:val="28"/>
          <w:lang w:val="en-US" w:eastAsia="ru-RU"/>
        </w:rPr>
      </w:pPr>
      <w:r w:rsidRPr="00AB34CC">
        <w:rPr>
          <w:rFonts w:ascii="Times New Roman" w:eastAsia="Times New Roman" w:hAnsi="Times New Roman" w:cs="Times New Roman"/>
          <w:color w:val="333333"/>
          <w:sz w:val="28"/>
          <w:szCs w:val="28"/>
          <w:lang w:val="en-US" w:eastAsia="ru-RU"/>
        </w:rPr>
        <w:t xml:space="preserve">It was in 1976 when our </w:t>
      </w:r>
      <w:proofErr w:type="spellStart"/>
      <w:r w:rsidRPr="00AB34CC">
        <w:rPr>
          <w:rFonts w:ascii="Times New Roman" w:eastAsia="Times New Roman" w:hAnsi="Times New Roman" w:cs="Times New Roman"/>
          <w:color w:val="333333"/>
          <w:sz w:val="28"/>
          <w:szCs w:val="28"/>
          <w:lang w:val="en-US" w:eastAsia="ru-RU"/>
        </w:rPr>
        <w:t>maths</w:t>
      </w:r>
      <w:proofErr w:type="spellEnd"/>
      <w:r w:rsidRPr="00AB34CC">
        <w:rPr>
          <w:rFonts w:ascii="Times New Roman" w:eastAsia="Times New Roman" w:hAnsi="Times New Roman" w:cs="Times New Roman"/>
          <w:color w:val="333333"/>
          <w:sz w:val="28"/>
          <w:szCs w:val="28"/>
          <w:lang w:val="en-US" w:eastAsia="ru-RU"/>
        </w:rPr>
        <w:t xml:space="preserve"> teacher </w:t>
      </w:r>
      <w:proofErr w:type="spellStart"/>
      <w:r w:rsidRPr="00AB34CC">
        <w:rPr>
          <w:rFonts w:ascii="Times New Roman" w:eastAsia="Times New Roman" w:hAnsi="Times New Roman" w:cs="Times New Roman"/>
          <w:color w:val="333333"/>
          <w:sz w:val="28"/>
          <w:szCs w:val="28"/>
          <w:lang w:val="en-US" w:eastAsia="ru-RU"/>
        </w:rPr>
        <w:t>Mr</w:t>
      </w:r>
      <w:proofErr w:type="spellEnd"/>
      <w:r w:rsidRPr="00AB34CC">
        <w:rPr>
          <w:rFonts w:ascii="Times New Roman" w:eastAsia="Times New Roman" w:hAnsi="Times New Roman" w:cs="Times New Roman"/>
          <w:color w:val="333333"/>
          <w:sz w:val="28"/>
          <w:szCs w:val="28"/>
          <w:lang w:val="en-US" w:eastAsia="ru-RU"/>
        </w:rPr>
        <w:t xml:space="preserve"> Jenkins announced an exciting new development: my year group would be the first in our school’s history to be allowed to use calculators.</w:t>
      </w:r>
    </w:p>
    <w:p w:rsidR="00AB34CC" w:rsidRPr="00AB34CC" w:rsidRDefault="00AB34CC" w:rsidP="00AB34CC">
      <w:pPr>
        <w:shd w:val="clear" w:color="auto" w:fill="FFFFFF"/>
        <w:spacing w:before="240" w:after="240" w:line="335" w:lineRule="atLeast"/>
        <w:jc w:val="both"/>
        <w:rPr>
          <w:rFonts w:ascii="Times New Roman" w:eastAsia="Times New Roman" w:hAnsi="Times New Roman" w:cs="Times New Roman"/>
          <w:color w:val="333333"/>
          <w:sz w:val="28"/>
          <w:szCs w:val="28"/>
          <w:lang w:val="en-US" w:eastAsia="ru-RU"/>
        </w:rPr>
      </w:pPr>
      <w:r w:rsidRPr="00AB34CC">
        <w:rPr>
          <w:rFonts w:ascii="Times New Roman" w:eastAsia="Times New Roman" w:hAnsi="Times New Roman" w:cs="Times New Roman"/>
          <w:color w:val="333333"/>
          <w:sz w:val="28"/>
          <w:szCs w:val="28"/>
          <w:lang w:val="en-US" w:eastAsia="ru-RU"/>
        </w:rPr>
        <w:t>What I recall very distinctly was the excitement that spread like wildfire as our calculators – Texas Instruments TI30s, they were called – were handed round the form.</w:t>
      </w:r>
    </w:p>
    <w:p w:rsidR="00AB34CC" w:rsidRPr="00AB34CC" w:rsidRDefault="00AB34CC" w:rsidP="00AB34CC">
      <w:pPr>
        <w:shd w:val="clear" w:color="auto" w:fill="FFFFFF"/>
        <w:spacing w:before="240" w:after="240" w:line="335" w:lineRule="atLeast"/>
        <w:jc w:val="both"/>
        <w:rPr>
          <w:rFonts w:ascii="Times New Roman" w:eastAsia="Times New Roman" w:hAnsi="Times New Roman" w:cs="Times New Roman"/>
          <w:color w:val="333333"/>
          <w:sz w:val="28"/>
          <w:szCs w:val="28"/>
          <w:lang w:val="en-US" w:eastAsia="ru-RU"/>
        </w:rPr>
      </w:pPr>
      <w:r w:rsidRPr="00AB34CC">
        <w:rPr>
          <w:rFonts w:ascii="Times New Roman" w:eastAsia="Times New Roman" w:hAnsi="Times New Roman" w:cs="Times New Roman"/>
          <w:color w:val="333333"/>
          <w:sz w:val="28"/>
          <w:szCs w:val="28"/>
          <w:lang w:val="en-US" w:eastAsia="ru-RU"/>
        </w:rPr>
        <w:t>Wow! These devices were so much cooler than slide rules. Now we could do fun things like type in numbers which, if you turned the calculator upside down, would spell out words like “hello”.</w:t>
      </w:r>
    </w:p>
    <w:p w:rsidR="00AB34CC" w:rsidRPr="00AB34CC" w:rsidRDefault="00AB34CC" w:rsidP="00AB34CC">
      <w:pPr>
        <w:shd w:val="clear" w:color="auto" w:fill="FFFFFF"/>
        <w:spacing w:before="240" w:after="240" w:line="335" w:lineRule="atLeast"/>
        <w:jc w:val="both"/>
        <w:rPr>
          <w:rFonts w:ascii="Times New Roman" w:eastAsia="Times New Roman" w:hAnsi="Times New Roman" w:cs="Times New Roman"/>
          <w:color w:val="333333"/>
          <w:sz w:val="28"/>
          <w:szCs w:val="28"/>
          <w:lang w:val="en-US" w:eastAsia="ru-RU"/>
        </w:rPr>
      </w:pPr>
      <w:r w:rsidRPr="00AB34CC">
        <w:rPr>
          <w:rFonts w:ascii="Times New Roman" w:eastAsia="Times New Roman" w:hAnsi="Times New Roman" w:cs="Times New Roman"/>
          <w:color w:val="333333"/>
          <w:sz w:val="28"/>
          <w:szCs w:val="28"/>
          <w:lang w:val="en-US" w:eastAsia="ru-RU"/>
        </w:rPr>
        <w:t>This is the law of unintended consequences when you give children electronic devices such as calculators or computers.</w:t>
      </w:r>
    </w:p>
    <w:p w:rsidR="00AB34CC" w:rsidRPr="00AB34CC" w:rsidRDefault="00AB34CC" w:rsidP="00AB34CC">
      <w:pPr>
        <w:shd w:val="clear" w:color="auto" w:fill="FFFFFF"/>
        <w:spacing w:before="240" w:after="240" w:line="335" w:lineRule="atLeast"/>
        <w:jc w:val="both"/>
        <w:rPr>
          <w:rFonts w:ascii="Times New Roman" w:eastAsia="Times New Roman" w:hAnsi="Times New Roman" w:cs="Times New Roman"/>
          <w:color w:val="333333"/>
          <w:sz w:val="28"/>
          <w:szCs w:val="28"/>
          <w:lang w:val="en-US" w:eastAsia="ru-RU"/>
        </w:rPr>
      </w:pPr>
      <w:r w:rsidRPr="00AB34CC">
        <w:rPr>
          <w:rFonts w:ascii="Times New Roman" w:eastAsia="Times New Roman" w:hAnsi="Times New Roman" w:cs="Times New Roman"/>
          <w:color w:val="333333"/>
          <w:sz w:val="28"/>
          <w:szCs w:val="28"/>
          <w:lang w:val="en-US" w:eastAsia="ru-RU"/>
        </w:rPr>
        <w:t>They are less likely to be used as an aid to learning than as a gleeful distraction.</w:t>
      </w:r>
    </w:p>
    <w:p w:rsidR="00AB34CC" w:rsidRPr="00AB34CC" w:rsidRDefault="00AB34CC" w:rsidP="00AB34CC">
      <w:pPr>
        <w:shd w:val="clear" w:color="auto" w:fill="FFFFFF"/>
        <w:spacing w:before="240" w:after="240" w:line="335" w:lineRule="atLeast"/>
        <w:jc w:val="both"/>
        <w:rPr>
          <w:rFonts w:ascii="Times New Roman" w:eastAsia="Times New Roman" w:hAnsi="Times New Roman" w:cs="Times New Roman"/>
          <w:color w:val="333333"/>
          <w:sz w:val="28"/>
          <w:szCs w:val="28"/>
          <w:lang w:val="en-US" w:eastAsia="ru-RU"/>
        </w:rPr>
      </w:pPr>
      <w:r w:rsidRPr="00AB34CC">
        <w:rPr>
          <w:rFonts w:ascii="Times New Roman" w:eastAsia="Times New Roman" w:hAnsi="Times New Roman" w:cs="Times New Roman"/>
          <w:color w:val="333333"/>
          <w:sz w:val="28"/>
          <w:szCs w:val="28"/>
          <w:lang w:val="en-US" w:eastAsia="ru-RU"/>
        </w:rPr>
        <w:t xml:space="preserve">So I’m delighted that at long last the tide has been </w:t>
      </w:r>
      <w:proofErr w:type="spellStart"/>
      <w:r w:rsidRPr="00AB34CC">
        <w:rPr>
          <w:rFonts w:ascii="Times New Roman" w:eastAsia="Times New Roman" w:hAnsi="Times New Roman" w:cs="Times New Roman"/>
          <w:color w:val="333333"/>
          <w:sz w:val="28"/>
          <w:szCs w:val="28"/>
          <w:lang w:val="en-US" w:eastAsia="ru-RU"/>
        </w:rPr>
        <w:t>turnedand</w:t>
      </w:r>
      <w:proofErr w:type="spellEnd"/>
      <w:r w:rsidRPr="00AB34CC">
        <w:rPr>
          <w:rFonts w:ascii="Times New Roman" w:eastAsia="Times New Roman" w:hAnsi="Times New Roman" w:cs="Times New Roman"/>
          <w:color w:val="333333"/>
          <w:sz w:val="28"/>
          <w:szCs w:val="28"/>
          <w:lang w:val="en-US" w:eastAsia="ru-RU"/>
        </w:rPr>
        <w:t xml:space="preserve"> that calculators are once more to be banished from </w:t>
      </w:r>
      <w:proofErr w:type="spellStart"/>
      <w:r w:rsidRPr="00AB34CC">
        <w:rPr>
          <w:rFonts w:ascii="Times New Roman" w:eastAsia="Times New Roman" w:hAnsi="Times New Roman" w:cs="Times New Roman"/>
          <w:color w:val="333333"/>
          <w:sz w:val="28"/>
          <w:szCs w:val="28"/>
          <w:lang w:val="en-US" w:eastAsia="ru-RU"/>
        </w:rPr>
        <w:t>maths</w:t>
      </w:r>
      <w:proofErr w:type="spellEnd"/>
      <w:r w:rsidRPr="00AB34CC">
        <w:rPr>
          <w:rFonts w:ascii="Times New Roman" w:eastAsia="Times New Roman" w:hAnsi="Times New Roman" w:cs="Times New Roman"/>
          <w:color w:val="333333"/>
          <w:sz w:val="28"/>
          <w:szCs w:val="28"/>
          <w:lang w:val="en-US" w:eastAsia="ru-RU"/>
        </w:rPr>
        <w:t xml:space="preserve"> tests.</w:t>
      </w:r>
    </w:p>
    <w:p w:rsidR="00AB34CC" w:rsidRPr="00AB34CC" w:rsidRDefault="00AB34CC" w:rsidP="00AB34CC">
      <w:pPr>
        <w:shd w:val="clear" w:color="auto" w:fill="FFFFFF"/>
        <w:spacing w:before="240" w:after="240" w:line="335" w:lineRule="atLeast"/>
        <w:jc w:val="both"/>
        <w:rPr>
          <w:rFonts w:ascii="Times New Roman" w:eastAsia="Times New Roman" w:hAnsi="Times New Roman" w:cs="Times New Roman"/>
          <w:color w:val="333333"/>
          <w:sz w:val="28"/>
          <w:szCs w:val="28"/>
          <w:lang w:val="en-US" w:eastAsia="ru-RU"/>
        </w:rPr>
      </w:pPr>
      <w:r w:rsidRPr="00AB34CC">
        <w:rPr>
          <w:rFonts w:ascii="Times New Roman" w:eastAsia="Times New Roman" w:hAnsi="Times New Roman" w:cs="Times New Roman"/>
          <w:color w:val="333333"/>
          <w:sz w:val="28"/>
          <w:szCs w:val="28"/>
          <w:lang w:val="en-US" w:eastAsia="ru-RU"/>
        </w:rPr>
        <w:t>At least they are for 11 and 12-year-olds, according to new plans announced by the Government.</w:t>
      </w:r>
    </w:p>
    <w:p w:rsidR="00AB34CC" w:rsidRPr="00AB34CC" w:rsidRDefault="00AB34CC" w:rsidP="00AB34CC">
      <w:pPr>
        <w:shd w:val="clear" w:color="auto" w:fill="FFFFFF"/>
        <w:spacing w:before="240" w:after="240" w:line="335" w:lineRule="atLeast"/>
        <w:jc w:val="both"/>
        <w:rPr>
          <w:rFonts w:ascii="Times New Roman" w:eastAsia="Times New Roman" w:hAnsi="Times New Roman" w:cs="Times New Roman"/>
          <w:color w:val="333333"/>
          <w:sz w:val="28"/>
          <w:szCs w:val="28"/>
          <w:lang w:val="en-US" w:eastAsia="ru-RU"/>
        </w:rPr>
      </w:pPr>
      <w:r w:rsidRPr="00AB34CC">
        <w:rPr>
          <w:rFonts w:ascii="Times New Roman" w:eastAsia="Times New Roman" w:hAnsi="Times New Roman" w:cs="Times New Roman"/>
          <w:color w:val="333333"/>
          <w:sz w:val="28"/>
          <w:szCs w:val="28"/>
          <w:lang w:val="en-US" w:eastAsia="ru-RU"/>
        </w:rPr>
        <w:t>From now on kids won’t be allowed near a calculator until they’ve first learned their times tables and mastered such skills as long division and fractions. </w:t>
      </w:r>
    </w:p>
    <w:p w:rsidR="00AB34CC" w:rsidRPr="00AB34CC" w:rsidRDefault="00AB34CC" w:rsidP="00AB34CC">
      <w:pPr>
        <w:shd w:val="clear" w:color="auto" w:fill="FFFFFF"/>
        <w:spacing w:before="240" w:after="240" w:line="335" w:lineRule="atLeast"/>
        <w:jc w:val="both"/>
        <w:rPr>
          <w:rFonts w:ascii="Times New Roman" w:eastAsia="Times New Roman" w:hAnsi="Times New Roman" w:cs="Times New Roman"/>
          <w:color w:val="333333"/>
          <w:sz w:val="28"/>
          <w:szCs w:val="28"/>
          <w:lang w:val="en-US" w:eastAsia="ru-RU"/>
        </w:rPr>
      </w:pPr>
      <w:r w:rsidRPr="00AB34CC">
        <w:rPr>
          <w:rFonts w:ascii="Times New Roman" w:eastAsia="Times New Roman" w:hAnsi="Times New Roman" w:cs="Times New Roman"/>
          <w:color w:val="333333"/>
          <w:sz w:val="28"/>
          <w:szCs w:val="28"/>
          <w:lang w:val="en-US" w:eastAsia="ru-RU"/>
        </w:rPr>
        <w:t xml:space="preserve">This new burst of </w:t>
      </w:r>
      <w:proofErr w:type="spellStart"/>
      <w:r w:rsidRPr="00AB34CC">
        <w:rPr>
          <w:rFonts w:ascii="Times New Roman" w:eastAsia="Times New Roman" w:hAnsi="Times New Roman" w:cs="Times New Roman"/>
          <w:color w:val="333333"/>
          <w:sz w:val="28"/>
          <w:szCs w:val="28"/>
          <w:lang w:val="en-US" w:eastAsia="ru-RU"/>
        </w:rPr>
        <w:t>rigour</w:t>
      </w:r>
      <w:proofErr w:type="spellEnd"/>
      <w:r w:rsidRPr="00AB34CC">
        <w:rPr>
          <w:rFonts w:ascii="Times New Roman" w:eastAsia="Times New Roman" w:hAnsi="Times New Roman" w:cs="Times New Roman"/>
          <w:color w:val="333333"/>
          <w:sz w:val="28"/>
          <w:szCs w:val="28"/>
          <w:lang w:val="en-US" w:eastAsia="ru-RU"/>
        </w:rPr>
        <w:t xml:space="preserve"> doesn’t end with </w:t>
      </w:r>
      <w:proofErr w:type="spellStart"/>
      <w:r w:rsidRPr="00AB34CC">
        <w:rPr>
          <w:rFonts w:ascii="Times New Roman" w:eastAsia="Times New Roman" w:hAnsi="Times New Roman" w:cs="Times New Roman"/>
          <w:color w:val="333333"/>
          <w:sz w:val="28"/>
          <w:szCs w:val="28"/>
          <w:lang w:val="en-US" w:eastAsia="ru-RU"/>
        </w:rPr>
        <w:t>maths</w:t>
      </w:r>
      <w:proofErr w:type="spellEnd"/>
      <w:r w:rsidRPr="00AB34CC">
        <w:rPr>
          <w:rFonts w:ascii="Times New Roman" w:eastAsia="Times New Roman" w:hAnsi="Times New Roman" w:cs="Times New Roman"/>
          <w:color w:val="333333"/>
          <w:sz w:val="28"/>
          <w:szCs w:val="28"/>
          <w:lang w:val="en-US" w:eastAsia="ru-RU"/>
        </w:rPr>
        <w:t>.</w:t>
      </w:r>
    </w:p>
    <w:p w:rsidR="00AB34CC" w:rsidRPr="00AB34CC" w:rsidRDefault="00AB34CC" w:rsidP="00AB34CC">
      <w:pPr>
        <w:shd w:val="clear" w:color="auto" w:fill="FFFFFF"/>
        <w:spacing w:before="240" w:after="240" w:line="335" w:lineRule="atLeast"/>
        <w:jc w:val="both"/>
        <w:rPr>
          <w:rFonts w:ascii="Times New Roman" w:eastAsia="Times New Roman" w:hAnsi="Times New Roman" w:cs="Times New Roman"/>
          <w:color w:val="333333"/>
          <w:sz w:val="28"/>
          <w:szCs w:val="28"/>
          <w:lang w:val="en-US" w:eastAsia="ru-RU"/>
        </w:rPr>
      </w:pPr>
      <w:r w:rsidRPr="00AB34CC">
        <w:rPr>
          <w:rFonts w:ascii="Times New Roman" w:eastAsia="Times New Roman" w:hAnsi="Times New Roman" w:cs="Times New Roman"/>
          <w:color w:val="333333"/>
          <w:sz w:val="28"/>
          <w:szCs w:val="28"/>
          <w:lang w:val="en-US" w:eastAsia="ru-RU"/>
        </w:rPr>
        <w:t>English lessons too are going to get a massive shakeup.</w:t>
      </w:r>
    </w:p>
    <w:p w:rsidR="00AB34CC" w:rsidRPr="00AB34CC" w:rsidRDefault="00AB34CC" w:rsidP="00AB34CC">
      <w:pPr>
        <w:shd w:val="clear" w:color="auto" w:fill="FFFFFF"/>
        <w:spacing w:before="240" w:after="240" w:line="335" w:lineRule="atLeast"/>
        <w:jc w:val="both"/>
        <w:rPr>
          <w:rFonts w:ascii="Times New Roman" w:eastAsia="Times New Roman" w:hAnsi="Times New Roman" w:cs="Times New Roman"/>
          <w:color w:val="333333"/>
          <w:sz w:val="28"/>
          <w:szCs w:val="28"/>
          <w:lang w:val="en-US" w:eastAsia="ru-RU"/>
        </w:rPr>
      </w:pPr>
      <w:r w:rsidRPr="00AB34CC">
        <w:rPr>
          <w:rFonts w:ascii="Times New Roman" w:eastAsia="Times New Roman" w:hAnsi="Times New Roman" w:cs="Times New Roman"/>
          <w:color w:val="333333"/>
          <w:sz w:val="28"/>
          <w:szCs w:val="28"/>
          <w:lang w:val="en-US" w:eastAsia="ru-RU"/>
        </w:rPr>
        <w:t>Building on the new grammar, punctuation and spelling tests introduced last year, pupils will now be expected to show proper use of semicolons, apostrophes and commas.</w:t>
      </w:r>
    </w:p>
    <w:p w:rsidR="00AB34CC" w:rsidRPr="00AB34CC" w:rsidRDefault="00AB34CC" w:rsidP="00AB34CC">
      <w:pPr>
        <w:spacing w:after="0" w:line="301" w:lineRule="atLeast"/>
        <w:jc w:val="both"/>
        <w:rPr>
          <w:rFonts w:ascii="Times New Roman" w:eastAsia="Times New Roman" w:hAnsi="Times New Roman" w:cs="Times New Roman"/>
          <w:b/>
          <w:bCs/>
          <w:color w:val="292221"/>
          <w:sz w:val="28"/>
          <w:szCs w:val="28"/>
          <w:lang w:val="en-US" w:eastAsia="ru-RU"/>
        </w:rPr>
      </w:pPr>
      <w:r w:rsidRPr="00AB34CC">
        <w:rPr>
          <w:rFonts w:ascii="Times New Roman" w:eastAsia="Times New Roman" w:hAnsi="Times New Roman" w:cs="Times New Roman"/>
          <w:b/>
          <w:bCs/>
          <w:color w:val="292221"/>
          <w:sz w:val="28"/>
          <w:szCs w:val="28"/>
          <w:lang w:val="en-US" w:eastAsia="ru-RU"/>
        </w:rPr>
        <w:lastRenderedPageBreak/>
        <w:t>English lessons too will get a shake-up</w:t>
      </w:r>
    </w:p>
    <w:p w:rsidR="00AB34CC" w:rsidRPr="00AB34CC" w:rsidRDefault="00AB34CC" w:rsidP="00AB34CC">
      <w:pPr>
        <w:shd w:val="clear" w:color="auto" w:fill="FFFFFF"/>
        <w:spacing w:before="240" w:after="240" w:line="335" w:lineRule="atLeast"/>
        <w:jc w:val="both"/>
        <w:rPr>
          <w:rFonts w:ascii="Times New Roman" w:eastAsia="Times New Roman" w:hAnsi="Times New Roman" w:cs="Times New Roman"/>
          <w:color w:val="333333"/>
          <w:sz w:val="28"/>
          <w:szCs w:val="28"/>
          <w:lang w:val="en-US" w:eastAsia="ru-RU"/>
        </w:rPr>
      </w:pPr>
      <w:r w:rsidRPr="00AB34CC">
        <w:rPr>
          <w:rFonts w:ascii="Times New Roman" w:eastAsia="Times New Roman" w:hAnsi="Times New Roman" w:cs="Times New Roman"/>
          <w:color w:val="333333"/>
          <w:sz w:val="28"/>
          <w:szCs w:val="28"/>
          <w:lang w:val="en-US" w:eastAsia="ru-RU"/>
        </w:rPr>
        <w:t>Literary criticism skills will be sharpened as well, with analysis of metaphors, similes, imagery and analogy required.</w:t>
      </w:r>
    </w:p>
    <w:p w:rsidR="00AB34CC" w:rsidRPr="00AB34CC" w:rsidRDefault="00AB34CC" w:rsidP="00AB34CC">
      <w:pPr>
        <w:shd w:val="clear" w:color="auto" w:fill="FFFFFF"/>
        <w:spacing w:before="240" w:after="240" w:line="335" w:lineRule="atLeast"/>
        <w:jc w:val="both"/>
        <w:rPr>
          <w:rFonts w:ascii="Times New Roman" w:eastAsia="Times New Roman" w:hAnsi="Times New Roman" w:cs="Times New Roman"/>
          <w:color w:val="333333"/>
          <w:sz w:val="28"/>
          <w:szCs w:val="28"/>
          <w:lang w:val="en-US" w:eastAsia="ru-RU"/>
        </w:rPr>
      </w:pPr>
      <w:r w:rsidRPr="00AB34CC">
        <w:rPr>
          <w:rFonts w:ascii="Times New Roman" w:eastAsia="Times New Roman" w:hAnsi="Times New Roman" w:cs="Times New Roman"/>
          <w:color w:val="333333"/>
          <w:sz w:val="28"/>
          <w:szCs w:val="28"/>
          <w:lang w:val="en-US" w:eastAsia="ru-RU"/>
        </w:rPr>
        <w:t xml:space="preserve">But why in heaven’s name has it taken so long? That’s what many of us will be asking – those of us (45 plus mainly) who can still remember when skills like grammar, arithmetic, history dates, a foreign language and maybe a smattering of Latin were considered the sine qua </w:t>
      </w:r>
      <w:proofErr w:type="spellStart"/>
      <w:r w:rsidRPr="00AB34CC">
        <w:rPr>
          <w:rFonts w:ascii="Times New Roman" w:eastAsia="Times New Roman" w:hAnsi="Times New Roman" w:cs="Times New Roman"/>
          <w:color w:val="333333"/>
          <w:sz w:val="28"/>
          <w:szCs w:val="28"/>
          <w:lang w:val="en-US" w:eastAsia="ru-RU"/>
        </w:rPr>
        <w:t>non of</w:t>
      </w:r>
      <w:proofErr w:type="spellEnd"/>
      <w:r w:rsidRPr="00AB34CC">
        <w:rPr>
          <w:rFonts w:ascii="Times New Roman" w:eastAsia="Times New Roman" w:hAnsi="Times New Roman" w:cs="Times New Roman"/>
          <w:color w:val="333333"/>
          <w:sz w:val="28"/>
          <w:szCs w:val="28"/>
          <w:lang w:val="en-US" w:eastAsia="ru-RU"/>
        </w:rPr>
        <w:t xml:space="preserve"> an even halfway decent education. </w:t>
      </w:r>
    </w:p>
    <w:p w:rsidR="00AB34CC" w:rsidRPr="00AB34CC" w:rsidRDefault="00AB34CC" w:rsidP="00AB34CC">
      <w:pPr>
        <w:shd w:val="clear" w:color="auto" w:fill="FFFFFF"/>
        <w:spacing w:before="240" w:after="240" w:line="335" w:lineRule="atLeast"/>
        <w:jc w:val="both"/>
        <w:rPr>
          <w:rFonts w:ascii="Times New Roman" w:eastAsia="Times New Roman" w:hAnsi="Times New Roman" w:cs="Times New Roman"/>
          <w:color w:val="333333"/>
          <w:sz w:val="28"/>
          <w:szCs w:val="28"/>
          <w:lang w:val="en-US" w:eastAsia="ru-RU"/>
        </w:rPr>
      </w:pPr>
      <w:r w:rsidRPr="00AB34CC">
        <w:rPr>
          <w:rFonts w:ascii="Times New Roman" w:eastAsia="Times New Roman" w:hAnsi="Times New Roman" w:cs="Times New Roman"/>
          <w:color w:val="333333"/>
          <w:sz w:val="28"/>
          <w:szCs w:val="28"/>
          <w:lang w:val="en-US" w:eastAsia="ru-RU"/>
        </w:rPr>
        <w:t xml:space="preserve">The depressing answer </w:t>
      </w:r>
      <w:proofErr w:type="spellStart"/>
      <w:r w:rsidRPr="00AB34CC">
        <w:rPr>
          <w:rFonts w:ascii="Times New Roman" w:eastAsia="Times New Roman" w:hAnsi="Times New Roman" w:cs="Times New Roman"/>
          <w:color w:val="333333"/>
          <w:sz w:val="28"/>
          <w:szCs w:val="28"/>
          <w:lang w:val="en-US" w:eastAsia="ru-RU"/>
        </w:rPr>
        <w:t>canbe</w:t>
      </w:r>
      <w:proofErr w:type="spellEnd"/>
      <w:r w:rsidRPr="00AB34CC">
        <w:rPr>
          <w:rFonts w:ascii="Times New Roman" w:eastAsia="Times New Roman" w:hAnsi="Times New Roman" w:cs="Times New Roman"/>
          <w:color w:val="333333"/>
          <w:sz w:val="28"/>
          <w:szCs w:val="28"/>
          <w:lang w:val="en-US" w:eastAsia="ru-RU"/>
        </w:rPr>
        <w:t xml:space="preserve"> found in an excellent pamphlet for the think tank </w:t>
      </w:r>
      <w:proofErr w:type="spellStart"/>
      <w:r w:rsidRPr="00AB34CC">
        <w:rPr>
          <w:rFonts w:ascii="Times New Roman" w:eastAsia="Times New Roman" w:hAnsi="Times New Roman" w:cs="Times New Roman"/>
          <w:color w:val="333333"/>
          <w:sz w:val="28"/>
          <w:szCs w:val="28"/>
          <w:lang w:val="en-US" w:eastAsia="ru-RU"/>
        </w:rPr>
        <w:t>Civitas</w:t>
      </w:r>
      <w:proofErr w:type="spellEnd"/>
      <w:r w:rsidRPr="00AB34CC">
        <w:rPr>
          <w:rFonts w:ascii="Times New Roman" w:eastAsia="Times New Roman" w:hAnsi="Times New Roman" w:cs="Times New Roman"/>
          <w:color w:val="333333"/>
          <w:sz w:val="28"/>
          <w:szCs w:val="28"/>
          <w:lang w:val="en-US" w:eastAsia="ru-RU"/>
        </w:rPr>
        <w:t xml:space="preserve"> published this week by </w:t>
      </w:r>
      <w:proofErr w:type="spellStart"/>
      <w:r w:rsidRPr="00AB34CC">
        <w:rPr>
          <w:rFonts w:ascii="Times New Roman" w:eastAsia="Times New Roman" w:hAnsi="Times New Roman" w:cs="Times New Roman"/>
          <w:color w:val="333333"/>
          <w:sz w:val="28"/>
          <w:szCs w:val="28"/>
          <w:lang w:val="en-US" w:eastAsia="ru-RU"/>
        </w:rPr>
        <w:t>freeschool</w:t>
      </w:r>
      <w:proofErr w:type="spellEnd"/>
      <w:r w:rsidRPr="00AB34CC">
        <w:rPr>
          <w:rFonts w:ascii="Times New Roman" w:eastAsia="Times New Roman" w:hAnsi="Times New Roman" w:cs="Times New Roman"/>
          <w:color w:val="333333"/>
          <w:sz w:val="28"/>
          <w:szCs w:val="28"/>
          <w:lang w:val="en-US" w:eastAsia="ru-RU"/>
        </w:rPr>
        <w:t xml:space="preserve"> founder Toby Young called “Prisoners of the Blob: why most education experts are wrong about nearly everything.”</w:t>
      </w:r>
    </w:p>
    <w:p w:rsidR="00AB34CC" w:rsidRPr="00AB34CC" w:rsidRDefault="00AB34CC" w:rsidP="00AB34CC">
      <w:pPr>
        <w:shd w:val="clear" w:color="auto" w:fill="FFFFFF"/>
        <w:spacing w:before="240" w:after="240" w:line="335" w:lineRule="atLeast"/>
        <w:jc w:val="both"/>
        <w:rPr>
          <w:rFonts w:ascii="Times New Roman" w:eastAsia="Times New Roman" w:hAnsi="Times New Roman" w:cs="Times New Roman"/>
          <w:color w:val="333333"/>
          <w:sz w:val="28"/>
          <w:szCs w:val="28"/>
          <w:lang w:val="en-US" w:eastAsia="ru-RU"/>
        </w:rPr>
      </w:pPr>
      <w:r w:rsidRPr="00AB34CC">
        <w:rPr>
          <w:rFonts w:ascii="Times New Roman" w:eastAsia="Times New Roman" w:hAnsi="Times New Roman" w:cs="Times New Roman"/>
          <w:color w:val="333333"/>
          <w:sz w:val="28"/>
          <w:szCs w:val="28"/>
          <w:lang w:val="en-US" w:eastAsia="ru-RU"/>
        </w:rPr>
        <w:t>(The Blob is what Michael Gove dubbed the educational establishment.)</w:t>
      </w:r>
    </w:p>
    <w:p w:rsidR="00AB34CC" w:rsidRPr="00AB34CC" w:rsidRDefault="00AB34CC" w:rsidP="00AB34CC">
      <w:pPr>
        <w:shd w:val="clear" w:color="auto" w:fill="FFFFFF"/>
        <w:spacing w:before="240" w:after="240" w:line="335" w:lineRule="atLeast"/>
        <w:jc w:val="both"/>
        <w:rPr>
          <w:rFonts w:ascii="Times New Roman" w:eastAsia="Times New Roman" w:hAnsi="Times New Roman" w:cs="Times New Roman"/>
          <w:color w:val="333333"/>
          <w:sz w:val="28"/>
          <w:szCs w:val="28"/>
          <w:lang w:val="en-US" w:eastAsia="ru-RU"/>
        </w:rPr>
      </w:pPr>
      <w:r w:rsidRPr="00AB34CC">
        <w:rPr>
          <w:rFonts w:ascii="Times New Roman" w:eastAsia="Times New Roman" w:hAnsi="Times New Roman" w:cs="Times New Roman"/>
          <w:color w:val="333333"/>
          <w:sz w:val="28"/>
          <w:szCs w:val="28"/>
          <w:lang w:val="en-US" w:eastAsia="ru-RU"/>
        </w:rPr>
        <w:t>What Young shows is that for decades the people in the educational establishment – professors, school inspectors, teachers – who were supposed to be guarding our children’s academic interests have instead betrayed them horribly by insisting that schools use “teaching” methods that don’t actually work.</w:t>
      </w:r>
    </w:p>
    <w:p w:rsidR="00AB34CC" w:rsidRPr="00AB34CC" w:rsidRDefault="00AB34CC" w:rsidP="00AB34CC">
      <w:pPr>
        <w:shd w:val="clear" w:color="auto" w:fill="FFFFFF"/>
        <w:spacing w:before="240" w:after="240" w:line="335" w:lineRule="atLeast"/>
        <w:jc w:val="both"/>
        <w:rPr>
          <w:rFonts w:ascii="Times New Roman" w:eastAsia="Times New Roman" w:hAnsi="Times New Roman" w:cs="Times New Roman"/>
          <w:color w:val="333333"/>
          <w:sz w:val="28"/>
          <w:szCs w:val="28"/>
          <w:lang w:val="en-US" w:eastAsia="ru-RU"/>
        </w:rPr>
      </w:pPr>
      <w:r w:rsidRPr="00AB34CC">
        <w:rPr>
          <w:rFonts w:ascii="Times New Roman" w:eastAsia="Times New Roman" w:hAnsi="Times New Roman" w:cs="Times New Roman"/>
          <w:color w:val="333333"/>
          <w:sz w:val="28"/>
          <w:szCs w:val="28"/>
          <w:lang w:val="en-US" w:eastAsia="ru-RU"/>
        </w:rPr>
        <w:t>One of these failed methods is the way history is taught.</w:t>
      </w:r>
    </w:p>
    <w:p w:rsidR="00AB34CC" w:rsidRPr="00AB34CC" w:rsidRDefault="00AB34CC" w:rsidP="00AB34CC">
      <w:pPr>
        <w:shd w:val="clear" w:color="auto" w:fill="FFFFFF"/>
        <w:spacing w:before="240" w:after="240" w:line="335" w:lineRule="atLeast"/>
        <w:jc w:val="both"/>
        <w:rPr>
          <w:rFonts w:ascii="Times New Roman" w:eastAsia="Times New Roman" w:hAnsi="Times New Roman" w:cs="Times New Roman"/>
          <w:color w:val="333333"/>
          <w:sz w:val="28"/>
          <w:szCs w:val="28"/>
          <w:lang w:val="en-US" w:eastAsia="ru-RU"/>
        </w:rPr>
      </w:pPr>
      <w:r w:rsidRPr="00AB34CC">
        <w:rPr>
          <w:rFonts w:ascii="Times New Roman" w:eastAsia="Times New Roman" w:hAnsi="Times New Roman" w:cs="Times New Roman"/>
          <w:color w:val="333333"/>
          <w:sz w:val="28"/>
          <w:szCs w:val="28"/>
          <w:lang w:val="en-US" w:eastAsia="ru-RU"/>
        </w:rPr>
        <w:t>Older readers will remember their classes as a succession of important dates and kings and queens and battles, all based on the idea that history is an exciting narrative of heroes and villains.</w:t>
      </w:r>
    </w:p>
    <w:p w:rsidR="00AB34CC" w:rsidRPr="00AB34CC" w:rsidRDefault="00AB34CC" w:rsidP="00AB34CC">
      <w:pPr>
        <w:shd w:val="clear" w:color="auto" w:fill="FFFFFF"/>
        <w:spacing w:before="240" w:after="240" w:line="335" w:lineRule="atLeast"/>
        <w:jc w:val="both"/>
        <w:rPr>
          <w:rFonts w:ascii="Times New Roman" w:eastAsia="Times New Roman" w:hAnsi="Times New Roman" w:cs="Times New Roman"/>
          <w:color w:val="333333"/>
          <w:sz w:val="28"/>
          <w:szCs w:val="28"/>
          <w:lang w:val="en-US" w:eastAsia="ru-RU"/>
        </w:rPr>
      </w:pPr>
      <w:r w:rsidRPr="00AB34CC">
        <w:rPr>
          <w:rFonts w:ascii="Times New Roman" w:eastAsia="Times New Roman" w:hAnsi="Times New Roman" w:cs="Times New Roman"/>
          <w:color w:val="333333"/>
          <w:sz w:val="28"/>
          <w:szCs w:val="28"/>
          <w:lang w:val="en-US" w:eastAsia="ru-RU"/>
        </w:rPr>
        <w:t>But for progressive educationalists this is anathema: it “privileges” certain groups (upper-class white men, mainly) at the expense of others (women; ethnic minorities).</w:t>
      </w:r>
    </w:p>
    <w:p w:rsidR="00AB34CC" w:rsidRPr="00AB34CC" w:rsidRDefault="00AB34CC" w:rsidP="00AB34CC">
      <w:pPr>
        <w:shd w:val="clear" w:color="auto" w:fill="FFFFFF"/>
        <w:spacing w:before="240" w:after="240" w:line="335" w:lineRule="atLeast"/>
        <w:jc w:val="both"/>
        <w:rPr>
          <w:rFonts w:ascii="Times New Roman" w:eastAsia="Times New Roman" w:hAnsi="Times New Roman" w:cs="Times New Roman"/>
          <w:color w:val="333333"/>
          <w:sz w:val="28"/>
          <w:szCs w:val="28"/>
          <w:lang w:val="en-US" w:eastAsia="ru-RU"/>
        </w:rPr>
      </w:pPr>
      <w:r w:rsidRPr="00AB34CC">
        <w:rPr>
          <w:rFonts w:ascii="Times New Roman" w:eastAsia="Times New Roman" w:hAnsi="Times New Roman" w:cs="Times New Roman"/>
          <w:color w:val="333333"/>
          <w:sz w:val="28"/>
          <w:szCs w:val="28"/>
          <w:lang w:val="en-US" w:eastAsia="ru-RU"/>
        </w:rPr>
        <w:t>Also, this rote learning of dates is apparently unnecessary in the age of Google. And it’s not just the odd trendy Lefty who thinks this way.</w:t>
      </w:r>
    </w:p>
    <w:p w:rsidR="00AB34CC" w:rsidRPr="00AB34CC" w:rsidRDefault="00AB34CC" w:rsidP="00AB34CC">
      <w:pPr>
        <w:shd w:val="clear" w:color="auto" w:fill="FFFFFF"/>
        <w:spacing w:before="240" w:after="240" w:line="335" w:lineRule="atLeast"/>
        <w:jc w:val="both"/>
        <w:rPr>
          <w:rFonts w:ascii="Times New Roman" w:eastAsia="Times New Roman" w:hAnsi="Times New Roman" w:cs="Times New Roman"/>
          <w:color w:val="333333"/>
          <w:sz w:val="28"/>
          <w:szCs w:val="28"/>
          <w:lang w:val="en-US" w:eastAsia="ru-RU"/>
        </w:rPr>
      </w:pPr>
      <w:r w:rsidRPr="00AB34CC">
        <w:rPr>
          <w:rFonts w:ascii="Times New Roman" w:eastAsia="Times New Roman" w:hAnsi="Times New Roman" w:cs="Times New Roman"/>
          <w:color w:val="333333"/>
          <w:sz w:val="28"/>
          <w:szCs w:val="28"/>
          <w:lang w:val="en-US" w:eastAsia="ru-RU"/>
        </w:rPr>
        <w:t xml:space="preserve">The rot goes right to the top. Richard Evans, </w:t>
      </w:r>
      <w:proofErr w:type="spellStart"/>
      <w:r w:rsidRPr="00AB34CC">
        <w:rPr>
          <w:rFonts w:ascii="Times New Roman" w:eastAsia="Times New Roman" w:hAnsi="Times New Roman" w:cs="Times New Roman"/>
          <w:color w:val="333333"/>
          <w:sz w:val="28"/>
          <w:szCs w:val="28"/>
          <w:lang w:val="en-US" w:eastAsia="ru-RU"/>
        </w:rPr>
        <w:t>regius</w:t>
      </w:r>
      <w:proofErr w:type="spellEnd"/>
      <w:r w:rsidRPr="00AB34CC">
        <w:rPr>
          <w:rFonts w:ascii="Times New Roman" w:eastAsia="Times New Roman" w:hAnsi="Times New Roman" w:cs="Times New Roman"/>
          <w:color w:val="333333"/>
          <w:sz w:val="28"/>
          <w:szCs w:val="28"/>
          <w:lang w:val="en-US" w:eastAsia="ru-RU"/>
        </w:rPr>
        <w:t xml:space="preserve"> professor of modern history at Cambridge, no less, has said that history should not be about “the transmission and regurgitation of facts” – something he thinks only suitable for creating pub quiz contestants – but should be about teaching “crucial skills of analysis, argument and presentation”.</w:t>
      </w:r>
    </w:p>
    <w:p w:rsidR="00AB34CC" w:rsidRPr="00AB34CC" w:rsidRDefault="00AB34CC" w:rsidP="00AB34CC">
      <w:pPr>
        <w:shd w:val="clear" w:color="auto" w:fill="FFFFFF"/>
        <w:spacing w:before="240" w:after="240" w:line="335" w:lineRule="atLeast"/>
        <w:jc w:val="both"/>
        <w:rPr>
          <w:rFonts w:ascii="Times New Roman" w:eastAsia="Times New Roman" w:hAnsi="Times New Roman" w:cs="Times New Roman"/>
          <w:color w:val="333333"/>
          <w:sz w:val="28"/>
          <w:szCs w:val="28"/>
          <w:lang w:val="en-US" w:eastAsia="ru-RU"/>
        </w:rPr>
      </w:pPr>
      <w:r w:rsidRPr="00AB34CC">
        <w:rPr>
          <w:rFonts w:ascii="Times New Roman" w:eastAsia="Times New Roman" w:hAnsi="Times New Roman" w:cs="Times New Roman"/>
          <w:color w:val="333333"/>
          <w:sz w:val="28"/>
          <w:szCs w:val="28"/>
          <w:lang w:val="en-US" w:eastAsia="ru-RU"/>
        </w:rPr>
        <w:t>This sounds very sophisticated.</w:t>
      </w:r>
    </w:p>
    <w:p w:rsidR="00AB34CC" w:rsidRPr="00AB34CC" w:rsidRDefault="00AB34CC" w:rsidP="00AB34CC">
      <w:pPr>
        <w:shd w:val="clear" w:color="auto" w:fill="FFFFFF"/>
        <w:spacing w:before="240" w:after="240" w:line="335" w:lineRule="atLeast"/>
        <w:jc w:val="both"/>
        <w:rPr>
          <w:rFonts w:ascii="Times New Roman" w:eastAsia="Times New Roman" w:hAnsi="Times New Roman" w:cs="Times New Roman"/>
          <w:color w:val="333333"/>
          <w:sz w:val="28"/>
          <w:szCs w:val="28"/>
          <w:lang w:val="en-US" w:eastAsia="ru-RU"/>
        </w:rPr>
      </w:pPr>
      <w:r w:rsidRPr="00AB34CC">
        <w:rPr>
          <w:rFonts w:ascii="Times New Roman" w:eastAsia="Times New Roman" w:hAnsi="Times New Roman" w:cs="Times New Roman"/>
          <w:color w:val="333333"/>
          <w:sz w:val="28"/>
          <w:szCs w:val="28"/>
          <w:lang w:val="en-US" w:eastAsia="ru-RU"/>
        </w:rPr>
        <w:t>What it actually means in practice is pointless exercises like “Imagine you were the wife of a peasant killed at the Battle of Hastings: How would you feel?</w:t>
      </w:r>
      <w:proofErr w:type="gramStart"/>
      <w:r w:rsidRPr="00AB34CC">
        <w:rPr>
          <w:rFonts w:ascii="Times New Roman" w:eastAsia="Times New Roman" w:hAnsi="Times New Roman" w:cs="Times New Roman"/>
          <w:color w:val="333333"/>
          <w:sz w:val="28"/>
          <w:szCs w:val="28"/>
          <w:lang w:val="en-US" w:eastAsia="ru-RU"/>
        </w:rPr>
        <w:t>”;</w:t>
      </w:r>
      <w:proofErr w:type="gramEnd"/>
      <w:r w:rsidRPr="00AB34CC">
        <w:rPr>
          <w:rFonts w:ascii="Times New Roman" w:eastAsia="Times New Roman" w:hAnsi="Times New Roman" w:cs="Times New Roman"/>
          <w:color w:val="333333"/>
          <w:sz w:val="28"/>
          <w:szCs w:val="28"/>
          <w:lang w:val="en-US" w:eastAsia="ru-RU"/>
        </w:rPr>
        <w:t xml:space="preserve"> or ones where children are shown a range of “texts” written from different viewpoints and then expected to decide how biased they are.</w:t>
      </w:r>
    </w:p>
    <w:p w:rsidR="00AB34CC" w:rsidRPr="00AB34CC" w:rsidRDefault="00AB34CC" w:rsidP="00AB34CC">
      <w:pPr>
        <w:shd w:val="clear" w:color="auto" w:fill="FFFFFF"/>
        <w:spacing w:before="240" w:after="240" w:line="335" w:lineRule="atLeast"/>
        <w:jc w:val="both"/>
        <w:rPr>
          <w:rFonts w:ascii="Times New Roman" w:eastAsia="Times New Roman" w:hAnsi="Times New Roman" w:cs="Times New Roman"/>
          <w:color w:val="333333"/>
          <w:sz w:val="28"/>
          <w:szCs w:val="28"/>
          <w:lang w:val="en-US" w:eastAsia="ru-RU"/>
        </w:rPr>
      </w:pPr>
      <w:r w:rsidRPr="00AB34CC">
        <w:rPr>
          <w:rFonts w:ascii="Times New Roman" w:eastAsia="Times New Roman" w:hAnsi="Times New Roman" w:cs="Times New Roman"/>
          <w:color w:val="333333"/>
          <w:sz w:val="28"/>
          <w:szCs w:val="28"/>
          <w:lang w:val="en-US" w:eastAsia="ru-RU"/>
        </w:rPr>
        <w:lastRenderedPageBreak/>
        <w:t>The result is that children can study history for years and still not come away knowing any.</w:t>
      </w:r>
    </w:p>
    <w:p w:rsidR="00AB34CC" w:rsidRPr="00AB34CC" w:rsidRDefault="00AB34CC" w:rsidP="00AB34CC">
      <w:pPr>
        <w:shd w:val="clear" w:color="auto" w:fill="FFFFFF"/>
        <w:spacing w:before="240" w:after="240" w:line="335" w:lineRule="atLeast"/>
        <w:jc w:val="both"/>
        <w:rPr>
          <w:rFonts w:ascii="Times New Roman" w:eastAsia="Times New Roman" w:hAnsi="Times New Roman" w:cs="Times New Roman"/>
          <w:color w:val="333333"/>
          <w:sz w:val="28"/>
          <w:szCs w:val="28"/>
          <w:lang w:val="en-US" w:eastAsia="ru-RU"/>
        </w:rPr>
      </w:pPr>
      <w:r w:rsidRPr="00AB34CC">
        <w:rPr>
          <w:rFonts w:ascii="Times New Roman" w:eastAsia="Times New Roman" w:hAnsi="Times New Roman" w:cs="Times New Roman"/>
          <w:color w:val="333333"/>
          <w:sz w:val="28"/>
          <w:szCs w:val="28"/>
          <w:lang w:val="en-US" w:eastAsia="ru-RU"/>
        </w:rPr>
        <w:t>In 2012 a survey revealed that more children associate the name Churchill with the animated dog in the car insurance adverts than with Britain’s war-time prime minister.</w:t>
      </w:r>
    </w:p>
    <w:p w:rsidR="00AB34CC" w:rsidRPr="00AB34CC" w:rsidRDefault="00AB34CC" w:rsidP="00AB34CC">
      <w:pPr>
        <w:shd w:val="clear" w:color="auto" w:fill="FFFFFF"/>
        <w:spacing w:before="240" w:after="240" w:line="335" w:lineRule="atLeast"/>
        <w:jc w:val="both"/>
        <w:rPr>
          <w:rFonts w:ascii="Times New Roman" w:eastAsia="Times New Roman" w:hAnsi="Times New Roman" w:cs="Times New Roman"/>
          <w:color w:val="333333"/>
          <w:sz w:val="28"/>
          <w:szCs w:val="28"/>
          <w:lang w:val="en-US" w:eastAsia="ru-RU"/>
        </w:rPr>
      </w:pPr>
      <w:r w:rsidRPr="00AB34CC">
        <w:rPr>
          <w:rFonts w:ascii="Times New Roman" w:eastAsia="Times New Roman" w:hAnsi="Times New Roman" w:cs="Times New Roman"/>
          <w:color w:val="333333"/>
          <w:sz w:val="28"/>
          <w:szCs w:val="28"/>
          <w:lang w:val="en-US" w:eastAsia="ru-RU"/>
        </w:rPr>
        <w:t xml:space="preserve">A SURVEY in 2004 found that half of 16 to 24-year-olds did not know the Battle of Britain happened during the Second World War and almost half thought it was </w:t>
      </w:r>
      <w:proofErr w:type="gramStart"/>
      <w:r w:rsidRPr="00AB34CC">
        <w:rPr>
          <w:rFonts w:ascii="Times New Roman" w:eastAsia="Times New Roman" w:hAnsi="Times New Roman" w:cs="Times New Roman"/>
          <w:color w:val="333333"/>
          <w:sz w:val="28"/>
          <w:szCs w:val="28"/>
          <w:lang w:val="en-US" w:eastAsia="ru-RU"/>
        </w:rPr>
        <w:t>either Gandalf</w:t>
      </w:r>
      <w:proofErr w:type="gramEnd"/>
      <w:r w:rsidRPr="00AB34CC">
        <w:rPr>
          <w:rFonts w:ascii="Times New Roman" w:eastAsia="Times New Roman" w:hAnsi="Times New Roman" w:cs="Times New Roman"/>
          <w:color w:val="333333"/>
          <w:sz w:val="28"/>
          <w:szCs w:val="28"/>
          <w:lang w:val="en-US" w:eastAsia="ru-RU"/>
        </w:rPr>
        <w:t xml:space="preserve">, Horatio </w:t>
      </w:r>
      <w:proofErr w:type="spellStart"/>
      <w:r w:rsidRPr="00AB34CC">
        <w:rPr>
          <w:rFonts w:ascii="Times New Roman" w:eastAsia="Times New Roman" w:hAnsi="Times New Roman" w:cs="Times New Roman"/>
          <w:color w:val="333333"/>
          <w:sz w:val="28"/>
          <w:szCs w:val="28"/>
          <w:lang w:val="en-US" w:eastAsia="ru-RU"/>
        </w:rPr>
        <w:t>Hornblower</w:t>
      </w:r>
      <w:proofErr w:type="spellEnd"/>
      <w:r w:rsidRPr="00AB34CC">
        <w:rPr>
          <w:rFonts w:ascii="Times New Roman" w:eastAsia="Times New Roman" w:hAnsi="Times New Roman" w:cs="Times New Roman"/>
          <w:color w:val="333333"/>
          <w:sz w:val="28"/>
          <w:szCs w:val="28"/>
          <w:lang w:val="en-US" w:eastAsia="ru-RU"/>
        </w:rPr>
        <w:t xml:space="preserve"> or Columbus who defeated the Spanish Armada.</w:t>
      </w:r>
    </w:p>
    <w:p w:rsidR="00AB34CC" w:rsidRPr="00AB34CC" w:rsidRDefault="00AB34CC" w:rsidP="00AB34CC">
      <w:pPr>
        <w:shd w:val="clear" w:color="auto" w:fill="FFFFFF"/>
        <w:spacing w:before="240" w:after="240" w:line="335" w:lineRule="atLeast"/>
        <w:jc w:val="both"/>
        <w:rPr>
          <w:rFonts w:ascii="Times New Roman" w:eastAsia="Times New Roman" w:hAnsi="Times New Roman" w:cs="Times New Roman"/>
          <w:color w:val="333333"/>
          <w:sz w:val="28"/>
          <w:szCs w:val="28"/>
          <w:lang w:val="en-US" w:eastAsia="ru-RU"/>
        </w:rPr>
      </w:pPr>
      <w:r w:rsidRPr="00AB34CC">
        <w:rPr>
          <w:rFonts w:ascii="Times New Roman" w:eastAsia="Times New Roman" w:hAnsi="Times New Roman" w:cs="Times New Roman"/>
          <w:color w:val="333333"/>
          <w:sz w:val="28"/>
          <w:szCs w:val="28"/>
          <w:lang w:val="en-US" w:eastAsia="ru-RU"/>
        </w:rPr>
        <w:t>What has happened to history has happened to all the other key subjects too.</w:t>
      </w:r>
    </w:p>
    <w:p w:rsidR="00AB34CC" w:rsidRPr="00AB34CC" w:rsidRDefault="00AB34CC" w:rsidP="00AB34CC">
      <w:pPr>
        <w:shd w:val="clear" w:color="auto" w:fill="FFFFFF"/>
        <w:spacing w:before="240" w:after="240" w:line="335" w:lineRule="atLeast"/>
        <w:jc w:val="both"/>
        <w:rPr>
          <w:rFonts w:ascii="Times New Roman" w:eastAsia="Times New Roman" w:hAnsi="Times New Roman" w:cs="Times New Roman"/>
          <w:color w:val="333333"/>
          <w:sz w:val="28"/>
          <w:szCs w:val="28"/>
          <w:lang w:val="en-US" w:eastAsia="ru-RU"/>
        </w:rPr>
      </w:pPr>
      <w:r w:rsidRPr="00AB34CC">
        <w:rPr>
          <w:rFonts w:ascii="Times New Roman" w:eastAsia="Times New Roman" w:hAnsi="Times New Roman" w:cs="Times New Roman"/>
          <w:color w:val="333333"/>
          <w:sz w:val="28"/>
          <w:szCs w:val="28"/>
          <w:lang w:val="en-US" w:eastAsia="ru-RU"/>
        </w:rPr>
        <w:t>That’s because at the heart of progressive educational thinking lies the romantic idea that children are innately good, free spirits whose natural creativity should be encouraged rather than “stifled” through old fashioned, “chalk and talk” rote learning methods.</w:t>
      </w:r>
    </w:p>
    <w:p w:rsidR="00AB34CC" w:rsidRPr="00AB34CC" w:rsidRDefault="00AB34CC" w:rsidP="00AB34CC">
      <w:pPr>
        <w:shd w:val="clear" w:color="auto" w:fill="FFFFFF"/>
        <w:spacing w:before="240" w:after="240" w:line="335" w:lineRule="atLeast"/>
        <w:jc w:val="both"/>
        <w:rPr>
          <w:rFonts w:ascii="Times New Roman" w:eastAsia="Times New Roman" w:hAnsi="Times New Roman" w:cs="Times New Roman"/>
          <w:color w:val="333333"/>
          <w:sz w:val="28"/>
          <w:szCs w:val="28"/>
          <w:lang w:val="en-US" w:eastAsia="ru-RU"/>
        </w:rPr>
      </w:pPr>
      <w:r w:rsidRPr="00AB34CC">
        <w:rPr>
          <w:rFonts w:ascii="Times New Roman" w:eastAsia="Times New Roman" w:hAnsi="Times New Roman" w:cs="Times New Roman"/>
          <w:color w:val="333333"/>
          <w:sz w:val="28"/>
          <w:szCs w:val="28"/>
          <w:lang w:val="en-US" w:eastAsia="ru-RU"/>
        </w:rPr>
        <w:t>And besides, so the theory goes, why should children clutter their heads with facts when they can look everything up on the internet?</w:t>
      </w:r>
    </w:p>
    <w:p w:rsidR="00AB34CC" w:rsidRPr="00AB34CC" w:rsidRDefault="00AB34CC" w:rsidP="00AB34CC">
      <w:pPr>
        <w:shd w:val="clear" w:color="auto" w:fill="FFFFFF"/>
        <w:spacing w:before="240" w:after="240" w:line="335" w:lineRule="atLeast"/>
        <w:jc w:val="both"/>
        <w:rPr>
          <w:rFonts w:ascii="Times New Roman" w:eastAsia="Times New Roman" w:hAnsi="Times New Roman" w:cs="Times New Roman"/>
          <w:color w:val="333333"/>
          <w:sz w:val="28"/>
          <w:szCs w:val="28"/>
          <w:lang w:val="en-US" w:eastAsia="ru-RU"/>
        </w:rPr>
      </w:pPr>
      <w:r w:rsidRPr="00AB34CC">
        <w:rPr>
          <w:rFonts w:ascii="Times New Roman" w:eastAsia="Times New Roman" w:hAnsi="Times New Roman" w:cs="Times New Roman"/>
          <w:color w:val="333333"/>
          <w:sz w:val="28"/>
          <w:szCs w:val="28"/>
          <w:lang w:val="en-US" w:eastAsia="ru-RU"/>
        </w:rPr>
        <w:t>There are massive problems with this theory. One is that children are lazy little so-and-sos who will always prefer time-wasting distractions to real learning.</w:t>
      </w:r>
      <w:r w:rsidRPr="00AB34CC">
        <w:rPr>
          <w:rFonts w:ascii="Times New Roman" w:eastAsia="Times New Roman" w:hAnsi="Times New Roman" w:cs="Times New Roman"/>
          <w:caps/>
          <w:color w:val="666666"/>
          <w:sz w:val="28"/>
          <w:szCs w:val="28"/>
          <w:lang w:val="en-US" w:eastAsia="ru-RU"/>
        </w:rPr>
        <w:t xml:space="preserve"> </w:t>
      </w:r>
    </w:p>
    <w:p w:rsidR="00AB34CC" w:rsidRPr="00AB34CC" w:rsidRDefault="00AB34CC" w:rsidP="00AB34CC">
      <w:pPr>
        <w:shd w:val="clear" w:color="auto" w:fill="FFFFFF"/>
        <w:spacing w:before="240" w:after="240" w:line="335" w:lineRule="atLeast"/>
        <w:jc w:val="both"/>
        <w:rPr>
          <w:rFonts w:ascii="Times New Roman" w:eastAsia="Times New Roman" w:hAnsi="Times New Roman" w:cs="Times New Roman"/>
          <w:color w:val="333333"/>
          <w:sz w:val="28"/>
          <w:szCs w:val="28"/>
          <w:lang w:val="en-US" w:eastAsia="ru-RU"/>
        </w:rPr>
      </w:pPr>
      <w:r w:rsidRPr="00AB34CC">
        <w:rPr>
          <w:rFonts w:ascii="Times New Roman" w:eastAsia="Times New Roman" w:hAnsi="Times New Roman" w:cs="Times New Roman"/>
          <w:color w:val="333333"/>
          <w:sz w:val="28"/>
          <w:szCs w:val="28"/>
          <w:lang w:val="en-US" w:eastAsia="ru-RU"/>
        </w:rPr>
        <w:t xml:space="preserve">Another is that until children have the basics locked firmly in their heads – times tables, dates, grammar – they have neither the tools nor the ability to express </w:t>
      </w:r>
      <w:proofErr w:type="gramStart"/>
      <w:r w:rsidRPr="00AB34CC">
        <w:rPr>
          <w:rFonts w:ascii="Times New Roman" w:eastAsia="Times New Roman" w:hAnsi="Times New Roman" w:cs="Times New Roman"/>
          <w:color w:val="333333"/>
          <w:sz w:val="28"/>
          <w:szCs w:val="28"/>
          <w:lang w:val="en-US" w:eastAsia="ru-RU"/>
        </w:rPr>
        <w:t>themselves</w:t>
      </w:r>
      <w:proofErr w:type="gramEnd"/>
      <w:r w:rsidRPr="00AB34CC">
        <w:rPr>
          <w:rFonts w:ascii="Times New Roman" w:eastAsia="Times New Roman" w:hAnsi="Times New Roman" w:cs="Times New Roman"/>
          <w:color w:val="333333"/>
          <w:sz w:val="28"/>
          <w:szCs w:val="28"/>
          <w:lang w:val="en-US" w:eastAsia="ru-RU"/>
        </w:rPr>
        <w:t>.</w:t>
      </w:r>
    </w:p>
    <w:p w:rsidR="00AB34CC" w:rsidRPr="00AB34CC" w:rsidRDefault="00AB34CC" w:rsidP="00AB34CC">
      <w:pPr>
        <w:shd w:val="clear" w:color="auto" w:fill="FFFFFF"/>
        <w:spacing w:before="240" w:after="240" w:line="335" w:lineRule="atLeast"/>
        <w:jc w:val="both"/>
        <w:rPr>
          <w:rFonts w:ascii="Times New Roman" w:eastAsia="Times New Roman" w:hAnsi="Times New Roman" w:cs="Times New Roman"/>
          <w:color w:val="333333"/>
          <w:sz w:val="28"/>
          <w:szCs w:val="28"/>
          <w:lang w:val="en-US" w:eastAsia="ru-RU"/>
        </w:rPr>
      </w:pPr>
      <w:r w:rsidRPr="00AB34CC">
        <w:rPr>
          <w:rFonts w:ascii="Times New Roman" w:eastAsia="Times New Roman" w:hAnsi="Times New Roman" w:cs="Times New Roman"/>
          <w:color w:val="333333"/>
          <w:sz w:val="28"/>
          <w:szCs w:val="28"/>
          <w:lang w:val="en-US" w:eastAsia="ru-RU"/>
        </w:rPr>
        <w:t>That’s why these reforms are so important.</w:t>
      </w:r>
    </w:p>
    <w:p w:rsidR="00AB34CC" w:rsidRPr="00AB34CC" w:rsidRDefault="00AB34CC" w:rsidP="00AB34CC">
      <w:pPr>
        <w:shd w:val="clear" w:color="auto" w:fill="FFFFFF"/>
        <w:spacing w:before="240" w:after="240" w:line="335" w:lineRule="atLeast"/>
        <w:jc w:val="both"/>
        <w:rPr>
          <w:rFonts w:ascii="Times New Roman" w:eastAsia="Times New Roman" w:hAnsi="Times New Roman" w:cs="Times New Roman"/>
          <w:color w:val="333333"/>
          <w:sz w:val="28"/>
          <w:szCs w:val="28"/>
          <w:lang w:val="en-US" w:eastAsia="ru-RU"/>
        </w:rPr>
      </w:pPr>
      <w:r w:rsidRPr="00AB34CC">
        <w:rPr>
          <w:rFonts w:ascii="Times New Roman" w:eastAsia="Times New Roman" w:hAnsi="Times New Roman" w:cs="Times New Roman"/>
          <w:color w:val="333333"/>
          <w:sz w:val="28"/>
          <w:szCs w:val="28"/>
          <w:lang w:val="en-US" w:eastAsia="ru-RU"/>
        </w:rPr>
        <w:t xml:space="preserve">I can’t imagine there will be many children who will welcome this injection of </w:t>
      </w:r>
      <w:proofErr w:type="spellStart"/>
      <w:r w:rsidRPr="00AB34CC">
        <w:rPr>
          <w:rFonts w:ascii="Times New Roman" w:eastAsia="Times New Roman" w:hAnsi="Times New Roman" w:cs="Times New Roman"/>
          <w:color w:val="333333"/>
          <w:sz w:val="28"/>
          <w:szCs w:val="28"/>
          <w:lang w:val="en-US" w:eastAsia="ru-RU"/>
        </w:rPr>
        <w:t>rigour</w:t>
      </w:r>
      <w:proofErr w:type="spellEnd"/>
      <w:r w:rsidRPr="00AB34CC">
        <w:rPr>
          <w:rFonts w:ascii="Times New Roman" w:eastAsia="Times New Roman" w:hAnsi="Times New Roman" w:cs="Times New Roman"/>
          <w:color w:val="333333"/>
          <w:sz w:val="28"/>
          <w:szCs w:val="28"/>
          <w:lang w:val="en-US" w:eastAsia="ru-RU"/>
        </w:rPr>
        <w:t xml:space="preserve"> into their academic lives.</w:t>
      </w:r>
    </w:p>
    <w:p w:rsidR="00AB34CC" w:rsidRPr="00AB34CC" w:rsidRDefault="00AB34CC" w:rsidP="00AB34CC">
      <w:pPr>
        <w:shd w:val="clear" w:color="auto" w:fill="FFFFFF"/>
        <w:spacing w:before="240" w:line="335" w:lineRule="atLeast"/>
        <w:jc w:val="both"/>
        <w:rPr>
          <w:rFonts w:ascii="Times New Roman" w:eastAsia="Times New Roman" w:hAnsi="Times New Roman" w:cs="Times New Roman"/>
          <w:color w:val="333333"/>
          <w:sz w:val="28"/>
          <w:szCs w:val="28"/>
          <w:lang w:val="en-US" w:eastAsia="ru-RU"/>
        </w:rPr>
      </w:pPr>
      <w:r w:rsidRPr="00AB34CC">
        <w:rPr>
          <w:rFonts w:ascii="Times New Roman" w:eastAsia="Times New Roman" w:hAnsi="Times New Roman" w:cs="Times New Roman"/>
          <w:color w:val="333333"/>
          <w:sz w:val="28"/>
          <w:szCs w:val="28"/>
          <w:lang w:val="en-US" w:eastAsia="ru-RU"/>
        </w:rPr>
        <w:t xml:space="preserve">But in 10 or 20 </w:t>
      </w:r>
      <w:proofErr w:type="spellStart"/>
      <w:r w:rsidRPr="00AB34CC">
        <w:rPr>
          <w:rFonts w:ascii="Times New Roman" w:eastAsia="Times New Roman" w:hAnsi="Times New Roman" w:cs="Times New Roman"/>
          <w:color w:val="333333"/>
          <w:sz w:val="28"/>
          <w:szCs w:val="28"/>
          <w:lang w:val="en-US" w:eastAsia="ru-RU"/>
        </w:rPr>
        <w:t>years time</w:t>
      </w:r>
      <w:proofErr w:type="spellEnd"/>
      <w:r w:rsidRPr="00AB34CC">
        <w:rPr>
          <w:rFonts w:ascii="Times New Roman" w:eastAsia="Times New Roman" w:hAnsi="Times New Roman" w:cs="Times New Roman"/>
          <w:color w:val="333333"/>
          <w:sz w:val="28"/>
          <w:szCs w:val="28"/>
          <w:lang w:val="en-US" w:eastAsia="ru-RU"/>
        </w:rPr>
        <w:t xml:space="preserve"> when they’re checking a bill to see whether it has been totted up correctly or if they’re writing a job application letter, they’ll be grateful for Michael Gove’s insistence that they ditched their calculators and learned precisely where to stick their apostrophes.</w:t>
      </w:r>
    </w:p>
    <w:p w:rsidR="00AB34CC" w:rsidRPr="00AB34CC" w:rsidRDefault="00AB34CC" w:rsidP="00AB34CC">
      <w:pPr>
        <w:rPr>
          <w:rFonts w:ascii="Calibri" w:eastAsia="Calibri" w:hAnsi="Calibri" w:cs="Times New Roman"/>
          <w:lang w:val="en-US"/>
        </w:rPr>
      </w:pPr>
    </w:p>
    <w:p w:rsidR="00620090" w:rsidRPr="00AB34CC" w:rsidRDefault="00620090">
      <w:pPr>
        <w:rPr>
          <w:lang w:val="en-US"/>
        </w:rPr>
      </w:pPr>
    </w:p>
    <w:sectPr w:rsidR="00620090" w:rsidRPr="00AB34CC" w:rsidSect="00295A4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34CC"/>
    <w:rsid w:val="0050268D"/>
    <w:rsid w:val="00620090"/>
    <w:rsid w:val="00AB34C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express.co.uk/search?s=James%20Delingpole&amp;b=1"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869</Words>
  <Characters>4957</Characters>
  <Application>Microsoft Office Word</Application>
  <DocSecurity>0</DocSecurity>
  <Lines>41</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2</cp:revision>
  <dcterms:created xsi:type="dcterms:W3CDTF">2022-02-10T17:55:00Z</dcterms:created>
  <dcterms:modified xsi:type="dcterms:W3CDTF">2022-02-10T17:55:00Z</dcterms:modified>
</cp:coreProperties>
</file>