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21" w:rsidRPr="00F76A86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АБ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F76A86">
        <w:rPr>
          <w:rFonts w:ascii="Times New Roman" w:hAnsi="Times New Roman" w:cs="Times New Roman"/>
          <w:b/>
          <w:bCs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F76A8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964D21" w:rsidRPr="00F76A86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4C2E13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2E13"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4C2E1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.11.2021 </w:t>
      </w:r>
    </w:p>
    <w:p w:rsidR="00964D21" w:rsidRPr="004C2E13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49499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494991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964D21" w:rsidRPr="0049499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Read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following text, answer the questions and be  ready to  speak on the topic: 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What makes a good foreign language teacher?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4D21" w:rsidRPr="006A3F86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Modem methods of language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ing, with their emphasis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teacher as model and the constant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interchange between teacher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student, require a more sympathet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ic relationship between student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teacher than did earlie</w:t>
      </w:r>
      <w:r>
        <w:rPr>
          <w:rFonts w:ascii="Times New Roman" w:hAnsi="Times New Roman" w:cs="Times New Roman"/>
          <w:sz w:val="28"/>
          <w:szCs w:val="28"/>
          <w:lang w:val="en-US"/>
        </w:rPr>
        <w:t>r, more impersonal methods. ...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It seemed to me appropriate to question the students themselves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regarding that topic of such vital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oncern to all of us: What makes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good teacher of English as a forei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gn language? In tallying up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 responses, one salient and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mewhat heartening factor became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apparent. The students, speaking from sheer experi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ence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receiving end of the classroom situat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ion, tended to put forth advice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strikingly similar to that which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ost methodology and educational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psychology textbooks and course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offer... The students had had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 variety of teachers. They were not required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sign the questionnaire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they responded at length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complete lack of diffidence.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Despite the diversity of the 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dents themselves,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were revealingly uniform.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First on the list — mentioned 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overwhelming 78 per cent of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— was the teacher's thorough knowledge of his subject.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wrote: "It doesn't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how nice a teacher is if 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doesn't know what he's talking about."</w:t>
      </w:r>
      <w:proofErr w:type="gramEnd"/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Logically, the next most import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ant concern was how the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goes about imparting that knowledge — in other words, methodology.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What the students requested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often was variety within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lesson hour.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we just do drills forever, I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 asleep. Why do we have to do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idioms for a whole hour? 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"It's nice when you have a little grammar, 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a dictation,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then some reading or a discussion."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frequently men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tioned the need for activity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classroom. Many of them refe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rred to language games as being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useful and enjoyable. They also see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med to feel that they should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constant participants: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 teacher shouldn't do all the talking."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 it when the students go up to the board."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"Discussions and debates are my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way of learning."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complained vehemently 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teachers who use up precious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class time telling personal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ecdotes. On the other hand,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importance of a teacher's sense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of humor and his ability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tension out of language learning was mentioned repeatedly: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can laugh once in a while,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don't get so nervous 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making mistakes."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"When the teacher is smiling at you, you want to try."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Also stressed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the teacher's preparation of the lesson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conscientious attitude toward student papers: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can tell if he runs out of things to do before the bell rings."</w:t>
      </w:r>
    </w:p>
    <w:p w:rsidR="00964D21" w:rsidRPr="006A3F86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"Why should I turn in my homework? He doesn't grade it.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about a week, anyway."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Discipline, although mentioned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specifically by only a few, was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hinted at by many.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"There are some teachers who just let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class talk all the time. Then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you never lea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anything."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"He says your homework is due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certain day and then he lets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turn it in later. Or he forgets."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"I don't think she cares if we're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absent or not. I wish she did."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Getting away from actual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ching methods, over half of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students had something to say about the student-teacher relationship.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Most often, they expressed a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esire for a sympathetic teacher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who "remembers what it was like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be a student.": "He should,"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as one student with an obvious command of the colloquial idi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put it, "be on our wavelength."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ey felt that the teacher should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"know each student as an individual," and there was a frequent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demand</w:t>
      </w:r>
      <w:proofErr w:type="gram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for justice: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talks to the best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Doesn't she know I'm trying?" 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A significant number of students expres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sed a fear of being embarrassed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by a teacher's caustic wit.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"They ought to be polite to us. We're people, too."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 only became a teacher so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could be powerful and hear her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own-voice."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Lastly, just short of half of the students had something to say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about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character of the teacher himse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lf. A majority of the responses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praised a teacher who is confident and who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obviously enjoys his profession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and specialization: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liked him right away. He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alked in, wrote his name on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board, and started right in. You could tell he wasn't </w:t>
      </w:r>
      <w:proofErr w:type="spellStart"/>
      <w:r w:rsidRPr="00D85BBC">
        <w:rPr>
          <w:rFonts w:ascii="Times New Roman" w:hAnsi="Times New Roman" w:cs="Times New Roman"/>
          <w:sz w:val="28"/>
          <w:szCs w:val="28"/>
          <w:lang w:val="en-US"/>
        </w:rPr>
        <w:t>new</w:t>
      </w:r>
      <w:proofErr w:type="spellEnd"/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 at it."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"If he doesn't know the answer,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's not afraid to say so. So you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know you can trust him."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 used to hate compositions, but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teacher likes writing and she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just makes you like it. She has a lot of fun."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"He could probably have done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things, but he wanted to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be a teacher. It wasn't for money either."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students also referred to tea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chers with endless patience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amiable disposition that could be pr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ovoked to anger only in extreme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cases. The teacher's voice was mentioned, too: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"It shouldn't be monotonous."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"You have to hear him in the back row."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Finally, a surprising number were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concerned about the appearance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of their teachers: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lastRenderedPageBreak/>
        <w:t>"He's always neatly dressed. It makes things business-like."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"She's not really pretty, but I don'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mind looking at her all hour.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Anyway, she tries to look nice."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The composite ideal teacher,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en, with infinite knowledge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energy, impeccable teaching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chniques, a sense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humor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a talent for discipline, along with perso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charm and eternal patience,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may seem rather hard to live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up to on some Monday mornings.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But as one understanding student wrote: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"What makes a good teacher is som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eone who tries to do everything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 have listed above. But I understand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teachers are only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people like me."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1. The author claims that "m</w:t>
      </w:r>
      <w:r>
        <w:rPr>
          <w:rFonts w:ascii="Times New Roman" w:hAnsi="Times New Roman" w:cs="Times New Roman"/>
          <w:sz w:val="28"/>
          <w:szCs w:val="28"/>
          <w:lang w:val="en-US"/>
        </w:rPr>
        <w:t>odern methods of language teach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ing... require a more sympathetic 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elationship between student and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teacher," Do you think that the language classroom diff</w:t>
      </w:r>
      <w:r>
        <w:rPr>
          <w:rFonts w:ascii="Times New Roman" w:hAnsi="Times New Roman" w:cs="Times New Roman"/>
          <w:sz w:val="28"/>
          <w:szCs w:val="28"/>
          <w:lang w:val="en-US"/>
        </w:rPr>
        <w:t>ers funda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mentally in character from the scienc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maths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-classroom?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If so, in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what ways?</w:t>
      </w:r>
      <w:proofErr w:type="gramEnd"/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2. Teachers and learners are subj</w:t>
      </w:r>
      <w:r>
        <w:rPr>
          <w:rFonts w:ascii="Times New Roman" w:hAnsi="Times New Roman" w:cs="Times New Roman"/>
          <w:sz w:val="28"/>
          <w:szCs w:val="28"/>
          <w:lang w:val="en-US"/>
        </w:rPr>
        <w:t>ect to social distance. The rea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sons for this are as follows: different ag</w:t>
      </w:r>
      <w:r>
        <w:rPr>
          <w:rFonts w:ascii="Times New Roman" w:hAnsi="Times New Roman" w:cs="Times New Roman"/>
          <w:sz w:val="28"/>
          <w:szCs w:val="28"/>
          <w:lang w:val="en-US"/>
        </w:rPr>
        <w:t>es and interests, different lev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els of knowledge of the subject, unequ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 status,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unequal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distribution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of power. Do you think there is a high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low level of social distance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between teacher and student in this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country? Does it not contradict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idea of "a more sympathetic relationship"?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3. Do you think that the respons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of the students about a good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foreign language teacher depend 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age of the students? Would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requirement "teacher's thorou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gh knowledge of the subject" be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the first on the list in all the age groups?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sz w:val="28"/>
          <w:szCs w:val="28"/>
          <w:lang w:val="en-US"/>
        </w:rPr>
        <w:t>4. What do you think of the stude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nts' assessments of a teacher's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>efficiency? Can it be regarded as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bjective? Do you think that the </w:t>
      </w:r>
      <w:r w:rsidRPr="00D85BBC">
        <w:rPr>
          <w:rFonts w:ascii="Times New Roman" w:hAnsi="Times New Roman" w:cs="Times New Roman"/>
          <w:sz w:val="28"/>
          <w:szCs w:val="28"/>
          <w:lang w:val="en-US"/>
        </w:rPr>
        <w:t xml:space="preserve">students should be questioned regarding this topic? </w:t>
      </w:r>
      <w:proofErr w:type="gramStart"/>
      <w:r w:rsidRPr="00D85BBC">
        <w:rPr>
          <w:rFonts w:ascii="Times New Roman" w:hAnsi="Times New Roman" w:cs="Times New Roman"/>
          <w:sz w:val="28"/>
          <w:szCs w:val="28"/>
          <w:lang w:val="en-US"/>
        </w:rPr>
        <w:t>In what way?</w:t>
      </w:r>
      <w:proofErr w:type="gramEnd"/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up your own list of qualities that make a good foreign language teacher</w:t>
      </w:r>
    </w:p>
    <w:p w:rsidR="00964D21" w:rsidRPr="00D85BBC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D85B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compare it with the one given in the article.</w:t>
      </w: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P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64D21" w:rsidRDefault="00964D21" w:rsidP="00964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819A4" w:rsidRPr="00964D21" w:rsidRDefault="005819A4">
      <w:pPr>
        <w:rPr>
          <w:lang w:val="en-US"/>
        </w:rPr>
      </w:pPr>
    </w:p>
    <w:sectPr w:rsidR="005819A4" w:rsidRPr="0096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D21"/>
    <w:rsid w:val="005819A4"/>
    <w:rsid w:val="0096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2021-11-22T16:14:00Z</dcterms:created>
  <dcterms:modified xsi:type="dcterms:W3CDTF">2021-11-22T16:14:00Z</dcterms:modified>
</cp:coreProperties>
</file>