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B16" w:rsidRDefault="008C3B16" w:rsidP="008C3B16">
      <w:pPr>
        <w:contextualSpacing/>
        <w:jc w:val="both"/>
        <w:rPr>
          <w:b/>
          <w:sz w:val="22"/>
          <w:szCs w:val="22"/>
        </w:rPr>
      </w:pPr>
      <w:r w:rsidRPr="008C3B16">
        <w:rPr>
          <w:b/>
          <w:sz w:val="22"/>
          <w:szCs w:val="22"/>
          <w:lang w:val="en-US"/>
        </w:rPr>
        <w:t>24.11.</w:t>
      </w:r>
      <w:r>
        <w:rPr>
          <w:b/>
          <w:sz w:val="22"/>
          <w:szCs w:val="22"/>
        </w:rPr>
        <w:t xml:space="preserve">2021  </w:t>
      </w:r>
    </w:p>
    <w:p w:rsidR="008C3B16" w:rsidRDefault="008C3B16" w:rsidP="008C3B16">
      <w:pPr>
        <w:contextualSpacing/>
        <w:jc w:val="both"/>
        <w:rPr>
          <w:b/>
          <w:sz w:val="22"/>
          <w:szCs w:val="22"/>
        </w:rPr>
      </w:pPr>
    </w:p>
    <w:p w:rsidR="008C3B16" w:rsidRDefault="008C3B16" w:rsidP="008C3B16">
      <w:pPr>
        <w:contextualSpacing/>
        <w:jc w:val="both"/>
        <w:rPr>
          <w:b/>
          <w:sz w:val="22"/>
          <w:szCs w:val="22"/>
        </w:rPr>
      </w:pPr>
      <w:r>
        <w:rPr>
          <w:b/>
          <w:sz w:val="22"/>
          <w:szCs w:val="22"/>
        </w:rPr>
        <w:t>8:00</w:t>
      </w:r>
    </w:p>
    <w:p w:rsidR="008C3B16" w:rsidRPr="008C3B16" w:rsidRDefault="008C3B16" w:rsidP="008C3B16">
      <w:pPr>
        <w:contextualSpacing/>
        <w:jc w:val="both"/>
        <w:rPr>
          <w:b/>
          <w:sz w:val="22"/>
          <w:szCs w:val="22"/>
          <w:lang w:val="en-US"/>
        </w:rPr>
      </w:pPr>
      <w:r w:rsidRPr="008C3B16">
        <w:rPr>
          <w:b/>
          <w:sz w:val="22"/>
          <w:szCs w:val="22"/>
          <w:lang w:val="en-US"/>
        </w:rPr>
        <w:t xml:space="preserve"> </w:t>
      </w:r>
    </w:p>
    <w:p w:rsidR="008C3B16" w:rsidRPr="008C3B16" w:rsidRDefault="008C3B16" w:rsidP="00847D41">
      <w:pPr>
        <w:contextualSpacing/>
        <w:jc w:val="center"/>
        <w:rPr>
          <w:b/>
          <w:sz w:val="22"/>
          <w:szCs w:val="22"/>
          <w:lang w:val="en-US"/>
        </w:rPr>
      </w:pPr>
    </w:p>
    <w:p w:rsidR="00847D41" w:rsidRPr="00847D41" w:rsidRDefault="00847D41" w:rsidP="00847D41">
      <w:pPr>
        <w:contextualSpacing/>
        <w:jc w:val="center"/>
        <w:rPr>
          <w:b/>
          <w:sz w:val="22"/>
          <w:szCs w:val="22"/>
          <w:lang w:val="en-US"/>
        </w:rPr>
      </w:pPr>
      <w:r w:rsidRPr="00847D41">
        <w:rPr>
          <w:b/>
          <w:sz w:val="22"/>
          <w:szCs w:val="22"/>
          <w:lang w:val="en-US"/>
        </w:rPr>
        <w:t>The Plan of Analyzing Newspaper Articles</w:t>
      </w:r>
    </w:p>
    <w:p w:rsidR="00847D41" w:rsidRPr="00847D41" w:rsidRDefault="00847D41" w:rsidP="00847D41">
      <w:pPr>
        <w:contextualSpacing/>
        <w:jc w:val="both"/>
        <w:rPr>
          <w:b/>
          <w:sz w:val="22"/>
          <w:szCs w:val="22"/>
          <w:u w:val="single"/>
          <w:lang w:val="en-US"/>
        </w:rPr>
      </w:pPr>
      <w:r w:rsidRPr="00847D41">
        <w:rPr>
          <w:b/>
          <w:sz w:val="22"/>
          <w:szCs w:val="22"/>
          <w:u w:val="single"/>
          <w:lang w:val="en-US"/>
        </w:rPr>
        <w:t>PART I.</w:t>
      </w:r>
    </w:p>
    <w:p w:rsidR="00847D41" w:rsidRPr="00847D41" w:rsidRDefault="00847D41" w:rsidP="00847D41">
      <w:pPr>
        <w:contextualSpacing/>
        <w:jc w:val="both"/>
        <w:rPr>
          <w:b/>
          <w:sz w:val="22"/>
          <w:szCs w:val="22"/>
          <w:u w:val="single"/>
          <w:lang w:val="en-US"/>
        </w:rPr>
      </w:pPr>
    </w:p>
    <w:p w:rsidR="00847D41" w:rsidRPr="00847D41" w:rsidRDefault="00847D41" w:rsidP="00847D41">
      <w:pPr>
        <w:contextualSpacing/>
        <w:jc w:val="both"/>
        <w:rPr>
          <w:sz w:val="22"/>
          <w:szCs w:val="22"/>
          <w:lang w:val="en-US"/>
        </w:rPr>
      </w:pPr>
      <w:r w:rsidRPr="00847D41">
        <w:rPr>
          <w:sz w:val="22"/>
          <w:szCs w:val="22"/>
          <w:lang w:val="en-US"/>
        </w:rPr>
        <w:t xml:space="preserve">1. The </w:t>
      </w:r>
      <w:r w:rsidRPr="00847D41">
        <w:rPr>
          <w:b/>
          <w:sz w:val="22"/>
          <w:szCs w:val="22"/>
          <w:lang w:val="en-US"/>
        </w:rPr>
        <w:t>headline</w:t>
      </w:r>
      <w:r w:rsidRPr="00847D41">
        <w:rPr>
          <w:sz w:val="22"/>
          <w:szCs w:val="22"/>
          <w:lang w:val="en-US"/>
        </w:rPr>
        <w:t xml:space="preserve"> of the article is ... (The article is headlined ...</w:t>
      </w:r>
      <w:proofErr w:type="gramStart"/>
      <w:r w:rsidRPr="00847D41">
        <w:rPr>
          <w:sz w:val="22"/>
          <w:szCs w:val="22"/>
          <w:lang w:val="en-US"/>
        </w:rPr>
        <w:t>,</w:t>
      </w:r>
      <w:proofErr w:type="gramEnd"/>
      <w:r w:rsidRPr="00847D41">
        <w:rPr>
          <w:sz w:val="22"/>
          <w:szCs w:val="22"/>
          <w:lang w:val="en-US"/>
        </w:rPr>
        <w:t xml:space="preserve"> The headline of the article I've read is...)</w:t>
      </w:r>
    </w:p>
    <w:p w:rsidR="00847D41" w:rsidRPr="00847D41" w:rsidRDefault="00847D41" w:rsidP="00847D41">
      <w:pPr>
        <w:contextualSpacing/>
        <w:jc w:val="both"/>
        <w:rPr>
          <w:sz w:val="22"/>
          <w:szCs w:val="22"/>
          <w:lang w:val="en-US"/>
        </w:rPr>
      </w:pPr>
      <w:r w:rsidRPr="00847D41">
        <w:rPr>
          <w:sz w:val="22"/>
          <w:szCs w:val="22"/>
          <w:lang w:val="en-US"/>
        </w:rPr>
        <w:br/>
        <w:t xml:space="preserve">2. The </w:t>
      </w:r>
      <w:r w:rsidRPr="00847D41">
        <w:rPr>
          <w:b/>
          <w:sz w:val="22"/>
          <w:szCs w:val="22"/>
          <w:lang w:val="en-US"/>
        </w:rPr>
        <w:t>author</w:t>
      </w:r>
      <w:r w:rsidRPr="00847D41">
        <w:rPr>
          <w:sz w:val="22"/>
          <w:szCs w:val="22"/>
          <w:lang w:val="en-US"/>
        </w:rPr>
        <w:t xml:space="preserve"> of the article is...</w:t>
      </w:r>
    </w:p>
    <w:p w:rsidR="00847D41" w:rsidRPr="00847D41" w:rsidRDefault="00847D41" w:rsidP="00847D41">
      <w:pPr>
        <w:contextualSpacing/>
        <w:jc w:val="both"/>
        <w:rPr>
          <w:sz w:val="22"/>
          <w:szCs w:val="22"/>
          <w:lang w:val="en-US"/>
        </w:rPr>
      </w:pPr>
      <w:r w:rsidRPr="00847D41">
        <w:rPr>
          <w:sz w:val="22"/>
          <w:szCs w:val="22"/>
          <w:lang w:val="en-US"/>
        </w:rPr>
        <w:br/>
        <w:t xml:space="preserve">3. The article is taken from the </w:t>
      </w:r>
      <w:r w:rsidRPr="00847D41">
        <w:rPr>
          <w:b/>
          <w:sz w:val="22"/>
          <w:szCs w:val="22"/>
          <w:lang w:val="en-US"/>
        </w:rPr>
        <w:t>newspaper</w:t>
      </w:r>
      <w:r w:rsidRPr="00847D41">
        <w:rPr>
          <w:sz w:val="22"/>
          <w:szCs w:val="22"/>
          <w:lang w:val="en-US"/>
        </w:rPr>
        <w:t>... in its issue of…</w:t>
      </w:r>
    </w:p>
    <w:p w:rsidR="00847D41" w:rsidRPr="00847D41" w:rsidRDefault="00847D41" w:rsidP="00847D41">
      <w:pPr>
        <w:contextualSpacing/>
        <w:jc w:val="both"/>
        <w:rPr>
          <w:sz w:val="22"/>
          <w:szCs w:val="22"/>
          <w:lang w:val="en-US"/>
        </w:rPr>
      </w:pPr>
    </w:p>
    <w:p w:rsidR="00847D41" w:rsidRPr="00847D41" w:rsidRDefault="00847D41" w:rsidP="00847D41">
      <w:pPr>
        <w:contextualSpacing/>
        <w:jc w:val="both"/>
        <w:rPr>
          <w:sz w:val="22"/>
          <w:szCs w:val="22"/>
          <w:lang w:val="en-US"/>
        </w:rPr>
      </w:pPr>
      <w:r w:rsidRPr="00847D41">
        <w:rPr>
          <w:sz w:val="22"/>
          <w:szCs w:val="22"/>
          <w:lang w:val="en-US"/>
        </w:rPr>
        <w:t xml:space="preserve">4. Give a </w:t>
      </w:r>
      <w:r w:rsidRPr="00847D41">
        <w:rPr>
          <w:b/>
          <w:sz w:val="22"/>
          <w:szCs w:val="22"/>
          <w:lang w:val="en-US"/>
        </w:rPr>
        <w:t>summary</w:t>
      </w:r>
      <w:r w:rsidRPr="00847D41">
        <w:rPr>
          <w:sz w:val="22"/>
          <w:szCs w:val="22"/>
          <w:lang w:val="en-US"/>
        </w:rPr>
        <w:t xml:space="preserve"> of the article (no more than 3-4 sentences).</w:t>
      </w:r>
    </w:p>
    <w:p w:rsidR="00847D41" w:rsidRPr="00847D41" w:rsidRDefault="00847D41" w:rsidP="00847D41">
      <w:pPr>
        <w:contextualSpacing/>
        <w:jc w:val="both"/>
        <w:rPr>
          <w:sz w:val="22"/>
          <w:szCs w:val="22"/>
          <w:lang w:val="en-US"/>
        </w:rPr>
      </w:pPr>
    </w:p>
    <w:p w:rsidR="00847D41" w:rsidRPr="00847D41" w:rsidRDefault="00847D41" w:rsidP="00847D41">
      <w:pPr>
        <w:contextualSpacing/>
        <w:jc w:val="both"/>
        <w:rPr>
          <w:sz w:val="22"/>
          <w:szCs w:val="22"/>
          <w:lang w:val="en-US"/>
        </w:rPr>
      </w:pPr>
      <w:r w:rsidRPr="00847D41">
        <w:rPr>
          <w:sz w:val="22"/>
          <w:szCs w:val="22"/>
          <w:lang w:val="en-US"/>
        </w:rPr>
        <w:t xml:space="preserve">5. State the </w:t>
      </w:r>
      <w:r w:rsidRPr="00847D41">
        <w:rPr>
          <w:b/>
          <w:sz w:val="22"/>
          <w:szCs w:val="22"/>
          <w:lang w:val="en-US"/>
        </w:rPr>
        <w:t xml:space="preserve">main problem </w:t>
      </w:r>
      <w:r w:rsidRPr="00847D41">
        <w:rPr>
          <w:sz w:val="22"/>
          <w:szCs w:val="22"/>
          <w:lang w:val="en-US"/>
        </w:rPr>
        <w:t xml:space="preserve">(the </w:t>
      </w:r>
      <w:r w:rsidRPr="00847D41">
        <w:rPr>
          <w:b/>
          <w:sz w:val="22"/>
          <w:szCs w:val="22"/>
          <w:lang w:val="en-US"/>
        </w:rPr>
        <w:t>subject matter</w:t>
      </w:r>
      <w:r w:rsidRPr="00847D41">
        <w:rPr>
          <w:sz w:val="22"/>
          <w:szCs w:val="22"/>
          <w:lang w:val="en-US"/>
        </w:rPr>
        <w:t xml:space="preserve">) discussed in the article (the article is devoted to..., the article deals with..., the article touches </w:t>
      </w:r>
      <w:proofErr w:type="spellStart"/>
      <w:r w:rsidRPr="00847D41">
        <w:rPr>
          <w:sz w:val="22"/>
          <w:szCs w:val="22"/>
          <w:lang w:val="en-US"/>
        </w:rPr>
        <w:t>upon..,the</w:t>
      </w:r>
      <w:proofErr w:type="spellEnd"/>
      <w:r w:rsidRPr="00847D41">
        <w:rPr>
          <w:sz w:val="22"/>
          <w:szCs w:val="22"/>
          <w:lang w:val="en-US"/>
        </w:rPr>
        <w:t xml:space="preserve"> aim of the article is to provide a reader with some material on...,the purpose of the article is to give the reader some information on...).</w:t>
      </w:r>
    </w:p>
    <w:p w:rsidR="00847D41" w:rsidRPr="00847D41" w:rsidRDefault="00847D41" w:rsidP="00847D41">
      <w:pPr>
        <w:contextualSpacing/>
        <w:jc w:val="both"/>
        <w:rPr>
          <w:sz w:val="22"/>
          <w:szCs w:val="22"/>
          <w:lang w:val="en-US"/>
        </w:rPr>
      </w:pPr>
      <w:r w:rsidRPr="00847D41">
        <w:rPr>
          <w:sz w:val="22"/>
          <w:szCs w:val="22"/>
          <w:lang w:val="en-US"/>
        </w:rPr>
        <w:br/>
        <w:t xml:space="preserve">6. The </w:t>
      </w:r>
      <w:r w:rsidRPr="00847D41">
        <w:rPr>
          <w:b/>
          <w:sz w:val="22"/>
          <w:szCs w:val="22"/>
          <w:lang w:val="en-US"/>
        </w:rPr>
        <w:t>main</w:t>
      </w:r>
      <w:r w:rsidRPr="00847D41">
        <w:rPr>
          <w:sz w:val="22"/>
          <w:szCs w:val="22"/>
          <w:lang w:val="en-US"/>
        </w:rPr>
        <w:t xml:space="preserve"> idea of the article is about... (The </w:t>
      </w:r>
      <w:r w:rsidRPr="00847D41">
        <w:rPr>
          <w:b/>
          <w:sz w:val="22"/>
          <w:szCs w:val="22"/>
          <w:lang w:val="en-US"/>
        </w:rPr>
        <w:t>central</w:t>
      </w:r>
      <w:r w:rsidRPr="00847D41">
        <w:rPr>
          <w:sz w:val="22"/>
          <w:szCs w:val="22"/>
          <w:lang w:val="en-US"/>
        </w:rPr>
        <w:t xml:space="preserve"> idea of the article is...)</w:t>
      </w:r>
    </w:p>
    <w:p w:rsidR="00847D41" w:rsidRPr="00847D41" w:rsidRDefault="00847D41" w:rsidP="00847D41">
      <w:pPr>
        <w:contextualSpacing/>
        <w:jc w:val="both"/>
        <w:rPr>
          <w:sz w:val="22"/>
          <w:szCs w:val="22"/>
          <w:lang w:val="en-US"/>
        </w:rPr>
      </w:pPr>
    </w:p>
    <w:p w:rsidR="00847D41" w:rsidRPr="00847D41" w:rsidRDefault="00847D41" w:rsidP="00847D41">
      <w:pPr>
        <w:contextualSpacing/>
        <w:jc w:val="both"/>
        <w:rPr>
          <w:sz w:val="22"/>
          <w:szCs w:val="22"/>
          <w:lang w:val="en-US"/>
        </w:rPr>
      </w:pPr>
      <w:r w:rsidRPr="00847D41">
        <w:rPr>
          <w:sz w:val="22"/>
          <w:szCs w:val="22"/>
          <w:lang w:val="en-US"/>
        </w:rPr>
        <w:t xml:space="preserve">7. Speak on the </w:t>
      </w:r>
      <w:r w:rsidRPr="00847D41">
        <w:rPr>
          <w:b/>
          <w:sz w:val="22"/>
          <w:szCs w:val="22"/>
          <w:lang w:val="en-US"/>
        </w:rPr>
        <w:t>conclusion</w:t>
      </w:r>
      <w:r w:rsidRPr="00847D41">
        <w:rPr>
          <w:sz w:val="22"/>
          <w:szCs w:val="22"/>
          <w:lang w:val="en-US"/>
        </w:rPr>
        <w:t xml:space="preserve"> the author comes to.</w:t>
      </w:r>
    </w:p>
    <w:p w:rsidR="00847D41" w:rsidRPr="00847D41" w:rsidRDefault="00847D41" w:rsidP="00847D41">
      <w:pPr>
        <w:contextualSpacing/>
        <w:jc w:val="both"/>
        <w:rPr>
          <w:sz w:val="22"/>
          <w:szCs w:val="22"/>
          <w:lang w:val="en-US"/>
        </w:rPr>
      </w:pPr>
    </w:p>
    <w:p w:rsidR="00847D41" w:rsidRPr="00847D41" w:rsidRDefault="00847D41" w:rsidP="00847D41">
      <w:pPr>
        <w:contextualSpacing/>
        <w:jc w:val="both"/>
        <w:rPr>
          <w:sz w:val="22"/>
          <w:szCs w:val="22"/>
          <w:lang w:val="en-US"/>
        </w:rPr>
      </w:pPr>
      <w:r w:rsidRPr="00847D41">
        <w:rPr>
          <w:sz w:val="22"/>
          <w:szCs w:val="22"/>
          <w:lang w:val="en-US"/>
        </w:rPr>
        <w:t xml:space="preserve">8. </w:t>
      </w:r>
      <w:r w:rsidRPr="00847D41">
        <w:rPr>
          <w:b/>
          <w:sz w:val="22"/>
          <w:szCs w:val="22"/>
          <w:lang w:val="en-US"/>
        </w:rPr>
        <w:t>Discuss the title, genre, tone</w:t>
      </w:r>
      <w:r w:rsidRPr="00847D41">
        <w:rPr>
          <w:sz w:val="22"/>
          <w:szCs w:val="22"/>
          <w:lang w:val="en-US"/>
        </w:rPr>
        <w:t xml:space="preserve"> (the attitude of the author), composition (if applicable).</w:t>
      </w:r>
    </w:p>
    <w:p w:rsidR="00847D41" w:rsidRPr="00847D41" w:rsidRDefault="00847D41" w:rsidP="00847D41">
      <w:pPr>
        <w:contextualSpacing/>
        <w:jc w:val="both"/>
        <w:rPr>
          <w:sz w:val="22"/>
          <w:szCs w:val="22"/>
          <w:lang w:val="en-US"/>
        </w:rPr>
      </w:pPr>
    </w:p>
    <w:p w:rsidR="00847D41" w:rsidRPr="00847D41" w:rsidRDefault="00847D41" w:rsidP="00847D41">
      <w:pPr>
        <w:contextualSpacing/>
        <w:jc w:val="both"/>
        <w:rPr>
          <w:sz w:val="22"/>
          <w:szCs w:val="22"/>
          <w:lang w:val="en-US"/>
        </w:rPr>
      </w:pPr>
      <w:r w:rsidRPr="00847D41">
        <w:rPr>
          <w:sz w:val="22"/>
          <w:szCs w:val="22"/>
          <w:lang w:val="en-US"/>
        </w:rPr>
        <w:t xml:space="preserve">9. </w:t>
      </w:r>
      <w:r w:rsidRPr="00847D41">
        <w:rPr>
          <w:b/>
          <w:sz w:val="22"/>
          <w:szCs w:val="22"/>
          <w:lang w:val="en-US"/>
        </w:rPr>
        <w:t xml:space="preserve">Present the stylistic analysis </w:t>
      </w:r>
      <w:r w:rsidRPr="00847D41">
        <w:rPr>
          <w:sz w:val="22"/>
          <w:szCs w:val="22"/>
          <w:lang w:val="en-US"/>
        </w:rPr>
        <w:t xml:space="preserve">of </w:t>
      </w:r>
      <w:proofErr w:type="spellStart"/>
      <w:r w:rsidRPr="00847D41">
        <w:rPr>
          <w:sz w:val="22"/>
          <w:szCs w:val="22"/>
          <w:lang w:val="en-US"/>
        </w:rPr>
        <w:t>publicistic</w:t>
      </w:r>
      <w:proofErr w:type="spellEnd"/>
      <w:r w:rsidRPr="00847D41">
        <w:rPr>
          <w:sz w:val="22"/>
          <w:szCs w:val="22"/>
          <w:lang w:val="en-US"/>
        </w:rPr>
        <w:t xml:space="preserve"> style features (clichés, abbreviations, terms, names of places, formal/ informal style, individual/ </w:t>
      </w:r>
      <w:proofErr w:type="spellStart"/>
      <w:r w:rsidRPr="00847D41">
        <w:rPr>
          <w:sz w:val="22"/>
          <w:szCs w:val="22"/>
          <w:lang w:val="en-US"/>
        </w:rPr>
        <w:t>publicistic</w:t>
      </w:r>
      <w:proofErr w:type="spellEnd"/>
      <w:r w:rsidRPr="00847D41">
        <w:rPr>
          <w:sz w:val="22"/>
          <w:szCs w:val="22"/>
          <w:lang w:val="en-US"/>
        </w:rPr>
        <w:t xml:space="preserve"> style; </w:t>
      </w:r>
      <w:r w:rsidRPr="00847D41">
        <w:rPr>
          <w:b/>
          <w:sz w:val="22"/>
          <w:szCs w:val="22"/>
          <w:lang w:val="en-US"/>
        </w:rPr>
        <w:t>figures</w:t>
      </w:r>
      <w:r w:rsidRPr="00847D41">
        <w:rPr>
          <w:sz w:val="22"/>
          <w:szCs w:val="22"/>
          <w:lang w:val="en-US"/>
        </w:rPr>
        <w:t>, which are important for general understanding, etc.). Quote from the article, explain the usage.</w:t>
      </w:r>
    </w:p>
    <w:p w:rsidR="00847D41" w:rsidRPr="00847D41" w:rsidRDefault="00847D41" w:rsidP="00847D41">
      <w:pPr>
        <w:contextualSpacing/>
        <w:jc w:val="both"/>
        <w:rPr>
          <w:sz w:val="22"/>
          <w:szCs w:val="22"/>
          <w:lang w:val="en-US"/>
        </w:rPr>
      </w:pPr>
      <w:r w:rsidRPr="00847D41">
        <w:rPr>
          <w:sz w:val="22"/>
          <w:szCs w:val="22"/>
          <w:lang w:val="en-US"/>
        </w:rPr>
        <w:br/>
      </w:r>
      <w:proofErr w:type="gramStart"/>
      <w:r w:rsidRPr="00847D41">
        <w:rPr>
          <w:b/>
          <w:sz w:val="22"/>
          <w:szCs w:val="22"/>
          <w:u w:val="single"/>
          <w:lang w:val="en-US"/>
        </w:rPr>
        <w:t>PART II.</w:t>
      </w:r>
      <w:proofErr w:type="gramEnd"/>
    </w:p>
    <w:p w:rsidR="00847D41" w:rsidRPr="00847D41" w:rsidRDefault="00847D41" w:rsidP="00847D41">
      <w:pPr>
        <w:contextualSpacing/>
        <w:jc w:val="both"/>
        <w:rPr>
          <w:sz w:val="22"/>
          <w:szCs w:val="22"/>
          <w:lang w:val="en-US"/>
        </w:rPr>
      </w:pPr>
      <w:r w:rsidRPr="00847D41">
        <w:rPr>
          <w:sz w:val="22"/>
          <w:szCs w:val="22"/>
          <w:lang w:val="en-US"/>
        </w:rPr>
        <w:t xml:space="preserve">Express your </w:t>
      </w:r>
      <w:r w:rsidRPr="00847D41">
        <w:rPr>
          <w:b/>
          <w:sz w:val="22"/>
          <w:szCs w:val="22"/>
          <w:lang w:val="en-US"/>
        </w:rPr>
        <w:t>own point of view</w:t>
      </w:r>
      <w:r w:rsidRPr="00847D41">
        <w:rPr>
          <w:sz w:val="22"/>
          <w:szCs w:val="22"/>
          <w:lang w:val="en-US"/>
        </w:rPr>
        <w:t xml:space="preserve"> on the problem discussed</w:t>
      </w:r>
      <w:proofErr w:type="gramStart"/>
      <w:r w:rsidRPr="00847D41">
        <w:rPr>
          <w:sz w:val="22"/>
          <w:szCs w:val="22"/>
          <w:lang w:val="en-US"/>
        </w:rPr>
        <w:t>.(</w:t>
      </w:r>
      <w:proofErr w:type="gramEnd"/>
      <w:r w:rsidRPr="00847D41">
        <w:rPr>
          <w:sz w:val="22"/>
          <w:szCs w:val="22"/>
          <w:lang w:val="en-US"/>
        </w:rPr>
        <w:t>10-15 sentences).</w:t>
      </w:r>
    </w:p>
    <w:p w:rsidR="00847D41" w:rsidRPr="00847D41" w:rsidRDefault="00847D41" w:rsidP="00847D41">
      <w:pPr>
        <w:contextualSpacing/>
        <w:jc w:val="both"/>
        <w:rPr>
          <w:sz w:val="22"/>
          <w:szCs w:val="22"/>
          <w:lang w:val="en-US"/>
        </w:rPr>
      </w:pPr>
    </w:p>
    <w:p w:rsidR="00847D41" w:rsidRPr="00847D41" w:rsidRDefault="00847D41" w:rsidP="00847D41">
      <w:pPr>
        <w:contextualSpacing/>
        <w:jc w:val="center"/>
        <w:rPr>
          <w:b/>
          <w:sz w:val="22"/>
          <w:szCs w:val="22"/>
          <w:lang w:val="en-US"/>
        </w:rPr>
      </w:pPr>
      <w:r w:rsidRPr="00847D41">
        <w:rPr>
          <w:b/>
          <w:sz w:val="22"/>
          <w:szCs w:val="22"/>
          <w:lang w:val="en-US"/>
        </w:rPr>
        <w:t xml:space="preserve">How to express your opinion about the problem </w:t>
      </w:r>
      <w:proofErr w:type="gramStart"/>
      <w:r w:rsidRPr="00847D41">
        <w:rPr>
          <w:b/>
          <w:sz w:val="22"/>
          <w:szCs w:val="22"/>
          <w:lang w:val="en-US"/>
        </w:rPr>
        <w:t>raised</w:t>
      </w:r>
      <w:proofErr w:type="gramEnd"/>
      <w:r w:rsidRPr="00847D41">
        <w:rPr>
          <w:b/>
          <w:sz w:val="22"/>
          <w:szCs w:val="22"/>
          <w:lang w:val="en-US"/>
        </w:rPr>
        <w:t xml:space="preserve"> in the </w:t>
      </w:r>
      <w:proofErr w:type="spellStart"/>
      <w:r w:rsidRPr="00847D41">
        <w:rPr>
          <w:b/>
          <w:sz w:val="22"/>
          <w:szCs w:val="22"/>
          <w:lang w:val="en-US"/>
        </w:rPr>
        <w:t>analysed</w:t>
      </w:r>
      <w:proofErr w:type="spellEnd"/>
      <w:r w:rsidRPr="00847D41">
        <w:rPr>
          <w:b/>
          <w:sz w:val="22"/>
          <w:szCs w:val="22"/>
          <w:lang w:val="en-US"/>
        </w:rPr>
        <w:t xml:space="preserve"> text:</w:t>
      </w:r>
    </w:p>
    <w:p w:rsidR="00847D41" w:rsidRPr="00847D41" w:rsidRDefault="00847D41" w:rsidP="00847D41">
      <w:pPr>
        <w:contextualSpacing/>
        <w:rPr>
          <w:sz w:val="22"/>
          <w:szCs w:val="22"/>
          <w:lang w:val="en-US"/>
        </w:rPr>
      </w:pPr>
    </w:p>
    <w:p w:rsidR="00847D41" w:rsidRPr="00847D41" w:rsidRDefault="00847D41" w:rsidP="00847D41">
      <w:pPr>
        <w:pStyle w:val="a4"/>
        <w:numPr>
          <w:ilvl w:val="0"/>
          <w:numId w:val="2"/>
        </w:numPr>
        <w:spacing w:line="240" w:lineRule="auto"/>
        <w:rPr>
          <w:rFonts w:ascii="Times New Roman" w:hAnsi="Times New Roman"/>
          <w:lang w:val="en-US"/>
        </w:rPr>
      </w:pPr>
      <w:r w:rsidRPr="00847D41">
        <w:rPr>
          <w:rFonts w:ascii="Times New Roman" w:hAnsi="Times New Roman"/>
          <w:lang w:val="en-US"/>
        </w:rPr>
        <w:t xml:space="preserve">Do you agree with the author’s point of view on the problem? What is your opinion? (approx. 2 sentences) </w:t>
      </w:r>
    </w:p>
    <w:p w:rsidR="00847D41" w:rsidRPr="00847D41" w:rsidRDefault="00847D41" w:rsidP="00847D41">
      <w:pPr>
        <w:pStyle w:val="a4"/>
        <w:numPr>
          <w:ilvl w:val="0"/>
          <w:numId w:val="2"/>
        </w:numPr>
        <w:spacing w:line="240" w:lineRule="auto"/>
        <w:rPr>
          <w:rFonts w:ascii="Times New Roman" w:hAnsi="Times New Roman"/>
          <w:lang w:val="en-US"/>
        </w:rPr>
      </w:pPr>
      <w:r w:rsidRPr="00847D41">
        <w:rPr>
          <w:rFonts w:ascii="Times New Roman" w:hAnsi="Times New Roman"/>
          <w:lang w:val="en-US"/>
        </w:rPr>
        <w:t xml:space="preserve">Give reasons to support your opinion (approx.  3 sentences) </w:t>
      </w:r>
    </w:p>
    <w:p w:rsidR="00847D41" w:rsidRPr="00847D41" w:rsidRDefault="00847D41" w:rsidP="00847D41">
      <w:pPr>
        <w:pStyle w:val="a4"/>
        <w:numPr>
          <w:ilvl w:val="0"/>
          <w:numId w:val="2"/>
        </w:numPr>
        <w:spacing w:line="240" w:lineRule="auto"/>
        <w:rPr>
          <w:rFonts w:ascii="Times New Roman" w:hAnsi="Times New Roman"/>
          <w:lang w:val="en-US"/>
        </w:rPr>
      </w:pPr>
      <w:r w:rsidRPr="00847D41">
        <w:rPr>
          <w:rFonts w:ascii="Times New Roman" w:hAnsi="Times New Roman"/>
          <w:lang w:val="en-US"/>
        </w:rPr>
        <w:t>What is the opposite point of view? (approx. 2 sentences)</w:t>
      </w:r>
    </w:p>
    <w:p w:rsidR="00847D41" w:rsidRPr="00847D41" w:rsidRDefault="00847D41" w:rsidP="00847D41">
      <w:pPr>
        <w:pStyle w:val="a4"/>
        <w:numPr>
          <w:ilvl w:val="0"/>
          <w:numId w:val="2"/>
        </w:numPr>
        <w:spacing w:line="240" w:lineRule="auto"/>
        <w:rPr>
          <w:rFonts w:ascii="Times New Roman" w:hAnsi="Times New Roman"/>
          <w:lang w:val="en-US"/>
        </w:rPr>
      </w:pPr>
      <w:r w:rsidRPr="00847D41">
        <w:rPr>
          <w:rFonts w:ascii="Times New Roman" w:hAnsi="Times New Roman"/>
          <w:lang w:val="en-US"/>
        </w:rPr>
        <w:t>Support the opposite point of view (3 sentences)</w:t>
      </w:r>
    </w:p>
    <w:p w:rsidR="00847D41" w:rsidRPr="00847D41" w:rsidRDefault="00847D41" w:rsidP="00847D41">
      <w:pPr>
        <w:pStyle w:val="a4"/>
        <w:numPr>
          <w:ilvl w:val="0"/>
          <w:numId w:val="2"/>
        </w:numPr>
        <w:spacing w:line="240" w:lineRule="auto"/>
        <w:rPr>
          <w:rFonts w:ascii="Times New Roman" w:hAnsi="Times New Roman"/>
          <w:lang w:val="en-US"/>
        </w:rPr>
      </w:pPr>
      <w:r w:rsidRPr="00847D41">
        <w:rPr>
          <w:rFonts w:ascii="Times New Roman" w:hAnsi="Times New Roman"/>
          <w:shd w:val="clear" w:color="auto" w:fill="FFFFFF"/>
          <w:lang w:val="en-US"/>
        </w:rPr>
        <w:t>Conclude your speech with a restatement of the main points.</w:t>
      </w:r>
    </w:p>
    <w:p w:rsidR="00847D41" w:rsidRPr="00847D41" w:rsidRDefault="00847D41" w:rsidP="00847D41">
      <w:pPr>
        <w:pStyle w:val="a4"/>
        <w:numPr>
          <w:ilvl w:val="0"/>
          <w:numId w:val="3"/>
        </w:numPr>
        <w:spacing w:line="240" w:lineRule="auto"/>
        <w:rPr>
          <w:rFonts w:ascii="Times New Roman" w:hAnsi="Times New Roman"/>
          <w:lang w:val="en-US"/>
        </w:rPr>
      </w:pPr>
      <w:r w:rsidRPr="00847D41">
        <w:rPr>
          <w:rFonts w:ascii="Times New Roman" w:hAnsi="Times New Roman"/>
          <w:lang w:val="en-US"/>
        </w:rPr>
        <w:t xml:space="preserve"> (1 to 2 sentences) </w:t>
      </w:r>
    </w:p>
    <w:p w:rsidR="00847D41" w:rsidRPr="00847D41" w:rsidRDefault="00847D41" w:rsidP="00847D41">
      <w:pPr>
        <w:contextualSpacing/>
        <w:jc w:val="center"/>
        <w:rPr>
          <w:b/>
          <w:sz w:val="22"/>
          <w:szCs w:val="22"/>
          <w:lang w:val="en-US"/>
        </w:rPr>
      </w:pPr>
      <w:r w:rsidRPr="00847D41">
        <w:rPr>
          <w:b/>
          <w:sz w:val="22"/>
          <w:szCs w:val="22"/>
          <w:lang w:val="en-US"/>
        </w:rPr>
        <w:t>How to develop your arguments:</w:t>
      </w:r>
    </w:p>
    <w:p w:rsidR="00847D41" w:rsidRPr="00847D41" w:rsidRDefault="00847D41" w:rsidP="00847D41">
      <w:pPr>
        <w:pStyle w:val="a4"/>
        <w:numPr>
          <w:ilvl w:val="0"/>
          <w:numId w:val="3"/>
        </w:numPr>
        <w:spacing w:line="240" w:lineRule="auto"/>
        <w:rPr>
          <w:rFonts w:ascii="Times New Roman" w:hAnsi="Times New Roman"/>
          <w:lang w:val="en-US"/>
        </w:rPr>
      </w:pPr>
      <w:r w:rsidRPr="00847D41">
        <w:rPr>
          <w:rFonts w:ascii="Times New Roman" w:hAnsi="Times New Roman"/>
          <w:lang w:val="en-US"/>
        </w:rPr>
        <w:t>State and explain the problem raised in the text</w:t>
      </w:r>
    </w:p>
    <w:p w:rsidR="00847D41" w:rsidRPr="00847D41" w:rsidRDefault="00847D41" w:rsidP="00847D41">
      <w:pPr>
        <w:pStyle w:val="a4"/>
        <w:numPr>
          <w:ilvl w:val="0"/>
          <w:numId w:val="3"/>
        </w:numPr>
        <w:spacing w:line="240" w:lineRule="auto"/>
        <w:rPr>
          <w:rFonts w:ascii="Times New Roman" w:hAnsi="Times New Roman"/>
          <w:lang w:val="en-US"/>
        </w:rPr>
      </w:pPr>
      <w:r w:rsidRPr="00847D41">
        <w:rPr>
          <w:rFonts w:ascii="Times New Roman" w:hAnsi="Times New Roman"/>
          <w:lang w:val="en-US"/>
        </w:rPr>
        <w:t>Think about the relevance of the problem to the present life</w:t>
      </w:r>
    </w:p>
    <w:p w:rsidR="00847D41" w:rsidRPr="00847D41" w:rsidRDefault="00847D41" w:rsidP="00847D41">
      <w:pPr>
        <w:pStyle w:val="a4"/>
        <w:numPr>
          <w:ilvl w:val="0"/>
          <w:numId w:val="3"/>
        </w:numPr>
        <w:spacing w:line="240" w:lineRule="auto"/>
        <w:rPr>
          <w:rStyle w:val="a3"/>
          <w:rFonts w:ascii="Times New Roman" w:hAnsi="Times New Roman"/>
          <w:bCs/>
          <w:i w:val="0"/>
          <w:shd w:val="clear" w:color="auto" w:fill="FFFFFF"/>
          <w:lang w:val="en-US"/>
        </w:rPr>
      </w:pPr>
      <w:r w:rsidRPr="00847D41">
        <w:rPr>
          <w:rStyle w:val="a3"/>
          <w:rFonts w:ascii="Times New Roman" w:hAnsi="Times New Roman"/>
          <w:bCs/>
          <w:shd w:val="clear" w:color="auto" w:fill="FFFFFF"/>
          <w:lang w:val="en-US"/>
        </w:rPr>
        <w:t xml:space="preserve">Use evidence to support your ideas. </w:t>
      </w:r>
    </w:p>
    <w:p w:rsidR="00847D41" w:rsidRPr="00847D41" w:rsidRDefault="00847D41" w:rsidP="00847D41">
      <w:pPr>
        <w:pStyle w:val="a4"/>
        <w:numPr>
          <w:ilvl w:val="0"/>
          <w:numId w:val="3"/>
        </w:numPr>
        <w:spacing w:line="240" w:lineRule="auto"/>
        <w:rPr>
          <w:rStyle w:val="a3"/>
          <w:rFonts w:ascii="Times New Roman" w:hAnsi="Times New Roman"/>
          <w:i w:val="0"/>
          <w:iCs w:val="0"/>
          <w:lang w:val="en-US"/>
        </w:rPr>
      </w:pPr>
      <w:r w:rsidRPr="00847D41">
        <w:rPr>
          <w:rStyle w:val="a3"/>
          <w:rFonts w:ascii="Times New Roman" w:hAnsi="Times New Roman"/>
          <w:bCs/>
          <w:shd w:val="clear" w:color="auto" w:fill="FFFFFF"/>
          <w:lang w:val="en-US"/>
        </w:rPr>
        <w:t xml:space="preserve">Refer to </w:t>
      </w:r>
    </w:p>
    <w:p w:rsidR="00847D41" w:rsidRPr="00847D41" w:rsidRDefault="00847D41" w:rsidP="00847D41">
      <w:pPr>
        <w:pStyle w:val="a4"/>
        <w:numPr>
          <w:ilvl w:val="0"/>
          <w:numId w:val="4"/>
        </w:numPr>
        <w:spacing w:line="240" w:lineRule="auto"/>
        <w:rPr>
          <w:rFonts w:ascii="Times New Roman" w:hAnsi="Times New Roman"/>
          <w:lang w:val="en-US"/>
        </w:rPr>
      </w:pPr>
      <w:r w:rsidRPr="00847D41">
        <w:rPr>
          <w:rStyle w:val="a3"/>
          <w:rFonts w:ascii="Times New Roman" w:hAnsi="Times New Roman"/>
          <w:bCs/>
          <w:shd w:val="clear" w:color="auto" w:fill="FFFFFF"/>
          <w:lang w:val="en-US"/>
        </w:rPr>
        <w:t>an appropriate authority</w:t>
      </w:r>
      <w:r w:rsidRPr="00847D41">
        <w:rPr>
          <w:rStyle w:val="apple-converted-space"/>
          <w:rFonts w:ascii="Times New Roman" w:hAnsi="Times New Roman"/>
          <w:bCs/>
          <w:iCs/>
          <w:shd w:val="clear" w:color="auto" w:fill="FFFFFF"/>
          <w:lang w:val="en-US"/>
        </w:rPr>
        <w:t> </w:t>
      </w:r>
    </w:p>
    <w:p w:rsidR="00847D41" w:rsidRPr="00847D41" w:rsidRDefault="00847D41" w:rsidP="00847D41">
      <w:pPr>
        <w:pStyle w:val="a4"/>
        <w:numPr>
          <w:ilvl w:val="0"/>
          <w:numId w:val="4"/>
        </w:numPr>
        <w:spacing w:line="240" w:lineRule="auto"/>
        <w:rPr>
          <w:rFonts w:ascii="Times New Roman" w:hAnsi="Times New Roman"/>
          <w:lang w:val="en-US"/>
        </w:rPr>
      </w:pPr>
      <w:r w:rsidRPr="00847D41">
        <w:rPr>
          <w:rFonts w:ascii="Times New Roman" w:hAnsi="Times New Roman"/>
          <w:lang w:val="en-US"/>
        </w:rPr>
        <w:t>the historical or</w:t>
      </w:r>
    </w:p>
    <w:p w:rsidR="00847D41" w:rsidRPr="00847D41" w:rsidRDefault="00847D41" w:rsidP="00847D41">
      <w:pPr>
        <w:pStyle w:val="a4"/>
        <w:numPr>
          <w:ilvl w:val="0"/>
          <w:numId w:val="4"/>
        </w:numPr>
        <w:spacing w:line="240" w:lineRule="auto"/>
        <w:rPr>
          <w:rFonts w:ascii="Times New Roman" w:hAnsi="Times New Roman"/>
          <w:lang w:val="en-US"/>
        </w:rPr>
      </w:pPr>
      <w:r w:rsidRPr="00847D41">
        <w:rPr>
          <w:rFonts w:ascii="Times New Roman" w:hAnsi="Times New Roman"/>
          <w:lang w:val="en-US"/>
        </w:rPr>
        <w:t xml:space="preserve">literary examples or </w:t>
      </w:r>
    </w:p>
    <w:p w:rsidR="00847D41" w:rsidRPr="00847D41" w:rsidRDefault="00847D41" w:rsidP="00847D41">
      <w:pPr>
        <w:pStyle w:val="a4"/>
        <w:numPr>
          <w:ilvl w:val="0"/>
          <w:numId w:val="4"/>
        </w:numPr>
        <w:spacing w:line="240" w:lineRule="auto"/>
        <w:rPr>
          <w:rFonts w:ascii="Times New Roman" w:hAnsi="Times New Roman"/>
          <w:lang w:val="en-US"/>
        </w:rPr>
      </w:pPr>
      <w:r w:rsidRPr="00847D41">
        <w:rPr>
          <w:rFonts w:ascii="Times New Roman" w:hAnsi="Times New Roman"/>
          <w:lang w:val="en-US"/>
        </w:rPr>
        <w:t>to your observation of life</w:t>
      </w:r>
    </w:p>
    <w:p w:rsidR="00847D41" w:rsidRPr="00847D41" w:rsidRDefault="00847D41" w:rsidP="00847D41">
      <w:pPr>
        <w:pStyle w:val="a4"/>
        <w:numPr>
          <w:ilvl w:val="0"/>
          <w:numId w:val="3"/>
        </w:numPr>
        <w:spacing w:line="240" w:lineRule="auto"/>
        <w:rPr>
          <w:rFonts w:ascii="Times New Roman" w:hAnsi="Times New Roman"/>
          <w:lang w:val="en-US"/>
        </w:rPr>
      </w:pPr>
      <w:r w:rsidRPr="00847D41">
        <w:rPr>
          <w:rFonts w:ascii="Times New Roman" w:hAnsi="Times New Roman"/>
          <w:lang w:val="en-US"/>
        </w:rPr>
        <w:t xml:space="preserve">Compare the situation in the text with the situation in your country or some other countries </w:t>
      </w:r>
    </w:p>
    <w:p w:rsidR="00847D41" w:rsidRPr="00847D41" w:rsidRDefault="00847D41" w:rsidP="00847D41">
      <w:pPr>
        <w:pStyle w:val="a4"/>
        <w:numPr>
          <w:ilvl w:val="0"/>
          <w:numId w:val="3"/>
        </w:numPr>
        <w:spacing w:line="240" w:lineRule="auto"/>
        <w:rPr>
          <w:rFonts w:ascii="Times New Roman" w:hAnsi="Times New Roman"/>
          <w:lang w:val="en-US"/>
        </w:rPr>
      </w:pPr>
      <w:r w:rsidRPr="00847D41">
        <w:rPr>
          <w:rFonts w:ascii="Times New Roman" w:hAnsi="Times New Roman"/>
          <w:shd w:val="clear" w:color="auto" w:fill="FFFFFF"/>
          <w:lang w:val="en-US"/>
        </w:rPr>
        <w:t>Think about the causes and the negative / positive effects of the situation which is described in the text</w:t>
      </w:r>
    </w:p>
    <w:p w:rsidR="00847D41" w:rsidRPr="00847D41" w:rsidRDefault="00847D41" w:rsidP="00847D41">
      <w:pPr>
        <w:pStyle w:val="a4"/>
        <w:numPr>
          <w:ilvl w:val="0"/>
          <w:numId w:val="3"/>
        </w:numPr>
        <w:spacing w:line="240" w:lineRule="auto"/>
        <w:rPr>
          <w:rFonts w:ascii="Times New Roman" w:hAnsi="Times New Roman"/>
          <w:shd w:val="clear" w:color="auto" w:fill="FFFFFF"/>
          <w:lang w:val="en-US"/>
        </w:rPr>
      </w:pPr>
      <w:r w:rsidRPr="00847D41">
        <w:rPr>
          <w:rFonts w:ascii="Times New Roman" w:hAnsi="Times New Roman"/>
          <w:lang w:val="en-US"/>
        </w:rPr>
        <w:t>Look to the future (say what will happen if the situation continues or changes)</w:t>
      </w:r>
    </w:p>
    <w:p w:rsidR="00847D41" w:rsidRPr="00847D41" w:rsidRDefault="00847D41" w:rsidP="00847D41">
      <w:pPr>
        <w:pStyle w:val="a4"/>
        <w:numPr>
          <w:ilvl w:val="0"/>
          <w:numId w:val="3"/>
        </w:numPr>
        <w:spacing w:line="240" w:lineRule="auto"/>
        <w:rPr>
          <w:rFonts w:ascii="Times New Roman" w:hAnsi="Times New Roman"/>
          <w:shd w:val="clear" w:color="auto" w:fill="FFFFFF"/>
          <w:lang w:val="en-US"/>
        </w:rPr>
      </w:pPr>
      <w:r w:rsidRPr="00847D41">
        <w:rPr>
          <w:rFonts w:ascii="Times New Roman" w:hAnsi="Times New Roman"/>
          <w:shd w:val="clear" w:color="auto" w:fill="FFFFFF"/>
          <w:lang w:val="en-US"/>
        </w:rPr>
        <w:t>Think if there is any solution to the problem.</w:t>
      </w:r>
    </w:p>
    <w:p w:rsidR="00847D41" w:rsidRPr="00847D41" w:rsidRDefault="00847D41" w:rsidP="00847D41">
      <w:pPr>
        <w:pStyle w:val="a4"/>
        <w:spacing w:line="240" w:lineRule="auto"/>
        <w:rPr>
          <w:rFonts w:ascii="Times New Roman" w:hAnsi="Times New Roman"/>
          <w:shd w:val="clear" w:color="auto" w:fill="FFFFFF"/>
          <w:lang w:val="en-US"/>
        </w:rPr>
      </w:pPr>
    </w:p>
    <w:p w:rsidR="00847D41" w:rsidRPr="00847D41" w:rsidRDefault="00847D41" w:rsidP="00847D41">
      <w:pPr>
        <w:contextualSpacing/>
        <w:rPr>
          <w:sz w:val="22"/>
          <w:szCs w:val="22"/>
          <w:lang w:val="en-US"/>
        </w:rPr>
      </w:pPr>
      <w:r w:rsidRPr="00847D41">
        <w:rPr>
          <w:sz w:val="22"/>
          <w:szCs w:val="22"/>
          <w:lang w:val="en-US"/>
        </w:rPr>
        <w:lastRenderedPageBreak/>
        <w:t>You should avoid repeating the same words over and over again. • Use related words or synonyms</w:t>
      </w:r>
    </w:p>
    <w:p w:rsidR="00847D41" w:rsidRPr="00847D41" w:rsidRDefault="00847D41" w:rsidP="00847D41">
      <w:pPr>
        <w:contextualSpacing/>
        <w:rPr>
          <w:sz w:val="22"/>
          <w:szCs w:val="22"/>
          <w:lang w:val="en-US"/>
        </w:rPr>
      </w:pPr>
    </w:p>
    <w:p w:rsidR="00847D41" w:rsidRPr="00847D41" w:rsidRDefault="00847D41" w:rsidP="00847D41">
      <w:pPr>
        <w:contextualSpacing/>
        <w:rPr>
          <w:b/>
          <w:sz w:val="22"/>
          <w:szCs w:val="22"/>
          <w:lang w:val="en-US"/>
        </w:rPr>
      </w:pPr>
      <w:r w:rsidRPr="00847D41">
        <w:rPr>
          <w:b/>
          <w:sz w:val="22"/>
          <w:szCs w:val="22"/>
          <w:lang w:val="en-US"/>
        </w:rPr>
        <w:t>Helpful phrases:</w:t>
      </w:r>
    </w:p>
    <w:p w:rsidR="00847D41" w:rsidRPr="00847D41" w:rsidRDefault="00847D41" w:rsidP="00847D41">
      <w:pPr>
        <w:ind w:left="551"/>
        <w:contextualSpacing/>
        <w:textAlignment w:val="top"/>
        <w:rPr>
          <w:b/>
          <w:sz w:val="22"/>
          <w:szCs w:val="22"/>
        </w:rPr>
      </w:pPr>
      <w:proofErr w:type="spellStart"/>
      <w:r w:rsidRPr="00847D41">
        <w:rPr>
          <w:b/>
          <w:sz w:val="22"/>
          <w:szCs w:val="22"/>
        </w:rPr>
        <w:t>Introduction</w:t>
      </w:r>
      <w:proofErr w:type="spellEnd"/>
      <w:r w:rsidRPr="00847D41">
        <w:rPr>
          <w:b/>
          <w:sz w:val="22"/>
          <w:szCs w:val="22"/>
        </w:rPr>
        <w:t>:</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a) Let's examine what ....means.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It is generally believed that...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Most people think that...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At first sight this statement seems to be true.</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 b) The first thing that comes to my mind is</w:t>
      </w:r>
      <w:proofErr w:type="gramStart"/>
      <w:r w:rsidRPr="00847D41">
        <w:rPr>
          <w:sz w:val="22"/>
          <w:szCs w:val="22"/>
          <w:lang w:val="en-US"/>
        </w:rPr>
        <w:t>..</w:t>
      </w:r>
      <w:proofErr w:type="gramEnd"/>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 In the first place I'd like to say that</w:t>
      </w:r>
      <w:proofErr w:type="gramStart"/>
      <w:r w:rsidRPr="00847D41">
        <w:rPr>
          <w:sz w:val="22"/>
          <w:szCs w:val="22"/>
          <w:lang w:val="en-US"/>
        </w:rPr>
        <w:t>..</w:t>
      </w:r>
      <w:proofErr w:type="gramEnd"/>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First of all let's get the facts straight.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Let's begin with the fact that...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Let me make quite clear from the start that...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 xml:space="preserve">The first question we have to answer is if/wh... </w:t>
      </w:r>
    </w:p>
    <w:p w:rsidR="00847D41" w:rsidRPr="00847D41" w:rsidRDefault="00847D41" w:rsidP="00847D41">
      <w:pPr>
        <w:numPr>
          <w:ilvl w:val="0"/>
          <w:numId w:val="1"/>
        </w:numPr>
        <w:ind w:left="551"/>
        <w:contextualSpacing/>
        <w:textAlignment w:val="top"/>
        <w:rPr>
          <w:sz w:val="22"/>
          <w:szCs w:val="22"/>
          <w:lang w:val="en-US"/>
        </w:rPr>
      </w:pPr>
      <w:r w:rsidRPr="00847D41">
        <w:rPr>
          <w:sz w:val="22"/>
          <w:szCs w:val="22"/>
          <w:lang w:val="en-US"/>
        </w:rPr>
        <w:t>First we must define what we mean by</w:t>
      </w:r>
      <w:proofErr w:type="gramStart"/>
      <w:r w:rsidRPr="00847D41">
        <w:rPr>
          <w:sz w:val="22"/>
          <w:szCs w:val="22"/>
          <w:lang w:val="en-US"/>
        </w:rPr>
        <w:t>..</w:t>
      </w:r>
      <w:proofErr w:type="gramEnd"/>
      <w:r w:rsidRPr="00847D41">
        <w:rPr>
          <w:sz w:val="22"/>
          <w:szCs w:val="22"/>
          <w:lang w:val="en-US"/>
        </w:rPr>
        <w:t xml:space="preserve"> Let's start by weighing up the pros and cons.</w:t>
      </w:r>
    </w:p>
    <w:p w:rsidR="00847D41" w:rsidRPr="00847D41" w:rsidRDefault="00847D41" w:rsidP="00847D41">
      <w:pPr>
        <w:ind w:left="551"/>
        <w:contextualSpacing/>
        <w:textAlignment w:val="top"/>
        <w:rPr>
          <w:sz w:val="22"/>
          <w:szCs w:val="22"/>
          <w:lang w:val="en-US"/>
        </w:rPr>
      </w:pPr>
    </w:p>
    <w:p w:rsidR="00847D41" w:rsidRPr="00847D41" w:rsidRDefault="00847D41" w:rsidP="00847D41">
      <w:pPr>
        <w:ind w:left="551"/>
        <w:contextualSpacing/>
        <w:textAlignment w:val="top"/>
        <w:rPr>
          <w:b/>
          <w:sz w:val="22"/>
          <w:szCs w:val="22"/>
          <w:lang w:val="en-US"/>
        </w:rPr>
      </w:pPr>
      <w:r w:rsidRPr="00847D41">
        <w:rPr>
          <w:b/>
          <w:sz w:val="22"/>
          <w:szCs w:val="22"/>
          <w:lang w:val="en-US"/>
        </w:rPr>
        <w:t>Development:</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What I mean by this is…</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Another way to say this is…</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This connects to my argument because…</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The reason for this is that…</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To put it another way…</w:t>
      </w:r>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This</w:t>
      </w:r>
      <w:proofErr w:type="spellEnd"/>
      <w:r w:rsidRPr="00847D41">
        <w:rPr>
          <w:rFonts w:ascii="Times New Roman" w:hAnsi="Times New Roman"/>
          <w:lang w:val="en-US"/>
        </w:rPr>
        <w:t xml:space="preserve"> </w:t>
      </w:r>
      <w:proofErr w:type="spellStart"/>
      <w:r w:rsidRPr="00847D41">
        <w:rPr>
          <w:rFonts w:ascii="Times New Roman" w:hAnsi="Times New Roman"/>
        </w:rPr>
        <w:t>shows</w:t>
      </w:r>
      <w:proofErr w:type="spellEnd"/>
      <w:r w:rsidRPr="00847D41">
        <w:rPr>
          <w:rFonts w:ascii="Times New Roman" w:hAnsi="Times New Roman"/>
          <w:lang w:val="en-US"/>
        </w:rPr>
        <w:t xml:space="preserve"> </w:t>
      </w:r>
      <w:proofErr w:type="spellStart"/>
      <w:r w:rsidRPr="00847D41">
        <w:rPr>
          <w:rFonts w:ascii="Times New Roman" w:hAnsi="Times New Roman"/>
        </w:rPr>
        <w:t>that</w:t>
      </w:r>
      <w:proofErr w:type="spellEnd"/>
      <w:r w:rsidRPr="00847D41">
        <w:rPr>
          <w:rFonts w:ascii="Times New Roman" w:hAnsi="Times New Roman"/>
        </w:rPr>
        <w:t>…</w:t>
      </w:r>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This</w:t>
      </w:r>
      <w:proofErr w:type="spellEnd"/>
      <w:r w:rsidRPr="00847D41">
        <w:rPr>
          <w:rFonts w:ascii="Times New Roman" w:hAnsi="Times New Roman"/>
          <w:lang w:val="en-US"/>
        </w:rPr>
        <w:t xml:space="preserve"> </w:t>
      </w:r>
      <w:proofErr w:type="spellStart"/>
      <w:r w:rsidRPr="00847D41">
        <w:rPr>
          <w:rFonts w:ascii="Times New Roman" w:hAnsi="Times New Roman"/>
        </w:rPr>
        <w:t>is</w:t>
      </w:r>
      <w:proofErr w:type="spellEnd"/>
      <w:r w:rsidRPr="00847D41">
        <w:rPr>
          <w:rFonts w:ascii="Times New Roman" w:hAnsi="Times New Roman"/>
          <w:lang w:val="en-US"/>
        </w:rPr>
        <w:t xml:space="preserve"> </w:t>
      </w:r>
      <w:proofErr w:type="spellStart"/>
      <w:r w:rsidRPr="00847D41">
        <w:rPr>
          <w:rFonts w:ascii="Times New Roman" w:hAnsi="Times New Roman"/>
        </w:rPr>
        <w:t>important</w:t>
      </w:r>
      <w:proofErr w:type="spellEnd"/>
      <w:r w:rsidRPr="00847D41">
        <w:rPr>
          <w:rFonts w:ascii="Times New Roman" w:hAnsi="Times New Roman"/>
          <w:lang w:val="en-US"/>
        </w:rPr>
        <w:t xml:space="preserve"> </w:t>
      </w:r>
      <w:proofErr w:type="spellStart"/>
      <w:r w:rsidRPr="00847D41">
        <w:rPr>
          <w:rFonts w:ascii="Times New Roman" w:hAnsi="Times New Roman"/>
        </w:rPr>
        <w:t>because</w:t>
      </w:r>
      <w:proofErr w:type="spellEnd"/>
      <w:r w:rsidRPr="00847D41">
        <w:rPr>
          <w:rFonts w:ascii="Times New Roman" w:hAnsi="Times New Roman"/>
        </w:rPr>
        <w:t>…</w:t>
      </w:r>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For</w:t>
      </w:r>
      <w:proofErr w:type="spellEnd"/>
      <w:r w:rsidRPr="00847D41">
        <w:rPr>
          <w:rFonts w:ascii="Times New Roman" w:hAnsi="Times New Roman"/>
          <w:lang w:val="en-US"/>
        </w:rPr>
        <w:t xml:space="preserve"> </w:t>
      </w:r>
      <w:proofErr w:type="spellStart"/>
      <w:r w:rsidRPr="00847D41">
        <w:rPr>
          <w:rFonts w:ascii="Times New Roman" w:hAnsi="Times New Roman"/>
        </w:rPr>
        <w:t>example</w:t>
      </w:r>
      <w:proofErr w:type="spellEnd"/>
      <w:r w:rsidRPr="00847D41">
        <w:rPr>
          <w:rFonts w:ascii="Times New Roman" w:hAnsi="Times New Roman"/>
        </w:rPr>
        <w:t>…</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I'm of the opinion that...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It might be argued that</w:t>
      </w:r>
      <w:proofErr w:type="gramStart"/>
      <w:r w:rsidRPr="00847D41">
        <w:rPr>
          <w:rFonts w:ascii="Times New Roman" w:hAnsi="Times New Roman"/>
          <w:lang w:val="en-US"/>
        </w:rPr>
        <w:t>..</w:t>
      </w:r>
      <w:proofErr w:type="gramEnd"/>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One could well say that...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It is often generally accepted that</w:t>
      </w:r>
      <w:proofErr w:type="gramStart"/>
      <w:r w:rsidRPr="00847D41">
        <w:rPr>
          <w:rFonts w:ascii="Times New Roman" w:hAnsi="Times New Roman"/>
          <w:lang w:val="en-US"/>
        </w:rPr>
        <w:t>..</w:t>
      </w:r>
      <w:proofErr w:type="gramEnd"/>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There is some evidence to suggest that</w:t>
      </w:r>
      <w:proofErr w:type="gramStart"/>
      <w:r w:rsidRPr="00847D41">
        <w:rPr>
          <w:rFonts w:ascii="Times New Roman" w:hAnsi="Times New Roman"/>
          <w:lang w:val="en-US"/>
        </w:rPr>
        <w:t>..</w:t>
      </w:r>
      <w:proofErr w:type="gramEnd"/>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On the one </w:t>
      </w:r>
      <w:proofErr w:type="gramStart"/>
      <w:r w:rsidRPr="00847D41">
        <w:rPr>
          <w:rFonts w:ascii="Times New Roman" w:hAnsi="Times New Roman"/>
          <w:lang w:val="en-US"/>
        </w:rPr>
        <w:t>hand ..but</w:t>
      </w:r>
      <w:proofErr w:type="gramEnd"/>
      <w:r w:rsidRPr="00847D41">
        <w:rPr>
          <w:rFonts w:ascii="Times New Roman" w:hAnsi="Times New Roman"/>
          <w:lang w:val="en-US"/>
        </w:rPr>
        <w:t xml:space="preserve"> on the other hand .. </w:t>
      </w:r>
    </w:p>
    <w:p w:rsidR="00847D41" w:rsidRPr="00847D41" w:rsidRDefault="00847D41" w:rsidP="00847D41">
      <w:pPr>
        <w:pStyle w:val="a4"/>
        <w:numPr>
          <w:ilvl w:val="0"/>
          <w:numId w:val="5"/>
        </w:numPr>
        <w:spacing w:line="240" w:lineRule="auto"/>
        <w:rPr>
          <w:rFonts w:ascii="Times New Roman" w:hAnsi="Times New Roman"/>
        </w:rPr>
      </w:pPr>
      <w:r w:rsidRPr="00847D41">
        <w:rPr>
          <w:rFonts w:ascii="Times New Roman" w:hAnsi="Times New Roman"/>
        </w:rPr>
        <w:t xml:space="preserve">c) </w:t>
      </w:r>
      <w:proofErr w:type="spellStart"/>
      <w:r w:rsidRPr="00847D41">
        <w:rPr>
          <w:rFonts w:ascii="Times New Roman" w:hAnsi="Times New Roman"/>
        </w:rPr>
        <w:t>Nevertheless</w:t>
      </w:r>
      <w:proofErr w:type="spellEnd"/>
      <w:r w:rsidRPr="00847D41">
        <w:rPr>
          <w:rFonts w:ascii="Times New Roman" w:hAnsi="Times New Roman"/>
        </w:rPr>
        <w:t xml:space="preserve"> ... </w:t>
      </w:r>
      <w:proofErr w:type="spellStart"/>
      <w:r w:rsidRPr="00847D41">
        <w:rPr>
          <w:rFonts w:ascii="Times New Roman" w:hAnsi="Times New Roman"/>
        </w:rPr>
        <w:t>However</w:t>
      </w:r>
      <w:proofErr w:type="spellEnd"/>
      <w:r w:rsidRPr="00847D41">
        <w:rPr>
          <w:rFonts w:ascii="Times New Roman" w:hAnsi="Times New Roman"/>
        </w:rPr>
        <w:t>.</w:t>
      </w:r>
      <w:r w:rsidRPr="00847D41">
        <w:rPr>
          <w:rFonts w:ascii="Times New Roman" w:hAnsi="Times New Roman"/>
          <w:lang w:val="en-US"/>
        </w:rPr>
        <w:t>.</w:t>
      </w:r>
      <w:r w:rsidRPr="00847D41">
        <w:rPr>
          <w:rFonts w:ascii="Times New Roman" w:hAnsi="Times New Roman"/>
        </w:rPr>
        <w:t>.</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It is only partly true that</w:t>
      </w:r>
      <w:proofErr w:type="gramStart"/>
      <w:r w:rsidRPr="00847D41">
        <w:rPr>
          <w:rFonts w:ascii="Times New Roman" w:hAnsi="Times New Roman"/>
          <w:lang w:val="en-US"/>
        </w:rPr>
        <w:t>..</w:t>
      </w:r>
      <w:proofErr w:type="gramEnd"/>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Although</w:t>
      </w:r>
      <w:proofErr w:type="spellEnd"/>
      <w:r w:rsidRPr="00847D41">
        <w:rPr>
          <w:rFonts w:ascii="Times New Roman" w:hAnsi="Times New Roman"/>
        </w:rPr>
        <w:t xml:space="preserve">...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Every argument has two sides. </w:t>
      </w:r>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Take</w:t>
      </w:r>
      <w:proofErr w:type="spellEnd"/>
      <w:r w:rsidRPr="00847D41">
        <w:rPr>
          <w:rFonts w:ascii="Times New Roman" w:hAnsi="Times New Roman"/>
          <w:lang w:val="en-US"/>
        </w:rPr>
        <w:t xml:space="preserve"> </w:t>
      </w:r>
      <w:proofErr w:type="spellStart"/>
      <w:r w:rsidRPr="00847D41">
        <w:rPr>
          <w:rFonts w:ascii="Times New Roman" w:hAnsi="Times New Roman"/>
        </w:rPr>
        <w:t>for</w:t>
      </w:r>
      <w:proofErr w:type="spellEnd"/>
      <w:r w:rsidRPr="00847D41">
        <w:rPr>
          <w:rFonts w:ascii="Times New Roman" w:hAnsi="Times New Roman"/>
          <w:lang w:val="en-US"/>
        </w:rPr>
        <w:t xml:space="preserve"> </w:t>
      </w:r>
      <w:proofErr w:type="spellStart"/>
      <w:r w:rsidRPr="00847D41">
        <w:rPr>
          <w:rFonts w:ascii="Times New Roman" w:hAnsi="Times New Roman"/>
        </w:rPr>
        <w:t>example</w:t>
      </w:r>
      <w:proofErr w:type="spellEnd"/>
      <w:r w:rsidRPr="00847D41">
        <w:rPr>
          <w:rFonts w:ascii="Times New Roman" w:hAnsi="Times New Roman"/>
        </w:rPr>
        <w: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There seems to be a contradiction here.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Let us now return to</w:t>
      </w:r>
      <w:proofErr w:type="gramStart"/>
      <w:r w:rsidRPr="00847D41">
        <w:rPr>
          <w:rFonts w:ascii="Times New Roman" w:hAnsi="Times New Roman"/>
          <w:lang w:val="en-US"/>
        </w:rPr>
        <w:t>..</w:t>
      </w:r>
      <w:proofErr w:type="gramEnd"/>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d) This brings me to the next point.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A further point to consider is...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We have to admit that...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It is important to realize that...</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In addition to this point I want to stress ... </w:t>
      </w:r>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Moreover</w:t>
      </w:r>
      <w:proofErr w:type="spellEnd"/>
      <w:r w:rsidRPr="00847D41">
        <w:rPr>
          <w:rFonts w:ascii="Times New Roman" w:hAnsi="Times New Roman"/>
        </w:rPr>
        <w:t xml:space="preserve">.....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There can be no doubt that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Everybody knows that this is so. </w:t>
      </w:r>
    </w:p>
    <w:p w:rsidR="00847D41" w:rsidRPr="00847D41" w:rsidRDefault="00847D41" w:rsidP="00847D41">
      <w:pPr>
        <w:pStyle w:val="a4"/>
        <w:numPr>
          <w:ilvl w:val="0"/>
          <w:numId w:val="5"/>
        </w:numPr>
        <w:spacing w:line="240" w:lineRule="auto"/>
        <w:rPr>
          <w:rFonts w:ascii="Times New Roman" w:hAnsi="Times New Roman"/>
        </w:rPr>
      </w:pPr>
      <w:proofErr w:type="spellStart"/>
      <w:r w:rsidRPr="00847D41">
        <w:rPr>
          <w:rFonts w:ascii="Times New Roman" w:hAnsi="Times New Roman"/>
        </w:rPr>
        <w:t>Conclusion</w:t>
      </w:r>
      <w:proofErr w:type="spellEnd"/>
      <w:r w:rsidRPr="00847D41">
        <w:rPr>
          <w:rFonts w:ascii="Times New Roman" w:hAnsi="Times New Roman"/>
        </w:rPr>
        <w:t xml:space="preserve">: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It is for this reason that</w:t>
      </w:r>
    </w:p>
    <w:p w:rsidR="00847D41" w:rsidRPr="00847D41" w:rsidRDefault="00847D41" w:rsidP="00847D41">
      <w:pPr>
        <w:pStyle w:val="a4"/>
        <w:numPr>
          <w:ilvl w:val="0"/>
          <w:numId w:val="5"/>
        </w:numPr>
        <w:spacing w:line="240" w:lineRule="auto"/>
        <w:rPr>
          <w:rFonts w:ascii="Times New Roman" w:hAnsi="Times New Roman"/>
        </w:rPr>
      </w:pPr>
      <w:r w:rsidRPr="00847D41">
        <w:rPr>
          <w:rFonts w:ascii="Times New Roman" w:hAnsi="Times New Roman"/>
        </w:rPr>
        <w:t xml:space="preserve">I </w:t>
      </w:r>
      <w:proofErr w:type="spellStart"/>
      <w:r w:rsidRPr="00847D41">
        <w:rPr>
          <w:rFonts w:ascii="Times New Roman" w:hAnsi="Times New Roman"/>
        </w:rPr>
        <w:t>believe</w:t>
      </w:r>
      <w:proofErr w:type="spellEnd"/>
      <w:r w:rsidRPr="00847D41">
        <w:rPr>
          <w:rFonts w:ascii="Times New Roman" w:hAnsi="Times New Roman"/>
          <w:lang w:val="en-US"/>
        </w:rPr>
        <w:t xml:space="preserve"> </w:t>
      </w:r>
      <w:proofErr w:type="spellStart"/>
      <w:r w:rsidRPr="00847D41">
        <w:rPr>
          <w:rFonts w:ascii="Times New Roman" w:hAnsi="Times New Roman"/>
        </w:rPr>
        <w:t>that</w:t>
      </w:r>
      <w:proofErr w:type="spellEnd"/>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The simple truth is that</w:t>
      </w:r>
      <w:proofErr w:type="gramStart"/>
      <w:r w:rsidRPr="00847D41">
        <w:rPr>
          <w:rFonts w:ascii="Times New Roman" w:hAnsi="Times New Roman"/>
          <w:lang w:val="en-US"/>
        </w:rPr>
        <w:t>..</w:t>
      </w:r>
      <w:proofErr w:type="gramEnd"/>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 xml:space="preserve">It is only fair to say that.... </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My own view of the matter is...</w:t>
      </w:r>
    </w:p>
    <w:p w:rsidR="00847D41" w:rsidRPr="00847D41" w:rsidRDefault="00847D41" w:rsidP="00847D41">
      <w:pPr>
        <w:pStyle w:val="a4"/>
        <w:numPr>
          <w:ilvl w:val="0"/>
          <w:numId w:val="5"/>
        </w:numPr>
        <w:spacing w:line="240" w:lineRule="auto"/>
        <w:rPr>
          <w:rFonts w:ascii="Times New Roman" w:hAnsi="Times New Roman"/>
          <w:lang w:val="en-US"/>
        </w:rPr>
      </w:pPr>
      <w:r w:rsidRPr="00847D41">
        <w:rPr>
          <w:rFonts w:ascii="Times New Roman" w:hAnsi="Times New Roman"/>
          <w:lang w:val="en-US"/>
        </w:rPr>
        <w:t>So all in all I believe that...</w:t>
      </w:r>
    </w:p>
    <w:p w:rsidR="00847D41" w:rsidRPr="004E7CC3" w:rsidRDefault="00847D41" w:rsidP="00847D41">
      <w:pPr>
        <w:shd w:val="clear" w:color="auto" w:fill="FFFFFF"/>
        <w:spacing w:after="161"/>
        <w:ind w:right="766"/>
        <w:contextualSpacing/>
        <w:outlineLvl w:val="0"/>
        <w:rPr>
          <w:b/>
          <w:bCs/>
          <w:kern w:val="36"/>
          <w:lang w:val="en-US"/>
        </w:rPr>
      </w:pPr>
    </w:p>
    <w:p w:rsidR="00847D41" w:rsidRPr="008C3B16" w:rsidRDefault="008C3B16" w:rsidP="00847D41">
      <w:pPr>
        <w:contextualSpacing/>
        <w:jc w:val="both"/>
      </w:pPr>
      <w:r w:rsidRPr="008C3B16">
        <w:rPr>
          <w:b/>
          <w:sz w:val="32"/>
          <w:szCs w:val="32"/>
        </w:rPr>
        <w:lastRenderedPageBreak/>
        <w:t>9:40</w:t>
      </w:r>
      <w:r w:rsidR="00847D41" w:rsidRPr="008C3B16">
        <w:rPr>
          <w:lang w:val="en-US"/>
        </w:rPr>
        <w:br/>
      </w:r>
    </w:p>
    <w:p w:rsidR="00847D41" w:rsidRPr="004E7CC3" w:rsidRDefault="00847D41" w:rsidP="00847D41">
      <w:pPr>
        <w:contextualSpacing/>
        <w:jc w:val="both"/>
        <w:rPr>
          <w:lang w:val="en-US"/>
        </w:rPr>
      </w:pPr>
    </w:p>
    <w:p w:rsidR="00847D41" w:rsidRPr="00847D41" w:rsidRDefault="00847D41" w:rsidP="00847D41">
      <w:pPr>
        <w:autoSpaceDE w:val="0"/>
        <w:autoSpaceDN w:val="0"/>
        <w:adjustRightInd w:val="0"/>
        <w:jc w:val="both"/>
        <w:rPr>
          <w:rFonts w:eastAsia="Calibri"/>
          <w:color w:val="000000"/>
          <w:sz w:val="28"/>
          <w:szCs w:val="28"/>
          <w:lang w:val="en-US" w:eastAsia="en-US"/>
        </w:rPr>
      </w:pPr>
      <w:proofErr w:type="gramStart"/>
      <w:r w:rsidRPr="00847D41">
        <w:rPr>
          <w:rFonts w:eastAsia="Calibri"/>
          <w:b/>
          <w:bCs/>
          <w:color w:val="000000"/>
          <w:sz w:val="28"/>
          <w:szCs w:val="28"/>
          <w:lang w:val="en-US" w:eastAsia="en-US"/>
        </w:rPr>
        <w:t>TEXT IV.</w:t>
      </w:r>
      <w:proofErr w:type="gramEnd"/>
      <w:r w:rsidRPr="00847D41">
        <w:rPr>
          <w:rFonts w:eastAsia="Calibri"/>
          <w:b/>
          <w:bCs/>
          <w:color w:val="000000"/>
          <w:sz w:val="28"/>
          <w:szCs w:val="28"/>
          <w:lang w:val="en-US" w:eastAsia="en-US"/>
        </w:rPr>
        <w:t xml:space="preserve"> </w:t>
      </w:r>
      <w:r w:rsidRPr="00847D41">
        <w:rPr>
          <w:rFonts w:eastAsia="Calibri"/>
          <w:b/>
          <w:bCs/>
          <w:i/>
          <w:iCs/>
          <w:color w:val="000000"/>
          <w:sz w:val="28"/>
          <w:szCs w:val="28"/>
          <w:lang w:val="en-US" w:eastAsia="en-US"/>
        </w:rPr>
        <w:t xml:space="preserve">HOMESCHOOLING </w:t>
      </w:r>
    </w:p>
    <w:p w:rsidR="008C3B16" w:rsidRDefault="008C3B16" w:rsidP="00847D41">
      <w:pPr>
        <w:autoSpaceDE w:val="0"/>
        <w:autoSpaceDN w:val="0"/>
        <w:adjustRightInd w:val="0"/>
        <w:jc w:val="both"/>
        <w:rPr>
          <w:rFonts w:eastAsia="Calibri"/>
          <w:i/>
          <w:iCs/>
          <w:color w:val="000000"/>
          <w:sz w:val="28"/>
          <w:szCs w:val="28"/>
          <w:lang w:eastAsia="en-US"/>
        </w:rPr>
      </w:pP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i/>
          <w:iCs/>
          <w:color w:val="000000"/>
          <w:sz w:val="28"/>
          <w:szCs w:val="28"/>
          <w:lang w:val="en-US" w:eastAsia="en-US"/>
        </w:rPr>
        <w:t xml:space="preserve">What Is Homeschooling? </w:t>
      </w:r>
    </w:p>
    <w:p w:rsidR="008C3B16" w:rsidRDefault="008C3B16" w:rsidP="00847D41">
      <w:pPr>
        <w:autoSpaceDE w:val="0"/>
        <w:autoSpaceDN w:val="0"/>
        <w:adjustRightInd w:val="0"/>
        <w:jc w:val="both"/>
        <w:rPr>
          <w:rFonts w:eastAsia="Calibri"/>
          <w:color w:val="000000"/>
          <w:sz w:val="28"/>
          <w:szCs w:val="28"/>
          <w:lang w:eastAsia="en-US"/>
        </w:rPr>
      </w:pP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 xml:space="preserve">Each fall when school begins, a growing number of school-aged children do not head off to a classroom. Instead, they learn at home with their families or with other children in their communities.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 xml:space="preserve">Homeschooling takes many forms, from a daily routine following a scheduled curriculum to child-led learning in which parents supervise and help. Choosing to homeschool or to traditionally educate a child is often a difficult and confusing decision for parents and guardians.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i/>
          <w:iCs/>
          <w:color w:val="000000"/>
          <w:sz w:val="28"/>
          <w:szCs w:val="28"/>
          <w:lang w:val="en-US" w:eastAsia="en-US"/>
        </w:rPr>
        <w:t xml:space="preserve">Do Families Have a Right to School Their Children at Home?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All states allow homeschooling. Typically, a state’s statutes, through a court ruling, an attorney general opinion, or a regulation that interprets a school atten</w:t>
      </w:r>
      <w:bookmarkStart w:id="0" w:name="_GoBack"/>
      <w:bookmarkEnd w:id="0"/>
      <w:r w:rsidRPr="00847D41">
        <w:rPr>
          <w:rFonts w:eastAsia="Calibri"/>
          <w:color w:val="000000"/>
          <w:sz w:val="28"/>
          <w:szCs w:val="28"/>
          <w:lang w:val="en-US" w:eastAsia="en-US"/>
        </w:rPr>
        <w:t xml:space="preserve">dance law to include homeschooling, consider homeschooling a legitimate option for meeting compulsory education requirements. Because each state regulates homeschooling differently, parents should examine local laws and consult with other homeschoolers before proceeding.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 xml:space="preserve">In every state, parents must, a minimum, notify a state or local education agency of their intent to educate their children at home and identify the children involved. Several states require the submission of proposed curricula and tests or have educational requirements for parents. A few even test parents. Only Michigan requires certified teachers to be involved in homeschooling </w:t>
      </w:r>
      <w:proofErr w:type="spellStart"/>
      <w:r w:rsidRPr="00847D41">
        <w:rPr>
          <w:rFonts w:eastAsia="Calibri"/>
          <w:color w:val="000000"/>
          <w:sz w:val="28"/>
          <w:szCs w:val="28"/>
          <w:lang w:val="en-US" w:eastAsia="en-US"/>
        </w:rPr>
        <w:t>programmes</w:t>
      </w:r>
      <w:proofErr w:type="spellEnd"/>
      <w:r w:rsidRPr="00847D41">
        <w:rPr>
          <w:rFonts w:eastAsia="Calibri"/>
          <w:color w:val="000000"/>
          <w:sz w:val="28"/>
          <w:szCs w:val="28"/>
          <w:lang w:val="en-US" w:eastAsia="en-US"/>
        </w:rPr>
        <w:t xml:space="preserve">, but the state allows parents to choose a </w:t>
      </w:r>
      <w:proofErr w:type="spellStart"/>
      <w:r w:rsidRPr="00847D41">
        <w:rPr>
          <w:rFonts w:eastAsia="Calibri"/>
          <w:color w:val="000000"/>
          <w:sz w:val="28"/>
          <w:szCs w:val="28"/>
          <w:lang w:val="en-US" w:eastAsia="en-US"/>
        </w:rPr>
        <w:t>programme’s</w:t>
      </w:r>
      <w:proofErr w:type="spellEnd"/>
      <w:r w:rsidRPr="00847D41">
        <w:rPr>
          <w:rFonts w:eastAsia="Calibri"/>
          <w:color w:val="000000"/>
          <w:sz w:val="28"/>
          <w:szCs w:val="28"/>
          <w:lang w:val="en-US" w:eastAsia="en-US"/>
        </w:rPr>
        <w:t xml:space="preserve"> teacher and does not specify a minimum level of teacher supervision. (Michigan courts have excused parents from the certification requirement if they have religious objections.)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 xml:space="preserve">The U.S. Supreme Court has not ruled explicitly on homeschooling, but it did rule against compulsory school requirements in Wisconsin v. Yoder (1972). The </w:t>
      </w:r>
      <w:proofErr w:type="gramStart"/>
      <w:r w:rsidRPr="00847D41">
        <w:rPr>
          <w:rFonts w:eastAsia="Calibri"/>
          <w:color w:val="000000"/>
          <w:sz w:val="28"/>
          <w:szCs w:val="28"/>
          <w:lang w:val="en-US" w:eastAsia="en-US"/>
        </w:rPr>
        <w:t>supreme</w:t>
      </w:r>
      <w:proofErr w:type="gramEnd"/>
      <w:r w:rsidRPr="00847D41">
        <w:rPr>
          <w:rFonts w:eastAsia="Calibri"/>
          <w:color w:val="000000"/>
          <w:sz w:val="28"/>
          <w:szCs w:val="28"/>
          <w:lang w:val="en-US" w:eastAsia="en-US"/>
        </w:rPr>
        <w:t xml:space="preserve"> Court has also upheld the right, subject to reasonable state requirements, of parents to direct the education of their children.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i/>
          <w:iCs/>
          <w:color w:val="000000"/>
          <w:sz w:val="28"/>
          <w:szCs w:val="28"/>
          <w:lang w:val="en-US" w:eastAsia="en-US"/>
        </w:rPr>
        <w:t xml:space="preserve">What Does the Federal Government Do for Homeschoolers?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 xml:space="preserve">Government regulation and support of home schooling is carried out primarily at the state level. However, the federal government also plays an important role by disseminating research-based information on homeschooling to policy makers and others and by supporting research on a broad range of issues affecting teaching and learning.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color w:val="000000"/>
          <w:sz w:val="28"/>
          <w:szCs w:val="28"/>
          <w:lang w:val="en-US" w:eastAsia="en-US"/>
        </w:rPr>
        <w:t xml:space="preserve">Most federal support for education is dedicated to </w:t>
      </w:r>
      <w:proofErr w:type="spellStart"/>
      <w:r w:rsidRPr="00847D41">
        <w:rPr>
          <w:rFonts w:eastAsia="Calibri"/>
          <w:color w:val="000000"/>
          <w:sz w:val="28"/>
          <w:szCs w:val="28"/>
          <w:lang w:val="en-US" w:eastAsia="en-US"/>
        </w:rPr>
        <w:t>programmes</w:t>
      </w:r>
      <w:proofErr w:type="spellEnd"/>
      <w:r w:rsidRPr="00847D41">
        <w:rPr>
          <w:rFonts w:eastAsia="Calibri"/>
          <w:color w:val="000000"/>
          <w:sz w:val="28"/>
          <w:szCs w:val="28"/>
          <w:lang w:val="en-US" w:eastAsia="en-US"/>
        </w:rPr>
        <w:t xml:space="preserve"> for children who have special needs, such as low-achieving children, children with limited English proficiency, and children with disabilities. Generally, local districts have the option of offering services under these </w:t>
      </w:r>
      <w:proofErr w:type="spellStart"/>
      <w:r w:rsidRPr="00847D41">
        <w:rPr>
          <w:rFonts w:eastAsia="Calibri"/>
          <w:color w:val="000000"/>
          <w:sz w:val="28"/>
          <w:szCs w:val="28"/>
          <w:lang w:val="en-US" w:eastAsia="en-US"/>
        </w:rPr>
        <w:t>programmes</w:t>
      </w:r>
      <w:proofErr w:type="spellEnd"/>
      <w:r w:rsidRPr="00847D41">
        <w:rPr>
          <w:rFonts w:eastAsia="Calibri"/>
          <w:color w:val="000000"/>
          <w:sz w:val="28"/>
          <w:szCs w:val="28"/>
          <w:lang w:val="en-US" w:eastAsia="en-US"/>
        </w:rPr>
        <w:t xml:space="preserve"> to homeschoolers who meet the districts’ criteria for eligibility. </w:t>
      </w:r>
    </w:p>
    <w:p w:rsidR="00847D41" w:rsidRPr="00847D41" w:rsidRDefault="00847D41" w:rsidP="00847D41">
      <w:pPr>
        <w:autoSpaceDE w:val="0"/>
        <w:autoSpaceDN w:val="0"/>
        <w:adjustRightInd w:val="0"/>
        <w:jc w:val="both"/>
        <w:rPr>
          <w:rFonts w:eastAsia="Calibri"/>
          <w:color w:val="000000"/>
          <w:sz w:val="28"/>
          <w:szCs w:val="28"/>
          <w:lang w:val="en-US" w:eastAsia="en-US"/>
        </w:rPr>
      </w:pPr>
      <w:r w:rsidRPr="00847D41">
        <w:rPr>
          <w:rFonts w:eastAsia="Calibri"/>
          <w:i/>
          <w:iCs/>
          <w:color w:val="000000"/>
          <w:sz w:val="28"/>
          <w:szCs w:val="28"/>
          <w:lang w:val="en-US" w:eastAsia="en-US"/>
        </w:rPr>
        <w:t>H</w:t>
      </w:r>
      <w:r w:rsidRPr="00847D41">
        <w:rPr>
          <w:rFonts w:eastAsia="Calibri"/>
          <w:color w:val="000000"/>
          <w:sz w:val="28"/>
          <w:szCs w:val="28"/>
          <w:lang w:val="en-US" w:eastAsia="en-US"/>
        </w:rPr>
        <w:t xml:space="preserve">ow </w:t>
      </w:r>
      <w:r w:rsidRPr="00847D41">
        <w:rPr>
          <w:rFonts w:eastAsia="Calibri"/>
          <w:i/>
          <w:iCs/>
          <w:color w:val="000000"/>
          <w:sz w:val="28"/>
          <w:szCs w:val="28"/>
          <w:lang w:val="en-US" w:eastAsia="en-US"/>
        </w:rPr>
        <w:t xml:space="preserve">Do Educators and Policy Makers View Homeschooling? </w:t>
      </w:r>
    </w:p>
    <w:p w:rsidR="00B02296" w:rsidRPr="00847D41" w:rsidRDefault="00B02296">
      <w:pPr>
        <w:rPr>
          <w:lang w:val="en-US"/>
        </w:rPr>
      </w:pPr>
    </w:p>
    <w:sectPr w:rsidR="00B02296" w:rsidRPr="00847D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9F9"/>
    <w:multiLevelType w:val="hybridMultilevel"/>
    <w:tmpl w:val="4F9EE046"/>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171A7237"/>
    <w:multiLevelType w:val="hybridMultilevel"/>
    <w:tmpl w:val="E77296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6A4D27"/>
    <w:multiLevelType w:val="hybridMultilevel"/>
    <w:tmpl w:val="164A67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C8321D"/>
    <w:multiLevelType w:val="hybridMultilevel"/>
    <w:tmpl w:val="67627264"/>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C867776"/>
    <w:multiLevelType w:val="multilevel"/>
    <w:tmpl w:val="64E2D1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D41"/>
    <w:rsid w:val="006F5989"/>
    <w:rsid w:val="00780DE3"/>
    <w:rsid w:val="00847D41"/>
    <w:rsid w:val="008C3B16"/>
    <w:rsid w:val="00B02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D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47D41"/>
    <w:rPr>
      <w:i/>
      <w:iCs/>
    </w:rPr>
  </w:style>
  <w:style w:type="character" w:customStyle="1" w:styleId="apple-converted-space">
    <w:name w:val="apple-converted-space"/>
    <w:basedOn w:val="a0"/>
    <w:rsid w:val="00847D41"/>
  </w:style>
  <w:style w:type="paragraph" w:styleId="a4">
    <w:name w:val="List Paragraph"/>
    <w:basedOn w:val="a"/>
    <w:uiPriority w:val="34"/>
    <w:qFormat/>
    <w:rsid w:val="00847D41"/>
    <w:pPr>
      <w:spacing w:line="276" w:lineRule="auto"/>
      <w:ind w:left="720"/>
      <w:contextualSpacing/>
      <w:jc w:val="both"/>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D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47D41"/>
    <w:rPr>
      <w:i/>
      <w:iCs/>
    </w:rPr>
  </w:style>
  <w:style w:type="character" w:customStyle="1" w:styleId="apple-converted-space">
    <w:name w:val="apple-converted-space"/>
    <w:basedOn w:val="a0"/>
    <w:rsid w:val="00847D41"/>
  </w:style>
  <w:style w:type="paragraph" w:styleId="a4">
    <w:name w:val="List Paragraph"/>
    <w:basedOn w:val="a"/>
    <w:uiPriority w:val="34"/>
    <w:qFormat/>
    <w:rsid w:val="00847D41"/>
    <w:pPr>
      <w:spacing w:line="276" w:lineRule="auto"/>
      <w:ind w:left="720"/>
      <w:contextualSpacing/>
      <w:jc w:val="both"/>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1000</Words>
  <Characters>5706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2021-11-21T06:26:00Z</dcterms:created>
  <dcterms:modified xsi:type="dcterms:W3CDTF">2021-11-21T06:26:00Z</dcterms:modified>
</cp:coreProperties>
</file>