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16.11.2021</w:t>
      </w:r>
    </w:p>
    <w:p w:rsidR="00C70FCC" w:rsidRPr="00681C9B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681C9B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 w:rsidRPr="00681C9B">
        <w:rPr>
          <w:rFonts w:ascii="Times New Roman" w:hAnsi="Times New Roman" w:cs="Times New Roman"/>
          <w:b/>
          <w:bCs/>
          <w:sz w:val="28"/>
          <w:szCs w:val="28"/>
          <w:lang w:val="en-US"/>
        </w:rPr>
        <w:t>-51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681C9B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B9037E">
        <w:rPr>
          <w:rFonts w:ascii="Times New Roman" w:hAnsi="Times New Roman" w:cs="Times New Roman"/>
          <w:b/>
          <w:bCs/>
          <w:sz w:val="36"/>
          <w:szCs w:val="36"/>
          <w:lang w:val="en-US"/>
        </w:rPr>
        <w:t>9:40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>We often communicate today at meetings and conferences,</w:t>
      </w:r>
    </w:p>
    <w:p w:rsidR="00C70FCC" w:rsidRPr="00681C9B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Read the following </w:t>
      </w:r>
      <w:proofErr w:type="gramStart"/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text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be ready to  discuss the  topic: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Special attention should be paid to the role of the conference leader.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His duties are: 1) to plan for the conf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erence, 2) to encourage general participation,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3) to make fre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quent summaries, 4) to keep the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discussion on the subject, </w:t>
      </w:r>
      <w:r w:rsidRPr="00B9037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5)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make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sug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gestions by means of questions,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6) to arrange for each participa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 to receive a written summary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the conference as soon as possible after it is over.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Summarizing is extremely important: the summary takes what 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worthy o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f attention and holds it up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for everyone. Failure to listen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causes men to get away from the subject,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it is part of the leader's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role to get them back again.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If the object in holding the conference is to get others' thoughts,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the leader ought not to declare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 own views until he has heard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theirs. The conference leader can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make suggestions by the method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of asking questions. E.g., let's assume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that you have a participant who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is making </w:t>
      </w:r>
      <w:proofErr w:type="spellStart"/>
      <w:r w:rsidRPr="00B9037E">
        <w:rPr>
          <w:rFonts w:ascii="Times New Roman" w:hAnsi="Times New Roman" w:cs="Times New Roman"/>
          <w:sz w:val="28"/>
          <w:szCs w:val="28"/>
          <w:lang w:val="en-US"/>
        </w:rPr>
        <w:t>generalisations</w:t>
      </w:r>
      <w:proofErr w:type="spell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. He makes 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lot of them. You can ask, "Can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you give us a specific example of that point</w:t>
      </w: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? "</w:t>
      </w:r>
      <w:proofErr w:type="gramEnd"/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To ask questions instead of making declarative statements is conductive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obtaining more participation.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 ready to answer the following questions: 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EF44A6" w:rsidRDefault="00C70FCC" w:rsidP="00C70F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Conducting different </w:t>
      </w:r>
      <w:proofErr w:type="gramStart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conferences  is</w:t>
      </w:r>
      <w:proofErr w:type="gramEnd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sign of  our modern life. Why are conferences so important?  </w:t>
      </w:r>
    </w:p>
    <w:p w:rsidR="00C70FCC" w:rsidRPr="00EF44A6" w:rsidRDefault="00C70FCC" w:rsidP="00C70F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What </w:t>
      </w:r>
      <w:proofErr w:type="gramStart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is  the</w:t>
      </w:r>
      <w:proofErr w:type="gramEnd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role of a conference  leader? </w:t>
      </w:r>
    </w:p>
    <w:p w:rsidR="00C70FCC" w:rsidRPr="00EF44A6" w:rsidRDefault="00C70FCC" w:rsidP="00C70FC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Have you ever taken part in </w:t>
      </w:r>
      <w:proofErr w:type="gramStart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any  conference</w:t>
      </w:r>
      <w:proofErr w:type="gramEnd"/>
      <w:r w:rsidRPr="00EF44A6">
        <w:rPr>
          <w:rFonts w:ascii="Times New Roman" w:hAnsi="Times New Roman" w:cs="Times New Roman"/>
          <w:bCs/>
          <w:sz w:val="28"/>
          <w:szCs w:val="28"/>
          <w:lang w:val="en-US"/>
        </w:rPr>
        <w:t>?  Share your experience.</w:t>
      </w:r>
    </w:p>
    <w:p w:rsidR="00C70FCC" w:rsidRPr="00EF44A6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>a) Read the following text: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Recently I was teaching to a third-gr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ade class. I threw out a number of ideas and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asked the students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write something for me without worrying about grades or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spelli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ng. Most of the class got right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away, but a few students look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puzzled, almost panicky. One girl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said, "I want to write, but I just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don't know how to get started." 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lastRenderedPageBreak/>
        <w:t>That wasn't the first time one of my students had made that kind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statement or the first time I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ad thought about the problem of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getting started. Many times during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years right after I graduated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from College, I sat staring at blank 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aper wanting very much to write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but unable or afraid to get started.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At that moment I had an idea. I decided that after the rest of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lass was through with writing I would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alk with all the children about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how people get themselves ready to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ork. This would not be intended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as a way of </w:t>
      </w:r>
      <w:proofErr w:type="spellStart"/>
      <w:r w:rsidRPr="00B9037E">
        <w:rPr>
          <w:rFonts w:ascii="Times New Roman" w:hAnsi="Times New Roman" w:cs="Times New Roman"/>
          <w:sz w:val="28"/>
          <w:szCs w:val="28"/>
          <w:lang w:val="en-US"/>
        </w:rPr>
        <w:t>criticising</w:t>
      </w:r>
      <w:proofErr w:type="spell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the students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aving trouble, but rather a way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getting the students to think abou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the rituals people develop to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help themselves c</w:t>
      </w:r>
      <w:r>
        <w:rPr>
          <w:rFonts w:ascii="Times New Roman" w:hAnsi="Times New Roman" w:cs="Times New Roman"/>
          <w:sz w:val="28"/>
          <w:szCs w:val="28"/>
          <w:lang w:val="en-US"/>
        </w:rPr>
        <w:t>oncentrate and do serious work.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So that I wouldn't embarrass anyb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ody, I decided to start talking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about my own problems with getting started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the rituals I've developed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to overcome them. I expla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ined that each morning before I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write I go to the phonograph and dec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ide what record I want to hear.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The record I choose sets the tone and rhythm for my work.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After putting on music, I pace a bit, think about what I'm going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to write, sit down slowly at my desk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adjust my pad of yellow lined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paper to just the right angle, fiddle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ith my fountain-pen a bit, look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off into space and then begin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write as if I've woken up from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 trance. I write for about 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hour and a half a day, no more.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I explain</w:t>
      </w:r>
      <w:r>
        <w:rPr>
          <w:rFonts w:ascii="Times New Roman" w:hAnsi="Times New Roman" w:cs="Times New Roman"/>
          <w:sz w:val="28"/>
          <w:szCs w:val="28"/>
          <w:lang w:val="en-US"/>
        </w:rPr>
        <w:t>ed that I'm a steady writer,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but that a good friend of mine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who's also a writer works in a thoroughly different manner.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After giving these examples, I asked if any student had ever had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problems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beginning</w:t>
      </w:r>
      <w:proofErr w:type="gram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to work and had co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 up with a personal solution.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I was greeted with silence,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nd just when I was beginning to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think that-the students didn't under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stand what I was talking about,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one girl raised her hand. She said, "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heard an ice skater on TV the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other night. She said she has to sit alone in a corner and think for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 while before she can skate. Is th</w:t>
      </w:r>
      <w:r>
        <w:rPr>
          <w:rFonts w:ascii="Times New Roman" w:hAnsi="Times New Roman" w:cs="Times New Roman"/>
          <w:sz w:val="28"/>
          <w:szCs w:val="28"/>
          <w:lang w:val="en-US"/>
        </w:rPr>
        <w:t>at the kind of thing you mean?"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One boy mentioned that he liked to close his eyes and shut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everything out before he got to work.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girl who had said she didn't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know how to begin writing said that she was a bit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like me. She said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she liked to walk around and think before getting to work.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It was becoming clear that the students were excited by thinking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work habits as a personal matter. From this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discussion I realized that the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students had come to think of work 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something that had no personal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style. For the most part, they consider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ed it something one did because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others insisted on it, rather than something that enriched them.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Consequently, the students and I took a detour from writing 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spent a lot of time looking at people's working habits.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>At this point, I decided the children and I were ready to take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topic of work habits further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nd develop the whole curriculum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around the theme of people working. There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no limit to the possibilities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of bringing the real and rewarding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orld of personal,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nonmechanical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work into classroom.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Answer the following questions: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1. What is the message of the article? </w:t>
      </w:r>
    </w:p>
    <w:p w:rsidR="00C70FCC" w:rsidRPr="001B2893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Does the author think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work habits are a personal matter?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your opinion? </w:t>
      </w: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9037E">
        <w:rPr>
          <w:rFonts w:ascii="Times New Roman" w:hAnsi="Times New Roman" w:cs="Times New Roman"/>
          <w:sz w:val="28"/>
          <w:szCs w:val="28"/>
          <w:lang w:val="en-US"/>
        </w:rPr>
        <w:t xml:space="preserve">3. Do you think the author managed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communicate his ideas to the class </w:t>
      </w:r>
      <w:r w:rsidRPr="00B9037E">
        <w:rPr>
          <w:rFonts w:ascii="Times New Roman" w:hAnsi="Times New Roman" w:cs="Times New Roman"/>
          <w:sz w:val="28"/>
          <w:szCs w:val="28"/>
          <w:lang w:val="en-US"/>
        </w:rPr>
        <w:t>effectively? If so, say how he did it.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Pr="00B9037E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Home assignment: 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Think of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  most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successful and the  most  unsuccessful  speech you have ever made. </w:t>
      </w: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70FCC" w:rsidRDefault="00C70FCC" w:rsidP="00C70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Pr="00C70FCC" w:rsidRDefault="002770E4">
      <w:pPr>
        <w:rPr>
          <w:lang w:val="en-US"/>
        </w:rPr>
      </w:pPr>
    </w:p>
    <w:sectPr w:rsidR="002770E4" w:rsidRPr="00C70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D1FBD"/>
    <w:multiLevelType w:val="hybridMultilevel"/>
    <w:tmpl w:val="212A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5A687A"/>
    <w:multiLevelType w:val="hybridMultilevel"/>
    <w:tmpl w:val="0AEAF01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CC"/>
    <w:rsid w:val="002770E4"/>
    <w:rsid w:val="00C7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F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2021-11-14T06:07:00Z</dcterms:created>
  <dcterms:modified xsi:type="dcterms:W3CDTF">2021-11-14T06:12:00Z</dcterms:modified>
</cp:coreProperties>
</file>